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43AF3" w:rsidR="005D2490" w:rsidP="009D6950" w:rsidRDefault="005D2490" w14:paraId="7A7D64B6" w14:textId="77777777">
      <w:pPr>
        <w:spacing w:line="2822" w:lineRule="exact"/>
        <w:jc w:val="center"/>
        <w:rPr>
          <w:rFonts w:ascii="Arial" w:hAnsi="Arial" w:eastAsia="Arial" w:cs="Arial"/>
          <w:sz w:val="24"/>
          <w:szCs w:val="24"/>
        </w:rPr>
      </w:pPr>
      <w:r w:rsidR="005D2490">
        <w:drawing>
          <wp:inline wp14:editId="1229D855" wp14:anchorId="19C1991D">
            <wp:extent cx="2943254" cy="1792224"/>
            <wp:effectExtent l="0" t="0" r="0" b="0"/>
            <wp:docPr id="3" name="image2.jpeg" title=""/>
            <wp:cNvGraphicFramePr>
              <a:graphicFrameLocks noChangeAspect="1"/>
            </wp:cNvGraphicFramePr>
            <a:graphic>
              <a:graphicData uri="http://schemas.openxmlformats.org/drawingml/2006/picture">
                <pic:pic>
                  <pic:nvPicPr>
                    <pic:cNvPr id="0" name="image2.jpeg"/>
                    <pic:cNvPicPr/>
                  </pic:nvPicPr>
                  <pic:blipFill>
                    <a:blip r:embed="R0840a71245274f2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943254" cy="1792224"/>
                    </a:xfrm>
                    <a:prstGeom prst="rect">
                      <a:avLst/>
                    </a:prstGeom>
                  </pic:spPr>
                </pic:pic>
              </a:graphicData>
            </a:graphic>
          </wp:inline>
        </w:drawing>
      </w:r>
    </w:p>
    <w:p w:rsidR="00FD73CC" w:rsidP="00FD73CC" w:rsidRDefault="00FD73CC" w14:paraId="04DB0E9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56"/>
          <w:szCs w:val="56"/>
        </w:rPr>
        <w:t>Mobile Working Guidance</w:t>
      </w:r>
      <w:r>
        <w:rPr>
          <w:rStyle w:val="eop"/>
          <w:rFonts w:ascii="Calibri Light" w:hAnsi="Calibri Light" w:cs="Calibri Light"/>
          <w:sz w:val="56"/>
          <w:szCs w:val="56"/>
        </w:rPr>
        <w:t> </w:t>
      </w:r>
    </w:p>
    <w:p w:rsidR="00FD73CC" w:rsidP="00FD73CC" w:rsidRDefault="00FD73CC" w14:paraId="62CB7B57" w14:textId="77777777">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rPr>
        <w:t>Overview</w:t>
      </w:r>
      <w:r>
        <w:rPr>
          <w:rStyle w:val="eop"/>
          <w:rFonts w:ascii="Calibri Light" w:hAnsi="Calibri Light" w:cs="Calibri Light"/>
          <w:color w:val="2F5496"/>
          <w:sz w:val="32"/>
          <w:szCs w:val="32"/>
        </w:rPr>
        <w:t> </w:t>
      </w:r>
    </w:p>
    <w:p w:rsidR="00FD73CC" w:rsidP="00FD73CC" w:rsidRDefault="00FD73CC" w14:paraId="3347933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7"/>
          <w:szCs w:val="27"/>
        </w:rPr>
        <w:t>This document sets out the recommended working practices and safeguards to be followed by staff when working ‘on the move’.  It covers the use of both UR-owned and personal devices for mobile working and recognises that such working may take place on campus, but away from the individual’s main base, or away from these secure environments, either at home or elsewhere in the UK or internationally.</w:t>
      </w:r>
      <w:r>
        <w:rPr>
          <w:rStyle w:val="eop"/>
          <w:rFonts w:ascii="Arial" w:hAnsi="Arial" w:cs="Arial"/>
          <w:sz w:val="27"/>
          <w:szCs w:val="27"/>
        </w:rPr>
        <w:t> </w:t>
      </w:r>
    </w:p>
    <w:p w:rsidR="00FD73CC" w:rsidP="00FD73CC" w:rsidRDefault="00FD73CC" w14:paraId="5BE6AFCB" w14:textId="77777777">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rPr>
        <w:t>Home Working</w:t>
      </w:r>
      <w:r>
        <w:rPr>
          <w:rStyle w:val="eop"/>
          <w:rFonts w:ascii="Calibri Light" w:hAnsi="Calibri Light" w:cs="Calibri Light"/>
          <w:color w:val="2F5496"/>
          <w:sz w:val="32"/>
          <w:szCs w:val="32"/>
        </w:rPr>
        <w:t> </w:t>
      </w:r>
    </w:p>
    <w:p w:rsidR="00FD73CC" w:rsidP="00FD73CC" w:rsidRDefault="00FD73CC" w14:paraId="3BF2D54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7"/>
          <w:szCs w:val="27"/>
        </w:rPr>
        <w:t>Staff may be permitted to work at home in line with the University’s Home Working Guidance and specific arrangements should be agreed with their line manager. Both UR and personally owned devices may be used for home working and information security risks will need to be considered carefully in the context of the University’s information security policies depending on the nature of the information to be accessed, the device(s) to be used and the nature of the home environment. </w:t>
      </w:r>
      <w:r>
        <w:rPr>
          <w:rStyle w:val="eop"/>
          <w:rFonts w:ascii="Arial" w:hAnsi="Arial" w:cs="Arial"/>
          <w:sz w:val="27"/>
          <w:szCs w:val="27"/>
        </w:rPr>
        <w:t> </w:t>
      </w:r>
    </w:p>
    <w:p w:rsidR="00FD73CC" w:rsidP="00FD73CC" w:rsidRDefault="00FD73CC" w14:paraId="6DED49D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7"/>
          <w:szCs w:val="27"/>
        </w:rPr>
        <w:t>In the rest of this policy the term mobile working is taken to include home working.</w:t>
      </w:r>
      <w:r>
        <w:rPr>
          <w:rStyle w:val="eop"/>
          <w:rFonts w:ascii="Arial" w:hAnsi="Arial" w:cs="Arial"/>
          <w:sz w:val="27"/>
          <w:szCs w:val="27"/>
        </w:rPr>
        <w:t> </w:t>
      </w:r>
    </w:p>
    <w:p w:rsidR="00FD73CC" w:rsidP="00FD73CC" w:rsidRDefault="00FD73CC" w14:paraId="43372575" w14:textId="77777777">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rPr>
        <w:t>Use of Personally Owned Devices</w:t>
      </w:r>
      <w:r>
        <w:rPr>
          <w:rStyle w:val="eop"/>
          <w:rFonts w:ascii="Calibri Light" w:hAnsi="Calibri Light" w:cs="Calibri Light"/>
          <w:color w:val="2F5496"/>
          <w:sz w:val="32"/>
          <w:szCs w:val="32"/>
        </w:rPr>
        <w:t> </w:t>
      </w:r>
    </w:p>
    <w:p w:rsidR="00FD73CC" w:rsidP="00FD73CC" w:rsidRDefault="00FD73CC" w14:paraId="35A4DDA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7"/>
          <w:szCs w:val="27"/>
        </w:rPr>
        <w:t>The University recognises the benefits brought by use of personally owned devices and equipment. They facilitate legitimate working from home and help individuals to manage varied workloads wherever they are located, on or off campus. </w:t>
      </w:r>
      <w:r>
        <w:rPr>
          <w:rStyle w:val="eop"/>
          <w:rFonts w:ascii="Arial" w:hAnsi="Arial" w:cs="Arial"/>
          <w:sz w:val="27"/>
          <w:szCs w:val="27"/>
        </w:rPr>
        <w:t> </w:t>
      </w:r>
    </w:p>
    <w:p w:rsidR="00FD73CC" w:rsidP="00FD73CC" w:rsidRDefault="00FD73CC" w14:paraId="10D956C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7"/>
          <w:szCs w:val="27"/>
        </w:rPr>
        <w:t>Examples of such devices include:</w:t>
      </w:r>
      <w:r>
        <w:rPr>
          <w:rStyle w:val="eop"/>
          <w:rFonts w:ascii="Arial" w:hAnsi="Arial" w:cs="Arial"/>
          <w:sz w:val="27"/>
          <w:szCs w:val="27"/>
        </w:rPr>
        <w:t> </w:t>
      </w:r>
    </w:p>
    <w:p w:rsidR="00FD73CC" w:rsidP="00FD73CC" w:rsidRDefault="00FD73CC" w14:paraId="7CE389E0" w14:textId="77777777">
      <w:pPr>
        <w:pStyle w:val="paragraph"/>
        <w:numPr>
          <w:ilvl w:val="0"/>
          <w:numId w:val="38"/>
        </w:numPr>
        <w:spacing w:before="0" w:beforeAutospacing="0" w:after="0" w:afterAutospacing="0"/>
        <w:ind w:left="1080" w:firstLine="0"/>
        <w:textAlignment w:val="baseline"/>
        <w:rPr>
          <w:rFonts w:ascii="Arial" w:hAnsi="Arial" w:cs="Arial"/>
          <w:sz w:val="27"/>
          <w:szCs w:val="27"/>
        </w:rPr>
      </w:pPr>
      <w:r>
        <w:rPr>
          <w:rStyle w:val="normaltextrun"/>
          <w:rFonts w:ascii="Arial" w:hAnsi="Arial" w:cs="Arial"/>
          <w:sz w:val="27"/>
          <w:szCs w:val="27"/>
        </w:rPr>
        <w:t>Desktop computers (typically at home)</w:t>
      </w:r>
      <w:r>
        <w:rPr>
          <w:rStyle w:val="eop"/>
          <w:rFonts w:ascii="Arial" w:hAnsi="Arial" w:cs="Arial"/>
          <w:sz w:val="27"/>
          <w:szCs w:val="27"/>
        </w:rPr>
        <w:t> </w:t>
      </w:r>
    </w:p>
    <w:p w:rsidR="00FD73CC" w:rsidP="00FD73CC" w:rsidRDefault="00FD73CC" w14:paraId="402D584D" w14:textId="77777777">
      <w:pPr>
        <w:pStyle w:val="paragraph"/>
        <w:numPr>
          <w:ilvl w:val="0"/>
          <w:numId w:val="39"/>
        </w:numPr>
        <w:spacing w:before="0" w:beforeAutospacing="0" w:after="0" w:afterAutospacing="0"/>
        <w:ind w:left="1080" w:firstLine="0"/>
        <w:textAlignment w:val="baseline"/>
        <w:rPr>
          <w:rFonts w:ascii="Arial" w:hAnsi="Arial" w:cs="Arial"/>
          <w:sz w:val="27"/>
          <w:szCs w:val="27"/>
        </w:rPr>
      </w:pPr>
      <w:r>
        <w:rPr>
          <w:rStyle w:val="normaltextrun"/>
          <w:rFonts w:ascii="Arial" w:hAnsi="Arial" w:cs="Arial"/>
          <w:sz w:val="27"/>
          <w:szCs w:val="27"/>
        </w:rPr>
        <w:t>Laptops</w:t>
      </w:r>
      <w:r>
        <w:rPr>
          <w:rStyle w:val="eop"/>
          <w:rFonts w:ascii="Arial" w:hAnsi="Arial" w:cs="Arial"/>
          <w:sz w:val="27"/>
          <w:szCs w:val="27"/>
        </w:rPr>
        <w:t> </w:t>
      </w:r>
    </w:p>
    <w:p w:rsidR="00FD73CC" w:rsidP="00FD73CC" w:rsidRDefault="00FD73CC" w14:paraId="26A15A9D" w14:textId="77777777">
      <w:pPr>
        <w:pStyle w:val="paragraph"/>
        <w:numPr>
          <w:ilvl w:val="0"/>
          <w:numId w:val="39"/>
        </w:numPr>
        <w:spacing w:before="0" w:beforeAutospacing="0" w:after="0" w:afterAutospacing="0"/>
        <w:ind w:left="1080" w:firstLine="0"/>
        <w:textAlignment w:val="baseline"/>
        <w:rPr>
          <w:rFonts w:ascii="Arial" w:hAnsi="Arial" w:cs="Arial"/>
          <w:sz w:val="27"/>
          <w:szCs w:val="27"/>
        </w:rPr>
      </w:pPr>
      <w:r>
        <w:rPr>
          <w:rStyle w:val="normaltextrun"/>
          <w:rFonts w:ascii="Arial" w:hAnsi="Arial" w:cs="Arial"/>
          <w:sz w:val="27"/>
          <w:szCs w:val="27"/>
        </w:rPr>
        <w:t>Tablet computers</w:t>
      </w:r>
      <w:r>
        <w:rPr>
          <w:rStyle w:val="eop"/>
          <w:rFonts w:ascii="Arial" w:hAnsi="Arial" w:cs="Arial"/>
          <w:sz w:val="27"/>
          <w:szCs w:val="27"/>
        </w:rPr>
        <w:t> </w:t>
      </w:r>
    </w:p>
    <w:p w:rsidR="00FD73CC" w:rsidP="00FD73CC" w:rsidRDefault="00FD73CC" w14:paraId="171E0E4E" w14:textId="77777777">
      <w:pPr>
        <w:pStyle w:val="paragraph"/>
        <w:numPr>
          <w:ilvl w:val="0"/>
          <w:numId w:val="39"/>
        </w:numPr>
        <w:spacing w:before="0" w:beforeAutospacing="0" w:after="0" w:afterAutospacing="0"/>
        <w:ind w:left="1080" w:firstLine="0"/>
        <w:textAlignment w:val="baseline"/>
        <w:rPr>
          <w:rFonts w:ascii="Arial" w:hAnsi="Arial" w:cs="Arial"/>
          <w:sz w:val="27"/>
          <w:szCs w:val="27"/>
        </w:rPr>
      </w:pPr>
      <w:r>
        <w:rPr>
          <w:rStyle w:val="normaltextrun"/>
          <w:rFonts w:ascii="Arial" w:hAnsi="Arial" w:cs="Arial"/>
          <w:sz w:val="27"/>
          <w:szCs w:val="27"/>
        </w:rPr>
        <w:t>Smart Phones</w:t>
      </w:r>
      <w:r>
        <w:rPr>
          <w:rStyle w:val="eop"/>
          <w:rFonts w:ascii="Arial" w:hAnsi="Arial" w:cs="Arial"/>
          <w:sz w:val="27"/>
          <w:szCs w:val="27"/>
        </w:rPr>
        <w:t> </w:t>
      </w:r>
    </w:p>
    <w:p w:rsidR="00FD73CC" w:rsidP="00FD73CC" w:rsidRDefault="00FD73CC" w14:paraId="771794EF" w14:textId="77777777">
      <w:pPr>
        <w:pStyle w:val="paragraph"/>
        <w:numPr>
          <w:ilvl w:val="0"/>
          <w:numId w:val="39"/>
        </w:numPr>
        <w:spacing w:before="0" w:beforeAutospacing="0" w:after="0" w:afterAutospacing="0"/>
        <w:ind w:left="1080" w:firstLine="0"/>
        <w:textAlignment w:val="baseline"/>
        <w:rPr>
          <w:rFonts w:ascii="Arial" w:hAnsi="Arial" w:cs="Arial"/>
          <w:sz w:val="27"/>
          <w:szCs w:val="27"/>
        </w:rPr>
      </w:pPr>
      <w:r>
        <w:rPr>
          <w:rStyle w:val="normaltextrun"/>
          <w:rFonts w:ascii="Arial" w:hAnsi="Arial" w:cs="Arial"/>
          <w:sz w:val="27"/>
          <w:szCs w:val="27"/>
        </w:rPr>
        <w:t>Smart Watches</w:t>
      </w:r>
      <w:r>
        <w:rPr>
          <w:rStyle w:val="eop"/>
          <w:rFonts w:ascii="Arial" w:hAnsi="Arial" w:cs="Arial"/>
          <w:sz w:val="27"/>
          <w:szCs w:val="27"/>
        </w:rPr>
        <w:t> </w:t>
      </w:r>
    </w:p>
    <w:p w:rsidR="00FD73CC" w:rsidP="00FD73CC" w:rsidRDefault="00FD73CC" w14:paraId="5EB9836B" w14:textId="77777777">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rPr>
        <w:lastRenderedPageBreak/>
        <w:t>Travelling Internationally with your device</w:t>
      </w:r>
      <w:r>
        <w:rPr>
          <w:rStyle w:val="eop"/>
          <w:rFonts w:ascii="Calibri Light" w:hAnsi="Calibri Light" w:cs="Calibri Light"/>
          <w:color w:val="2F5496"/>
          <w:sz w:val="32"/>
          <w:szCs w:val="32"/>
        </w:rPr>
        <w:t> </w:t>
      </w:r>
    </w:p>
    <w:p w:rsidR="00FD73CC" w:rsidP="00FD73CC" w:rsidRDefault="00FD73CC" w14:paraId="0DF37D9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7"/>
          <w:szCs w:val="27"/>
        </w:rPr>
        <w:t>Please note that some countries may have restrictions in place regarding your device and data. E.g., you should not take encrypted devices into countries that prohibit use of such equipment unless you are happy to unencrypt the device. For UR devices, contact the Service Desk for assistance.</w:t>
      </w:r>
      <w:r>
        <w:rPr>
          <w:rStyle w:val="eop"/>
          <w:rFonts w:ascii="Arial" w:hAnsi="Arial" w:cs="Arial"/>
          <w:sz w:val="27"/>
          <w:szCs w:val="27"/>
        </w:rPr>
        <w:t> </w:t>
      </w:r>
    </w:p>
    <w:p w:rsidR="00FD73CC" w:rsidP="00FD73CC" w:rsidRDefault="00FD73CC" w14:paraId="51268610" w14:textId="77777777">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rPr>
        <w:t>Responsibilities when using Personally Owned Devices – Set Up of Device</w:t>
      </w:r>
      <w:r>
        <w:rPr>
          <w:rStyle w:val="eop"/>
          <w:rFonts w:ascii="Calibri Light" w:hAnsi="Calibri Light" w:cs="Calibri Light"/>
          <w:color w:val="2F5496"/>
          <w:sz w:val="32"/>
          <w:szCs w:val="32"/>
        </w:rPr>
        <w:t> </w:t>
      </w:r>
    </w:p>
    <w:p w:rsidR="00FD73CC" w:rsidP="00FD73CC" w:rsidRDefault="00FD73CC" w14:paraId="4DF1FD1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7"/>
          <w:szCs w:val="27"/>
        </w:rPr>
        <w:t>If you use your own device to access University information or to conduct activities related to your role within the University, you should:</w:t>
      </w:r>
      <w:r>
        <w:rPr>
          <w:rStyle w:val="eop"/>
          <w:rFonts w:ascii="Arial" w:hAnsi="Arial" w:cs="Arial"/>
          <w:sz w:val="27"/>
          <w:szCs w:val="27"/>
        </w:rPr>
        <w:t> </w:t>
      </w:r>
    </w:p>
    <w:p w:rsidR="00FD73CC" w:rsidP="00FD73CC" w:rsidRDefault="00FD73CC" w14:paraId="578716B3" w14:textId="77777777">
      <w:pPr>
        <w:pStyle w:val="paragraph"/>
        <w:numPr>
          <w:ilvl w:val="0"/>
          <w:numId w:val="40"/>
        </w:numPr>
        <w:spacing w:before="0" w:beforeAutospacing="0" w:after="0" w:afterAutospacing="0"/>
        <w:ind w:left="1080" w:firstLine="0"/>
        <w:textAlignment w:val="baseline"/>
        <w:rPr>
          <w:rFonts w:ascii="Arial" w:hAnsi="Arial" w:cs="Arial"/>
          <w:sz w:val="27"/>
          <w:szCs w:val="27"/>
        </w:rPr>
      </w:pPr>
      <w:r>
        <w:rPr>
          <w:rStyle w:val="normaltextrun"/>
          <w:rFonts w:ascii="Arial" w:hAnsi="Arial" w:cs="Arial"/>
          <w:sz w:val="27"/>
          <w:szCs w:val="27"/>
        </w:rPr>
        <w:t>Ensure that you adhere, at all times, to the </w:t>
      </w:r>
      <w:hyperlink w:tgtFrame="_blank" w:history="1" r:id="rId11">
        <w:r>
          <w:rPr>
            <w:rStyle w:val="normaltextrun"/>
            <w:rFonts w:ascii="Arial" w:hAnsi="Arial" w:cs="Arial"/>
            <w:color w:val="000000"/>
            <w:sz w:val="27"/>
            <w:szCs w:val="27"/>
            <w:u w:val="single"/>
            <w:shd w:val="clear" w:color="auto" w:fill="E1E3E6"/>
          </w:rPr>
          <w:t>Acceptable Use Policy</w:t>
        </w:r>
      </w:hyperlink>
      <w:r>
        <w:rPr>
          <w:rStyle w:val="normaltextrun"/>
          <w:rFonts w:ascii="Arial" w:hAnsi="Arial" w:cs="Arial"/>
          <w:sz w:val="27"/>
          <w:szCs w:val="27"/>
        </w:rPr>
        <w:t>.</w:t>
      </w:r>
      <w:r>
        <w:rPr>
          <w:rStyle w:val="eop"/>
          <w:rFonts w:ascii="Arial" w:hAnsi="Arial" w:cs="Arial"/>
          <w:sz w:val="27"/>
          <w:szCs w:val="27"/>
        </w:rPr>
        <w:t> </w:t>
      </w:r>
    </w:p>
    <w:p w:rsidR="00FD73CC" w:rsidP="00FD73CC" w:rsidRDefault="00FD73CC" w14:paraId="747EA578" w14:textId="77777777">
      <w:pPr>
        <w:pStyle w:val="paragraph"/>
        <w:numPr>
          <w:ilvl w:val="0"/>
          <w:numId w:val="40"/>
        </w:numPr>
        <w:spacing w:before="0" w:beforeAutospacing="0" w:after="0" w:afterAutospacing="0"/>
        <w:ind w:left="1080" w:firstLine="0"/>
        <w:textAlignment w:val="baseline"/>
        <w:rPr>
          <w:rFonts w:ascii="Arial" w:hAnsi="Arial" w:cs="Arial"/>
          <w:sz w:val="27"/>
          <w:szCs w:val="27"/>
        </w:rPr>
      </w:pPr>
      <w:r>
        <w:rPr>
          <w:rStyle w:val="normaltextrun"/>
          <w:rFonts w:ascii="Arial" w:hAnsi="Arial" w:cs="Arial"/>
          <w:sz w:val="27"/>
          <w:szCs w:val="27"/>
        </w:rPr>
        <w:t>Familiarise yourself thoroughly with the device and its security features so you can ensure the safety of UR information (as well as your own)</w:t>
      </w:r>
      <w:r>
        <w:rPr>
          <w:rStyle w:val="eop"/>
          <w:rFonts w:ascii="Arial" w:hAnsi="Arial" w:cs="Arial"/>
          <w:sz w:val="27"/>
          <w:szCs w:val="27"/>
        </w:rPr>
        <w:t> </w:t>
      </w:r>
    </w:p>
    <w:p w:rsidR="00FD73CC" w:rsidP="00FD73CC" w:rsidRDefault="00FD73CC" w14:paraId="399EE1A2" w14:textId="77777777">
      <w:pPr>
        <w:pStyle w:val="paragraph"/>
        <w:numPr>
          <w:ilvl w:val="0"/>
          <w:numId w:val="41"/>
        </w:numPr>
        <w:spacing w:before="0" w:beforeAutospacing="0" w:after="0" w:afterAutospacing="0"/>
        <w:ind w:left="1080" w:firstLine="0"/>
        <w:textAlignment w:val="baseline"/>
        <w:rPr>
          <w:rFonts w:ascii="MS Mincho" w:hAnsi="MS Mincho" w:eastAsia="MS Mincho" w:cs="Segoe UI"/>
          <w:sz w:val="27"/>
          <w:szCs w:val="27"/>
        </w:rPr>
      </w:pPr>
      <w:r>
        <w:rPr>
          <w:rStyle w:val="normaltextrun"/>
          <w:rFonts w:ascii="Arial" w:hAnsi="Arial" w:eastAsia="MS Mincho" w:cs="Arial"/>
          <w:sz w:val="27"/>
          <w:szCs w:val="27"/>
        </w:rPr>
        <w:t>Ensure that separate accounts are used on devices shared with family members.  Where this is not possible, where available, use with additional security settings within work-related applications (e.g.  Outlook for mobile allows to set an additional passcode etc.) </w:t>
      </w:r>
      <w:r>
        <w:rPr>
          <w:rStyle w:val="eop"/>
          <w:rFonts w:ascii="Arial" w:hAnsi="Arial" w:eastAsia="MS Mincho" w:cs="Arial"/>
          <w:sz w:val="27"/>
          <w:szCs w:val="27"/>
        </w:rPr>
        <w:t> </w:t>
      </w:r>
    </w:p>
    <w:p w:rsidR="00FD73CC" w:rsidP="00FD73CC" w:rsidRDefault="00FD73CC" w14:paraId="1F42D334" w14:textId="77777777">
      <w:pPr>
        <w:pStyle w:val="paragraph"/>
        <w:numPr>
          <w:ilvl w:val="0"/>
          <w:numId w:val="41"/>
        </w:numPr>
        <w:spacing w:before="0" w:beforeAutospacing="0" w:after="0" w:afterAutospacing="0"/>
        <w:ind w:left="1080" w:firstLine="0"/>
        <w:textAlignment w:val="baseline"/>
        <w:rPr>
          <w:rFonts w:hint="eastAsia" w:ascii="MS Mincho" w:hAnsi="MS Mincho" w:eastAsia="MS Mincho" w:cs="Segoe UI"/>
          <w:sz w:val="27"/>
          <w:szCs w:val="27"/>
        </w:rPr>
      </w:pPr>
      <w:r>
        <w:rPr>
          <w:rStyle w:val="normaltextrun"/>
          <w:rFonts w:ascii="Arial" w:hAnsi="Arial" w:eastAsia="MS Mincho" w:cs="Arial"/>
          <w:sz w:val="27"/>
          <w:szCs w:val="27"/>
        </w:rPr>
        <w:t>Ensure that all relevant security and anti-virus features are enabled, where appropriate (</w:t>
      </w:r>
      <w:proofErr w:type="gramStart"/>
      <w:r>
        <w:rPr>
          <w:rStyle w:val="normaltextrun"/>
          <w:rFonts w:ascii="Arial" w:hAnsi="Arial" w:eastAsia="MS Mincho" w:cs="Arial"/>
          <w:sz w:val="27"/>
          <w:szCs w:val="27"/>
        </w:rPr>
        <w:t>e.g.</w:t>
      </w:r>
      <w:proofErr w:type="gramEnd"/>
      <w:r>
        <w:rPr>
          <w:rStyle w:val="normaltextrun"/>
          <w:rFonts w:ascii="Arial" w:hAnsi="Arial" w:eastAsia="MS Mincho" w:cs="Arial"/>
          <w:sz w:val="27"/>
          <w:szCs w:val="27"/>
        </w:rPr>
        <w:t> auto-lock/screen-lock feature after inactivity for more than a few minutes, use separate account with local admin privileges etc.)</w:t>
      </w:r>
      <w:r>
        <w:rPr>
          <w:rStyle w:val="eop"/>
          <w:rFonts w:ascii="Arial" w:hAnsi="Arial" w:eastAsia="MS Mincho" w:cs="Arial"/>
          <w:sz w:val="27"/>
          <w:szCs w:val="27"/>
        </w:rPr>
        <w:t> </w:t>
      </w:r>
    </w:p>
    <w:p w:rsidR="00FD73CC" w:rsidP="00FD73CC" w:rsidRDefault="00FD73CC" w14:paraId="61AD3314" w14:textId="77777777">
      <w:pPr>
        <w:pStyle w:val="paragraph"/>
        <w:numPr>
          <w:ilvl w:val="0"/>
          <w:numId w:val="41"/>
        </w:numPr>
        <w:spacing w:before="0" w:beforeAutospacing="0" w:after="0" w:afterAutospacing="0"/>
        <w:ind w:left="1080" w:firstLine="0"/>
        <w:textAlignment w:val="baseline"/>
        <w:rPr>
          <w:rFonts w:hint="eastAsia" w:ascii="Arial" w:hAnsi="Arial" w:cs="Arial"/>
          <w:sz w:val="27"/>
          <w:szCs w:val="27"/>
        </w:rPr>
      </w:pPr>
      <w:r>
        <w:rPr>
          <w:rStyle w:val="normaltextrun"/>
          <w:rFonts w:ascii="Arial" w:hAnsi="Arial" w:cs="Arial"/>
          <w:sz w:val="27"/>
          <w:szCs w:val="27"/>
        </w:rPr>
        <w:t>Maintain the device yourself ensuring both the Operating System and additional software (Apps) are regularly patched and upgraded.  </w:t>
      </w:r>
      <w:r>
        <w:rPr>
          <w:rStyle w:val="eop"/>
          <w:rFonts w:ascii="Arial" w:hAnsi="Arial" w:cs="Arial"/>
          <w:sz w:val="27"/>
          <w:szCs w:val="27"/>
        </w:rPr>
        <w:t> </w:t>
      </w:r>
    </w:p>
    <w:p w:rsidR="00FD73CC" w:rsidP="00FD73CC" w:rsidRDefault="00FD73CC" w14:paraId="4C8D6127" w14:textId="77777777">
      <w:pPr>
        <w:pStyle w:val="paragraph"/>
        <w:numPr>
          <w:ilvl w:val="0"/>
          <w:numId w:val="41"/>
        </w:numPr>
        <w:spacing w:before="0" w:beforeAutospacing="0" w:after="0" w:afterAutospacing="0"/>
        <w:ind w:left="1080" w:firstLine="0"/>
        <w:textAlignment w:val="baseline"/>
        <w:rPr>
          <w:rFonts w:ascii="Arial" w:hAnsi="Arial" w:cs="Arial"/>
          <w:sz w:val="27"/>
          <w:szCs w:val="27"/>
        </w:rPr>
      </w:pPr>
      <w:r>
        <w:rPr>
          <w:rStyle w:val="normaltextrun"/>
          <w:rFonts w:ascii="Arial" w:hAnsi="Arial" w:cs="Arial"/>
          <w:sz w:val="27"/>
          <w:szCs w:val="27"/>
        </w:rPr>
        <w:t>Set appropriate passwords, passcodes (ideally 6 digit), passkeys or biometric equivalents. These must be of sufficient length and complexity for the </w:t>
      </w:r>
      <w:proofErr w:type="gramStart"/>
      <w:r>
        <w:rPr>
          <w:rStyle w:val="normaltextrun"/>
          <w:rFonts w:ascii="Arial" w:hAnsi="Arial" w:cs="Arial"/>
          <w:sz w:val="27"/>
          <w:szCs w:val="27"/>
        </w:rPr>
        <w:t>particular type of device</w:t>
      </w:r>
      <w:proofErr w:type="gramEnd"/>
      <w:r>
        <w:rPr>
          <w:rStyle w:val="normaltextrun"/>
          <w:rFonts w:ascii="Arial" w:hAnsi="Arial" w:cs="Arial"/>
          <w:sz w:val="27"/>
          <w:szCs w:val="27"/>
        </w:rPr>
        <w:t> and may be enforced by appropriate IT Systems.</w:t>
      </w:r>
      <w:r>
        <w:rPr>
          <w:rStyle w:val="eop"/>
          <w:rFonts w:ascii="Arial" w:hAnsi="Arial" w:cs="Arial"/>
          <w:sz w:val="27"/>
          <w:szCs w:val="27"/>
        </w:rPr>
        <w:t> </w:t>
      </w:r>
    </w:p>
    <w:p w:rsidR="00FD73CC" w:rsidP="1229D855" w:rsidRDefault="00FD73CC" w14:paraId="66D4FBAB" w14:textId="1A461DF9">
      <w:pPr>
        <w:pStyle w:val="paragraph"/>
        <w:numPr>
          <w:ilvl w:val="0"/>
          <w:numId w:val="41"/>
        </w:numPr>
        <w:spacing w:before="0" w:beforeAutospacing="off" w:after="0" w:afterAutospacing="off"/>
        <w:ind w:left="1080" w:firstLine="0"/>
        <w:textAlignment w:val="baseline"/>
        <w:rPr>
          <w:rFonts w:ascii="Arial" w:hAnsi="Arial" w:cs="Arial"/>
          <w:sz w:val="27"/>
          <w:szCs w:val="27"/>
        </w:rPr>
      </w:pPr>
      <w:r w:rsidRPr="1229D855" w:rsidR="00FD73CC">
        <w:rPr>
          <w:rStyle w:val="normaltextrun"/>
          <w:rFonts w:ascii="Arial" w:hAnsi="Arial" w:cs="Arial"/>
          <w:sz w:val="27"/>
          <w:szCs w:val="27"/>
        </w:rPr>
        <w:t>Devices should be encrypted where possible (note that Apple mobile devices are encrypted automatically if at least the </w:t>
      </w:r>
      <w:r w:rsidRPr="1229D855" w:rsidR="5940EBB2">
        <w:rPr>
          <w:rStyle w:val="normaltextrun"/>
          <w:rFonts w:ascii="Arial" w:hAnsi="Arial" w:cs="Arial"/>
          <w:sz w:val="27"/>
          <w:szCs w:val="27"/>
        </w:rPr>
        <w:t>4-digit</w:t>
      </w:r>
      <w:r w:rsidRPr="1229D855" w:rsidR="00FD73CC">
        <w:rPr>
          <w:rStyle w:val="normaltextrun"/>
          <w:rFonts w:ascii="Arial" w:hAnsi="Arial" w:cs="Arial"/>
          <w:sz w:val="27"/>
          <w:szCs w:val="27"/>
        </w:rPr>
        <w:t> PIN is enabled);</w:t>
      </w:r>
      <w:r w:rsidRPr="1229D855" w:rsidR="00FD73CC">
        <w:rPr>
          <w:rStyle w:val="eop"/>
          <w:rFonts w:ascii="Arial" w:hAnsi="Arial" w:cs="Arial"/>
          <w:sz w:val="27"/>
          <w:szCs w:val="27"/>
        </w:rPr>
        <w:t> </w:t>
      </w:r>
    </w:p>
    <w:p w:rsidR="00FD73CC" w:rsidP="00FD73CC" w:rsidRDefault="00FD73CC" w14:paraId="13C7BB8C" w14:textId="77777777">
      <w:pPr>
        <w:pStyle w:val="paragraph"/>
        <w:numPr>
          <w:ilvl w:val="0"/>
          <w:numId w:val="42"/>
        </w:numPr>
        <w:spacing w:before="0" w:beforeAutospacing="0" w:after="0" w:afterAutospacing="0"/>
        <w:ind w:left="1080" w:firstLine="0"/>
        <w:textAlignment w:val="baseline"/>
        <w:rPr>
          <w:rFonts w:ascii="Arial" w:hAnsi="Arial" w:cs="Arial"/>
          <w:sz w:val="27"/>
          <w:szCs w:val="27"/>
        </w:rPr>
      </w:pPr>
      <w:r>
        <w:rPr>
          <w:rStyle w:val="normaltextrun"/>
          <w:rFonts w:ascii="Arial" w:hAnsi="Arial" w:cs="Arial"/>
          <w:sz w:val="27"/>
          <w:szCs w:val="27"/>
        </w:rPr>
        <w:t>Take responsibility for any software that is downloaded onto the device.</w:t>
      </w:r>
      <w:r>
        <w:rPr>
          <w:rStyle w:val="eop"/>
          <w:rFonts w:ascii="Arial" w:hAnsi="Arial" w:cs="Arial"/>
          <w:sz w:val="27"/>
          <w:szCs w:val="27"/>
        </w:rPr>
        <w:t> </w:t>
      </w:r>
    </w:p>
    <w:p w:rsidR="00FD73CC" w:rsidP="00FD73CC" w:rsidRDefault="00FD73CC" w14:paraId="707296F7" w14:textId="77777777">
      <w:pPr>
        <w:pStyle w:val="paragraph"/>
        <w:numPr>
          <w:ilvl w:val="0"/>
          <w:numId w:val="42"/>
        </w:numPr>
        <w:spacing w:before="0" w:beforeAutospacing="0" w:after="0" w:afterAutospacing="0"/>
        <w:ind w:left="1080" w:firstLine="0"/>
        <w:textAlignment w:val="baseline"/>
        <w:rPr>
          <w:rFonts w:ascii="Arial" w:hAnsi="Arial" w:cs="Arial"/>
          <w:sz w:val="27"/>
          <w:szCs w:val="27"/>
        </w:rPr>
      </w:pPr>
      <w:r>
        <w:rPr>
          <w:rStyle w:val="normaltextrun"/>
          <w:rFonts w:ascii="Arial" w:hAnsi="Arial" w:cs="Arial"/>
          <w:sz w:val="27"/>
          <w:szCs w:val="27"/>
        </w:rPr>
        <w:t>Set up location tracking services and remote wipe facilities where available until central IT services are available which will enforce the option to erase at least the UR email content.</w:t>
      </w:r>
      <w:r>
        <w:rPr>
          <w:rStyle w:val="eop"/>
          <w:rFonts w:ascii="Arial" w:hAnsi="Arial" w:cs="Arial"/>
          <w:sz w:val="27"/>
          <w:szCs w:val="27"/>
        </w:rPr>
        <w:t> </w:t>
      </w:r>
    </w:p>
    <w:p w:rsidR="00FD73CC" w:rsidP="00FD73CC" w:rsidRDefault="00FD73CC" w14:paraId="771668E7" w14:textId="77777777">
      <w:pPr>
        <w:pStyle w:val="paragraph"/>
        <w:numPr>
          <w:ilvl w:val="0"/>
          <w:numId w:val="42"/>
        </w:numPr>
        <w:spacing w:before="0" w:beforeAutospacing="0" w:after="0" w:afterAutospacing="0"/>
        <w:ind w:left="1080" w:firstLine="0"/>
        <w:textAlignment w:val="baseline"/>
        <w:rPr>
          <w:rFonts w:ascii="Arial" w:hAnsi="Arial" w:cs="Arial"/>
          <w:sz w:val="27"/>
          <w:szCs w:val="27"/>
        </w:rPr>
      </w:pPr>
      <w:r>
        <w:rPr>
          <w:rStyle w:val="normaltextrun"/>
          <w:rFonts w:ascii="Arial" w:hAnsi="Arial" w:cs="Arial"/>
          <w:sz w:val="27"/>
          <w:szCs w:val="27"/>
        </w:rPr>
        <w:t>Ensure that confidential information is not retained on the device for longer than is necessary.  For UR data always use the supplied one Drive for Business cloud storage </w:t>
      </w:r>
      <w:r>
        <w:rPr>
          <w:rStyle w:val="eop"/>
          <w:rFonts w:ascii="Arial" w:hAnsi="Arial" w:cs="Arial"/>
          <w:sz w:val="27"/>
          <w:szCs w:val="27"/>
        </w:rPr>
        <w:t> </w:t>
      </w:r>
    </w:p>
    <w:p w:rsidR="00FD73CC" w:rsidP="00FD73CC" w:rsidRDefault="00FD73CC" w14:paraId="31C36AC4" w14:textId="77777777">
      <w:pPr>
        <w:pStyle w:val="paragraph"/>
        <w:numPr>
          <w:ilvl w:val="0"/>
          <w:numId w:val="42"/>
        </w:numPr>
        <w:spacing w:before="0" w:beforeAutospacing="0" w:after="0" w:afterAutospacing="0"/>
        <w:ind w:left="1080" w:firstLine="0"/>
        <w:textAlignment w:val="baseline"/>
        <w:rPr>
          <w:rFonts w:ascii="Arial" w:hAnsi="Arial" w:cs="Arial"/>
          <w:sz w:val="27"/>
          <w:szCs w:val="27"/>
        </w:rPr>
      </w:pPr>
      <w:r>
        <w:rPr>
          <w:rStyle w:val="normaltextrun"/>
          <w:rFonts w:ascii="Arial" w:hAnsi="Arial" w:cs="Arial"/>
          <w:sz w:val="27"/>
          <w:szCs w:val="27"/>
        </w:rPr>
        <w:t>If UR confidential information is at risk, report any loss or theft of the device to the Service Desk and implement a remote wipe, if possible.</w:t>
      </w:r>
      <w:r>
        <w:rPr>
          <w:rStyle w:val="eop"/>
          <w:rFonts w:ascii="Arial" w:hAnsi="Arial" w:cs="Arial"/>
          <w:sz w:val="27"/>
          <w:szCs w:val="27"/>
        </w:rPr>
        <w:t> </w:t>
      </w:r>
    </w:p>
    <w:p w:rsidR="00FD73CC" w:rsidP="00FD73CC" w:rsidRDefault="00FD73CC" w14:paraId="30E3BCFE" w14:textId="77777777">
      <w:pPr>
        <w:pStyle w:val="paragraph"/>
        <w:numPr>
          <w:ilvl w:val="0"/>
          <w:numId w:val="42"/>
        </w:numPr>
        <w:spacing w:before="0" w:beforeAutospacing="0" w:after="0" w:afterAutospacing="0"/>
        <w:ind w:left="1080" w:firstLine="0"/>
        <w:textAlignment w:val="baseline"/>
        <w:rPr>
          <w:rFonts w:ascii="Arial" w:hAnsi="Arial" w:cs="Arial"/>
          <w:sz w:val="27"/>
          <w:szCs w:val="27"/>
        </w:rPr>
      </w:pPr>
      <w:r>
        <w:rPr>
          <w:rStyle w:val="normaltextrun"/>
          <w:rFonts w:ascii="Arial" w:hAnsi="Arial" w:cs="Arial"/>
          <w:sz w:val="27"/>
          <w:szCs w:val="27"/>
        </w:rPr>
        <w:t>Ensure that when a personally owned device is disposed of, </w:t>
      </w:r>
      <w:proofErr w:type="gramStart"/>
      <w:r>
        <w:rPr>
          <w:rStyle w:val="normaltextrun"/>
          <w:rFonts w:ascii="Arial" w:hAnsi="Arial" w:cs="Arial"/>
          <w:sz w:val="27"/>
          <w:szCs w:val="27"/>
        </w:rPr>
        <w:t>sold</w:t>
      </w:r>
      <w:proofErr w:type="gramEnd"/>
      <w:r>
        <w:rPr>
          <w:rStyle w:val="normaltextrun"/>
          <w:rFonts w:ascii="Arial" w:hAnsi="Arial" w:cs="Arial"/>
          <w:sz w:val="27"/>
          <w:szCs w:val="27"/>
        </w:rPr>
        <w:t> or transferred to a third party all personal and University information is securely and completely deleted from it.  Service Desk can provide advice if needed. </w:t>
      </w:r>
      <w:r>
        <w:rPr>
          <w:rStyle w:val="eop"/>
          <w:rFonts w:ascii="Arial" w:hAnsi="Arial" w:cs="Arial"/>
          <w:sz w:val="27"/>
          <w:szCs w:val="27"/>
        </w:rPr>
        <w:t> </w:t>
      </w:r>
    </w:p>
    <w:p w:rsidR="00FD73CC" w:rsidP="00FD73CC" w:rsidRDefault="00FD73CC" w14:paraId="2BD6234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7"/>
          <w:szCs w:val="27"/>
        </w:rPr>
        <w:t>See also </w:t>
      </w:r>
      <w:hyperlink w:tgtFrame="_blank" w:history="1" r:id="rId12">
        <w:r>
          <w:rPr>
            <w:rStyle w:val="normaltextrun"/>
            <w:rFonts w:ascii="Arial" w:hAnsi="Arial" w:cs="Arial"/>
            <w:color w:val="0563C1"/>
            <w:sz w:val="27"/>
            <w:szCs w:val="27"/>
            <w:u w:val="single"/>
          </w:rPr>
          <w:t>Standard Configuration Details for Computers and other network devices</w:t>
        </w:r>
      </w:hyperlink>
      <w:r>
        <w:rPr>
          <w:rStyle w:val="normaltextrun"/>
          <w:rFonts w:ascii="Arial" w:hAnsi="Arial" w:cs="Arial"/>
          <w:sz w:val="27"/>
          <w:szCs w:val="27"/>
        </w:rPr>
        <w:t> for details of how UR-owned devices are set up.</w:t>
      </w:r>
      <w:r>
        <w:rPr>
          <w:rStyle w:val="eop"/>
          <w:rFonts w:ascii="Arial" w:hAnsi="Arial" w:cs="Arial"/>
          <w:sz w:val="27"/>
          <w:szCs w:val="27"/>
        </w:rPr>
        <w:t> </w:t>
      </w:r>
    </w:p>
    <w:p w:rsidR="00FD73CC" w:rsidP="00FD73CC" w:rsidRDefault="00FD73CC" w14:paraId="511548A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7"/>
          <w:szCs w:val="27"/>
        </w:rPr>
        <w:t>Details of how to access University IT facilities such as email through your own device will be found on below:</w:t>
      </w:r>
      <w:r>
        <w:rPr>
          <w:rStyle w:val="eop"/>
          <w:rFonts w:ascii="Arial" w:hAnsi="Arial" w:cs="Arial"/>
          <w:sz w:val="27"/>
          <w:szCs w:val="27"/>
        </w:rPr>
        <w:t> </w:t>
      </w:r>
    </w:p>
    <w:p w:rsidR="00FD73CC" w:rsidP="00FD73CC" w:rsidRDefault="00FD73CC" w14:paraId="3891A016" w14:textId="77777777">
      <w:pPr>
        <w:pStyle w:val="paragraph"/>
        <w:spacing w:before="0" w:beforeAutospacing="0" w:after="0" w:afterAutospacing="0"/>
        <w:textAlignment w:val="baseline"/>
        <w:rPr>
          <w:rFonts w:ascii="Segoe UI" w:hAnsi="Segoe UI" w:cs="Segoe UI"/>
          <w:sz w:val="18"/>
          <w:szCs w:val="18"/>
        </w:rPr>
      </w:pPr>
      <w:hyperlink w:tgtFrame="_blank" w:history="1" r:id="rId13">
        <w:r>
          <w:rPr>
            <w:rStyle w:val="normaltextrun"/>
            <w:rFonts w:ascii="Arial" w:hAnsi="Arial" w:cs="Arial"/>
            <w:color w:val="0563C1"/>
            <w:sz w:val="27"/>
            <w:szCs w:val="27"/>
            <w:u w:val="single"/>
          </w:rPr>
          <w:t>Set up the Office app and Outlook on iOS devices - Office Support (microsoft.com)</w:t>
        </w:r>
      </w:hyperlink>
      <w:r>
        <w:rPr>
          <w:rStyle w:val="eop"/>
          <w:rFonts w:ascii="Calibri" w:hAnsi="Calibri" w:cs="Calibri"/>
          <w:sz w:val="22"/>
          <w:szCs w:val="22"/>
        </w:rPr>
        <w:t> </w:t>
      </w:r>
    </w:p>
    <w:p w:rsidR="00FD73CC" w:rsidP="00FD73CC" w:rsidRDefault="00FD73CC" w14:paraId="45B74F46" w14:textId="77777777">
      <w:pPr>
        <w:pStyle w:val="paragraph"/>
        <w:spacing w:before="0" w:beforeAutospacing="0" w:after="0" w:afterAutospacing="0"/>
        <w:textAlignment w:val="baseline"/>
        <w:rPr>
          <w:rFonts w:ascii="Segoe UI" w:hAnsi="Segoe UI" w:cs="Segoe UI"/>
          <w:sz w:val="18"/>
          <w:szCs w:val="18"/>
        </w:rPr>
      </w:pPr>
      <w:hyperlink w:tgtFrame="_blank" w:history="1" r:id="rId14">
        <w:r>
          <w:rPr>
            <w:rStyle w:val="normaltextrun"/>
            <w:rFonts w:ascii="Arial" w:hAnsi="Arial" w:cs="Arial"/>
            <w:color w:val="0563C1"/>
            <w:sz w:val="27"/>
            <w:szCs w:val="27"/>
            <w:u w:val="single"/>
          </w:rPr>
          <w:t>Set up email in the Outlook for Android app - Office Support (microsoft.com)</w:t>
        </w:r>
      </w:hyperlink>
      <w:r>
        <w:rPr>
          <w:rStyle w:val="eop"/>
          <w:rFonts w:ascii="Calibri" w:hAnsi="Calibri" w:cs="Calibri"/>
          <w:sz w:val="22"/>
          <w:szCs w:val="22"/>
        </w:rPr>
        <w:t> </w:t>
      </w:r>
    </w:p>
    <w:p w:rsidR="00FD73CC" w:rsidP="00FD73CC" w:rsidRDefault="00FD73CC" w14:paraId="2468FDC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7"/>
          <w:szCs w:val="27"/>
        </w:rPr>
        <w:t>The University takes no responsibility for supporting, maintaining, repairing, insuring or otherwise funding employee-owned devices, or for any loss or damage resulting from any support and advice provided.</w:t>
      </w:r>
      <w:r>
        <w:rPr>
          <w:rStyle w:val="eop"/>
          <w:rFonts w:ascii="Arial" w:hAnsi="Arial" w:cs="Arial"/>
          <w:sz w:val="27"/>
          <w:szCs w:val="27"/>
        </w:rPr>
        <w:t> </w:t>
      </w:r>
    </w:p>
    <w:p w:rsidR="00FD73CC" w:rsidP="00FD73CC" w:rsidRDefault="00FD73CC" w14:paraId="6ADBC055" w14:textId="77777777">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rPr>
        <w:t>Working Practices </w:t>
      </w:r>
      <w:r>
        <w:rPr>
          <w:rStyle w:val="eop"/>
          <w:rFonts w:ascii="Calibri Light" w:hAnsi="Calibri Light" w:cs="Calibri Light"/>
          <w:color w:val="2F5496"/>
          <w:sz w:val="32"/>
          <w:szCs w:val="32"/>
        </w:rPr>
        <w:t> </w:t>
      </w:r>
    </w:p>
    <w:p w:rsidR="00FD73CC" w:rsidP="00FD73CC" w:rsidRDefault="00FD73CC" w14:paraId="0B6E7A5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7"/>
          <w:szCs w:val="27"/>
        </w:rPr>
        <w:t>This section is applicable to use of information from UR and personally owned devices, and some advice is also relevant to hardcopy information. When working away from campus, and when available, the use of the international </w:t>
      </w:r>
      <w:proofErr w:type="spellStart"/>
      <w:r>
        <w:rPr>
          <w:rStyle w:val="normaltextrun"/>
          <w:rFonts w:ascii="Arial" w:hAnsi="Arial" w:cs="Arial"/>
          <w:sz w:val="27"/>
          <w:szCs w:val="27"/>
        </w:rPr>
        <w:t>eduroam</w:t>
      </w:r>
      <w:proofErr w:type="spellEnd"/>
      <w:r>
        <w:rPr>
          <w:rStyle w:val="normaltextrun"/>
          <w:rFonts w:ascii="Arial" w:hAnsi="Arial" w:cs="Arial"/>
          <w:sz w:val="27"/>
          <w:szCs w:val="27"/>
        </w:rPr>
        <w:t> Wi-Fi service should be used for security reasons and to avoid additional expensive wireless and mobile roaming costs. Further details are available at: </w:t>
      </w:r>
      <w:r>
        <w:rPr>
          <w:rStyle w:val="eop"/>
          <w:rFonts w:ascii="Arial" w:hAnsi="Arial" w:cs="Arial"/>
          <w:sz w:val="27"/>
          <w:szCs w:val="27"/>
        </w:rPr>
        <w:t> </w:t>
      </w:r>
    </w:p>
    <w:p w:rsidR="00FD73CC" w:rsidP="00FD73CC" w:rsidRDefault="00FD73CC" w14:paraId="2857053D" w14:textId="77777777">
      <w:pPr>
        <w:pStyle w:val="paragraph"/>
        <w:spacing w:before="0" w:beforeAutospacing="0" w:after="0" w:afterAutospacing="0"/>
        <w:textAlignment w:val="baseline"/>
        <w:rPr>
          <w:rFonts w:ascii="Segoe UI" w:hAnsi="Segoe UI" w:cs="Segoe UI"/>
          <w:sz w:val="18"/>
          <w:szCs w:val="18"/>
        </w:rPr>
      </w:pPr>
      <w:hyperlink w:tgtFrame="_blank" w:history="1" r:id="rId15">
        <w:proofErr w:type="spellStart"/>
        <w:r>
          <w:rPr>
            <w:rStyle w:val="normaltextrun"/>
            <w:rFonts w:ascii="Arial" w:hAnsi="Arial" w:cs="Arial"/>
            <w:color w:val="0563C1"/>
            <w:sz w:val="27"/>
            <w:szCs w:val="27"/>
            <w:u w:val="single"/>
          </w:rPr>
          <w:t>eduroam</w:t>
        </w:r>
        <w:proofErr w:type="spellEnd"/>
        <w:r>
          <w:rPr>
            <w:rStyle w:val="normaltextrun"/>
            <w:rFonts w:ascii="Arial" w:hAnsi="Arial" w:cs="Arial"/>
            <w:color w:val="0563C1"/>
            <w:sz w:val="27"/>
            <w:szCs w:val="27"/>
            <w:u w:val="single"/>
          </w:rPr>
          <w:t> | University of Roehampton</w:t>
        </w:r>
      </w:hyperlink>
      <w:r>
        <w:rPr>
          <w:rStyle w:val="eop"/>
          <w:rFonts w:ascii="Arial" w:hAnsi="Arial" w:cs="Arial"/>
          <w:sz w:val="27"/>
          <w:szCs w:val="27"/>
        </w:rPr>
        <w:t> </w:t>
      </w:r>
    </w:p>
    <w:p w:rsidR="00FD73CC" w:rsidP="00FD73CC" w:rsidRDefault="00FD73CC" w14:paraId="2D70B526" w14:textId="77777777">
      <w:pPr>
        <w:pStyle w:val="paragraph"/>
        <w:spacing w:before="0" w:beforeAutospacing="0" w:after="0" w:afterAutospacing="0"/>
        <w:textAlignment w:val="baseline"/>
        <w:rPr>
          <w:rFonts w:ascii="Segoe UI" w:hAnsi="Segoe UI" w:cs="Segoe UI"/>
          <w:sz w:val="18"/>
          <w:szCs w:val="18"/>
        </w:rPr>
      </w:pPr>
      <w:hyperlink w:tgtFrame="_blank" w:history="1" r:id="rId16">
        <w:r>
          <w:rPr>
            <w:rStyle w:val="normaltextrun"/>
            <w:rFonts w:ascii="Arial" w:hAnsi="Arial" w:cs="Arial"/>
            <w:sz w:val="27"/>
            <w:szCs w:val="27"/>
          </w:rPr>
          <w:t>The</w:t>
        </w:r>
      </w:hyperlink>
      <w:r>
        <w:rPr>
          <w:rStyle w:val="normaltextrun"/>
          <w:rFonts w:ascii="Arial" w:hAnsi="Arial" w:cs="Arial"/>
          <w:sz w:val="27"/>
          <w:szCs w:val="27"/>
        </w:rPr>
        <w:t> majority of wireless networks, including those in coffee shops and hotels, are shared and therefore malicious people can view some of the activity happening on your device. It is therefore essential to use the </w:t>
      </w:r>
      <w:proofErr w:type="spellStart"/>
      <w:r>
        <w:rPr>
          <w:rFonts w:ascii="Segoe UI" w:hAnsi="Segoe UI" w:cs="Segoe UI"/>
          <w:sz w:val="18"/>
          <w:szCs w:val="18"/>
        </w:rPr>
        <w:fldChar w:fldCharType="begin"/>
      </w:r>
      <w:r>
        <w:rPr>
          <w:rFonts w:ascii="Segoe UI" w:hAnsi="Segoe UI" w:cs="Segoe UI"/>
          <w:sz w:val="18"/>
          <w:szCs w:val="18"/>
        </w:rPr>
        <w:instrText xml:space="preserve"> HYPERLINK "https://urapps.roehampton.ac.uk/RDWeb/Pages/en-GB/Default.aspx" \t "_blank" </w:instrText>
      </w:r>
      <w:r>
        <w:rPr>
          <w:rFonts w:ascii="Segoe UI" w:hAnsi="Segoe UI" w:cs="Segoe UI"/>
          <w:sz w:val="18"/>
          <w:szCs w:val="18"/>
        </w:rPr>
        <w:fldChar w:fldCharType="separate"/>
      </w:r>
      <w:r>
        <w:rPr>
          <w:rStyle w:val="normaltextrun"/>
          <w:rFonts w:ascii="Arial" w:hAnsi="Arial" w:cs="Arial"/>
          <w:color w:val="0563C1"/>
          <w:sz w:val="27"/>
          <w:szCs w:val="27"/>
          <w:u w:val="single"/>
        </w:rPr>
        <w:t>URApps</w:t>
      </w:r>
      <w:proofErr w:type="spellEnd"/>
      <w:r>
        <w:rPr>
          <w:rStyle w:val="normaltextrun"/>
          <w:rFonts w:ascii="Arial" w:hAnsi="Arial" w:cs="Arial"/>
          <w:color w:val="0563C1"/>
          <w:sz w:val="27"/>
          <w:szCs w:val="27"/>
          <w:u w:val="single"/>
        </w:rPr>
        <w:t> portal</w:t>
      </w:r>
      <w:r>
        <w:rPr>
          <w:rFonts w:ascii="Segoe UI" w:hAnsi="Segoe UI" w:cs="Segoe UI"/>
          <w:sz w:val="18"/>
          <w:szCs w:val="18"/>
        </w:rPr>
        <w:fldChar w:fldCharType="end"/>
      </w:r>
      <w:r>
        <w:rPr>
          <w:rStyle w:val="normaltextrun"/>
          <w:rFonts w:ascii="Arial" w:hAnsi="Arial" w:cs="Arial"/>
          <w:sz w:val="27"/>
          <w:szCs w:val="27"/>
        </w:rPr>
        <w:t> or the </w:t>
      </w:r>
      <w:hyperlink w:tgtFrame="_blank" w:history="1" r:id="rId17">
        <w:r>
          <w:rPr>
            <w:rStyle w:val="normaltextrun"/>
            <w:rFonts w:ascii="Arial" w:hAnsi="Arial" w:cs="Arial"/>
            <w:color w:val="0563C1"/>
            <w:sz w:val="27"/>
            <w:szCs w:val="27"/>
            <w:u w:val="single"/>
          </w:rPr>
          <w:t>UR O365 application suite</w:t>
        </w:r>
      </w:hyperlink>
      <w:r>
        <w:rPr>
          <w:rStyle w:val="normaltextrun"/>
          <w:rFonts w:ascii="Arial" w:hAnsi="Arial" w:cs="Arial"/>
          <w:sz w:val="27"/>
          <w:szCs w:val="27"/>
        </w:rPr>
        <w:t> (including SharePoint, OneDrive etc.) when working on UR data, and this is recommended as standard practice. </w:t>
      </w:r>
      <w:r>
        <w:rPr>
          <w:rStyle w:val="eop"/>
          <w:rFonts w:ascii="Arial" w:hAnsi="Arial" w:cs="Arial"/>
          <w:sz w:val="27"/>
          <w:szCs w:val="27"/>
        </w:rPr>
        <w:t> </w:t>
      </w:r>
    </w:p>
    <w:p w:rsidR="00FD73CC" w:rsidP="00FD73CC" w:rsidRDefault="00FD73CC" w14:paraId="57E2514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7"/>
          <w:szCs w:val="27"/>
        </w:rPr>
        <w:t>You should not use devices owned by third parties to access or process UR information (</w:t>
      </w:r>
      <w:proofErr w:type="gramStart"/>
      <w:r>
        <w:rPr>
          <w:rStyle w:val="normaltextrun"/>
          <w:rFonts w:ascii="Arial" w:hAnsi="Arial" w:cs="Arial"/>
          <w:sz w:val="27"/>
          <w:szCs w:val="27"/>
        </w:rPr>
        <w:t>e.g.</w:t>
      </w:r>
      <w:proofErr w:type="gramEnd"/>
      <w:r>
        <w:rPr>
          <w:rStyle w:val="normaltextrun"/>
          <w:rFonts w:ascii="Arial" w:hAnsi="Arial" w:cs="Arial"/>
          <w:sz w:val="27"/>
          <w:szCs w:val="27"/>
        </w:rPr>
        <w:t> Internet Cafes) unless these third parties are trusted partners whose relationship with the University is covered by a formal agreement e.g. Partnerships, research partners). </w:t>
      </w:r>
      <w:r>
        <w:rPr>
          <w:rStyle w:val="eop"/>
          <w:rFonts w:ascii="Arial" w:hAnsi="Arial" w:cs="Arial"/>
          <w:sz w:val="27"/>
          <w:szCs w:val="27"/>
        </w:rPr>
        <w:t> </w:t>
      </w:r>
    </w:p>
    <w:p w:rsidR="00FD73CC" w:rsidP="00FD73CC" w:rsidRDefault="00FD73CC" w14:paraId="20555F9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7"/>
          <w:szCs w:val="27"/>
        </w:rPr>
        <w:t>Regardless of whether you are working from campus or on a mobile basis you should always ensure that unauthorised individuals cannot see or access UR information. You must take all reasonable steps to:</w:t>
      </w:r>
      <w:r>
        <w:rPr>
          <w:rStyle w:val="eop"/>
          <w:rFonts w:ascii="Arial" w:hAnsi="Arial" w:cs="Arial"/>
          <w:sz w:val="27"/>
          <w:szCs w:val="27"/>
        </w:rPr>
        <w:t> </w:t>
      </w:r>
    </w:p>
    <w:p w:rsidR="00FD73CC" w:rsidP="00FD73CC" w:rsidRDefault="00FD73CC" w14:paraId="064130A6" w14:textId="77777777">
      <w:pPr>
        <w:pStyle w:val="paragraph"/>
        <w:numPr>
          <w:ilvl w:val="0"/>
          <w:numId w:val="43"/>
        </w:numPr>
        <w:spacing w:before="0" w:beforeAutospacing="0" w:after="0" w:afterAutospacing="0"/>
        <w:ind w:left="1080" w:firstLine="0"/>
        <w:textAlignment w:val="baseline"/>
        <w:rPr>
          <w:rFonts w:ascii="Arial" w:hAnsi="Arial" w:cs="Arial"/>
          <w:sz w:val="27"/>
          <w:szCs w:val="27"/>
        </w:rPr>
      </w:pPr>
      <w:r>
        <w:rPr>
          <w:rStyle w:val="normaltextrun"/>
          <w:rFonts w:ascii="Arial" w:hAnsi="Arial" w:cs="Arial"/>
          <w:sz w:val="27"/>
          <w:szCs w:val="27"/>
        </w:rPr>
        <w:t>Prevent the theft or loss of the device or information.</w:t>
      </w:r>
      <w:r>
        <w:rPr>
          <w:rStyle w:val="eop"/>
          <w:rFonts w:ascii="Arial" w:hAnsi="Arial" w:cs="Arial"/>
          <w:sz w:val="27"/>
          <w:szCs w:val="27"/>
        </w:rPr>
        <w:t> </w:t>
      </w:r>
    </w:p>
    <w:p w:rsidR="00FD73CC" w:rsidP="00FD73CC" w:rsidRDefault="00FD73CC" w14:paraId="0DF40F66" w14:textId="77777777">
      <w:pPr>
        <w:pStyle w:val="paragraph"/>
        <w:numPr>
          <w:ilvl w:val="0"/>
          <w:numId w:val="43"/>
        </w:numPr>
        <w:spacing w:before="0" w:beforeAutospacing="0" w:after="0" w:afterAutospacing="0"/>
        <w:ind w:left="1080" w:firstLine="0"/>
        <w:textAlignment w:val="baseline"/>
        <w:rPr>
          <w:rFonts w:ascii="Arial" w:hAnsi="Arial" w:cs="Arial"/>
          <w:sz w:val="27"/>
          <w:szCs w:val="27"/>
        </w:rPr>
      </w:pPr>
      <w:r>
        <w:rPr>
          <w:rStyle w:val="normaltextrun"/>
          <w:rFonts w:ascii="Arial" w:hAnsi="Arial" w:cs="Arial"/>
          <w:sz w:val="27"/>
          <w:szCs w:val="27"/>
        </w:rPr>
        <w:t>Ensure that no unauthorised access to UR information can take place, paying due regard to the provisions of appropriate </w:t>
      </w:r>
      <w:hyperlink w:tgtFrame="_blank" w:history="1" r:id="rId18">
        <w:r>
          <w:rPr>
            <w:rStyle w:val="normaltextrun"/>
            <w:rFonts w:ascii="Arial" w:hAnsi="Arial" w:cs="Arial"/>
            <w:color w:val="0563C1"/>
            <w:sz w:val="27"/>
            <w:szCs w:val="27"/>
            <w:u w:val="single"/>
          </w:rPr>
          <w:t>UR Polices</w:t>
        </w:r>
      </w:hyperlink>
      <w:r>
        <w:rPr>
          <w:rStyle w:val="normaltextrun"/>
          <w:rFonts w:ascii="Arial" w:hAnsi="Arial" w:cs="Arial"/>
          <w:sz w:val="27"/>
          <w:szCs w:val="27"/>
        </w:rPr>
        <w:t> regarding the Data Protection Act and the UR Data Protection Policies as well as any commercial agreements which may relate to the information you are accessing or processing.</w:t>
      </w:r>
      <w:r>
        <w:rPr>
          <w:rStyle w:val="eop"/>
          <w:rFonts w:ascii="Arial" w:hAnsi="Arial" w:cs="Arial"/>
          <w:sz w:val="27"/>
          <w:szCs w:val="27"/>
        </w:rPr>
        <w:t> </w:t>
      </w:r>
    </w:p>
    <w:p w:rsidR="00FD73CC" w:rsidP="00FD73CC" w:rsidRDefault="00FD73CC" w14:paraId="66FF6D48" w14:textId="77777777">
      <w:pPr>
        <w:pStyle w:val="paragraph"/>
        <w:numPr>
          <w:ilvl w:val="0"/>
          <w:numId w:val="43"/>
        </w:numPr>
        <w:spacing w:before="0" w:beforeAutospacing="0" w:after="0" w:afterAutospacing="0"/>
        <w:ind w:left="1080" w:firstLine="0"/>
        <w:textAlignment w:val="baseline"/>
        <w:rPr>
          <w:rFonts w:ascii="Arial" w:hAnsi="Arial" w:cs="Arial"/>
          <w:sz w:val="27"/>
          <w:szCs w:val="27"/>
        </w:rPr>
      </w:pPr>
      <w:r>
        <w:rPr>
          <w:rStyle w:val="normaltextrun"/>
          <w:rFonts w:ascii="Arial" w:hAnsi="Arial" w:cs="Arial"/>
          <w:sz w:val="27"/>
          <w:szCs w:val="27"/>
        </w:rPr>
        <w:t>Maintain the integrity of information, by working on relevant information in-situ on UR systems (this ensures it is backed-up) or copy it back to central UR information systems where appropriate. </w:t>
      </w:r>
      <w:r>
        <w:rPr>
          <w:rStyle w:val="eop"/>
          <w:rFonts w:ascii="Arial" w:hAnsi="Arial" w:cs="Arial"/>
          <w:sz w:val="27"/>
          <w:szCs w:val="27"/>
        </w:rPr>
        <w:t> </w:t>
      </w:r>
    </w:p>
    <w:p w:rsidR="00FD73CC" w:rsidP="00FD73CC" w:rsidRDefault="00FD73CC" w14:paraId="701049F5" w14:textId="77777777">
      <w:pPr>
        <w:pStyle w:val="paragraph"/>
        <w:numPr>
          <w:ilvl w:val="0"/>
          <w:numId w:val="43"/>
        </w:numPr>
        <w:spacing w:before="0" w:beforeAutospacing="0" w:after="0" w:afterAutospacing="0"/>
        <w:ind w:left="1080" w:firstLine="0"/>
        <w:textAlignment w:val="baseline"/>
        <w:rPr>
          <w:rFonts w:ascii="Arial" w:hAnsi="Arial" w:cs="Arial"/>
          <w:sz w:val="27"/>
          <w:szCs w:val="27"/>
        </w:rPr>
      </w:pPr>
      <w:r>
        <w:rPr>
          <w:rStyle w:val="normaltextrun"/>
          <w:rFonts w:ascii="Arial" w:hAnsi="Arial" w:cs="Arial"/>
          <w:sz w:val="27"/>
          <w:szCs w:val="27"/>
        </w:rPr>
        <w:t>Ensure that no UR information is left on any personal device indefinitely (see above). </w:t>
      </w:r>
      <w:r>
        <w:rPr>
          <w:rStyle w:val="eop"/>
          <w:rFonts w:ascii="Arial" w:hAnsi="Arial" w:cs="Arial"/>
          <w:sz w:val="27"/>
          <w:szCs w:val="27"/>
        </w:rPr>
        <w:t> </w:t>
      </w:r>
    </w:p>
    <w:p w:rsidR="00FD73CC" w:rsidP="00FD73CC" w:rsidRDefault="00FD73CC" w14:paraId="3BF21DF0" w14:textId="77777777">
      <w:pPr>
        <w:pStyle w:val="paragraph"/>
        <w:numPr>
          <w:ilvl w:val="0"/>
          <w:numId w:val="44"/>
        </w:numPr>
        <w:spacing w:before="0" w:beforeAutospacing="0" w:after="0" w:afterAutospacing="0"/>
        <w:ind w:left="1080" w:firstLine="0"/>
        <w:textAlignment w:val="baseline"/>
        <w:rPr>
          <w:rFonts w:ascii="Arial" w:hAnsi="Arial" w:cs="Arial"/>
          <w:sz w:val="27"/>
          <w:szCs w:val="27"/>
        </w:rPr>
      </w:pPr>
      <w:r>
        <w:rPr>
          <w:rStyle w:val="normaltextrun"/>
          <w:rFonts w:ascii="Arial" w:hAnsi="Arial" w:cs="Arial"/>
          <w:sz w:val="27"/>
          <w:szCs w:val="27"/>
        </w:rPr>
        <w:t>Report any security breach immediately to the Service Desk in accordance with the </w:t>
      </w:r>
      <w:hyperlink w:tgtFrame="_blank" w:history="1" r:id="rId19">
        <w:r>
          <w:rPr>
            <w:rStyle w:val="normaltextrun"/>
            <w:rFonts w:ascii="Arial" w:hAnsi="Arial" w:cs="Arial"/>
            <w:color w:val="0563C1"/>
            <w:sz w:val="27"/>
            <w:szCs w:val="27"/>
            <w:u w:val="single"/>
          </w:rPr>
          <w:t>Data Breach Procedure</w:t>
        </w:r>
      </w:hyperlink>
      <w:r>
        <w:rPr>
          <w:rStyle w:val="normaltextrun"/>
          <w:rFonts w:ascii="Arial" w:hAnsi="Arial" w:cs="Arial"/>
          <w:sz w:val="27"/>
          <w:szCs w:val="27"/>
        </w:rPr>
        <w:t>.</w:t>
      </w:r>
      <w:r>
        <w:rPr>
          <w:rStyle w:val="eop"/>
          <w:rFonts w:ascii="Arial" w:hAnsi="Arial" w:cs="Arial"/>
          <w:sz w:val="27"/>
          <w:szCs w:val="27"/>
        </w:rPr>
        <w:t> </w:t>
      </w:r>
    </w:p>
    <w:p w:rsidR="00FD73CC" w:rsidP="00FD73CC" w:rsidRDefault="00FD73CC" w14:paraId="5273433F" w14:textId="77777777">
      <w:pPr>
        <w:pStyle w:val="paragraph"/>
        <w:numPr>
          <w:ilvl w:val="0"/>
          <w:numId w:val="44"/>
        </w:numPr>
        <w:spacing w:before="0" w:beforeAutospacing="0" w:after="0" w:afterAutospacing="0"/>
        <w:ind w:left="1080" w:firstLine="0"/>
        <w:textAlignment w:val="baseline"/>
        <w:rPr>
          <w:rFonts w:ascii="Calibri" w:hAnsi="Calibri" w:cs="Calibri"/>
          <w:sz w:val="27"/>
          <w:szCs w:val="27"/>
        </w:rPr>
      </w:pPr>
      <w:r>
        <w:rPr>
          <w:rStyle w:val="normaltextrun"/>
          <w:rFonts w:ascii="Arial" w:hAnsi="Arial" w:cs="Arial"/>
          <w:sz w:val="27"/>
          <w:szCs w:val="27"/>
        </w:rPr>
        <w:t>Devices must not be used to Store or transmit illicit materials, harass </w:t>
      </w:r>
      <w:proofErr w:type="gramStart"/>
      <w:r>
        <w:rPr>
          <w:rStyle w:val="normaltextrun"/>
          <w:rFonts w:ascii="Arial" w:hAnsi="Arial" w:cs="Arial"/>
          <w:sz w:val="27"/>
          <w:szCs w:val="27"/>
        </w:rPr>
        <w:t>others</w:t>
      </w:r>
      <w:proofErr w:type="gramEnd"/>
      <w:r>
        <w:rPr>
          <w:rStyle w:val="normaltextrun"/>
          <w:rFonts w:ascii="Arial" w:hAnsi="Arial" w:cs="Arial"/>
          <w:sz w:val="27"/>
          <w:szCs w:val="27"/>
        </w:rPr>
        <w:t> or engage in outside business while on Campus or being connected to university services.</w:t>
      </w:r>
      <w:r>
        <w:rPr>
          <w:rStyle w:val="eop"/>
          <w:rFonts w:ascii="Arial" w:hAnsi="Arial" w:cs="Arial"/>
          <w:sz w:val="27"/>
          <w:szCs w:val="27"/>
        </w:rPr>
        <w:t> </w:t>
      </w:r>
    </w:p>
    <w:p w:rsidR="00FD73CC" w:rsidP="00FD73CC" w:rsidRDefault="00FD73CC" w14:paraId="2AE7B788" w14:textId="77777777">
      <w:pPr>
        <w:pStyle w:val="paragraph"/>
        <w:numPr>
          <w:ilvl w:val="0"/>
          <w:numId w:val="44"/>
        </w:numPr>
        <w:spacing w:before="0" w:beforeAutospacing="0" w:after="0" w:afterAutospacing="0"/>
        <w:ind w:left="1080" w:firstLine="0"/>
        <w:textAlignment w:val="baseline"/>
        <w:rPr>
          <w:rFonts w:ascii="Calibri" w:hAnsi="Calibri" w:cs="Calibri"/>
          <w:sz w:val="27"/>
          <w:szCs w:val="27"/>
        </w:rPr>
      </w:pPr>
      <w:r>
        <w:rPr>
          <w:rStyle w:val="normaltextrun"/>
          <w:rFonts w:ascii="Arial" w:hAnsi="Arial" w:cs="Arial"/>
          <w:sz w:val="27"/>
          <w:szCs w:val="27"/>
        </w:rPr>
        <w:t>Never use your device while driving, operating </w:t>
      </w:r>
      <w:proofErr w:type="gramStart"/>
      <w:r>
        <w:rPr>
          <w:rStyle w:val="normaltextrun"/>
          <w:rFonts w:ascii="Arial" w:hAnsi="Arial" w:cs="Arial"/>
          <w:sz w:val="27"/>
          <w:szCs w:val="27"/>
        </w:rPr>
        <w:t>machinery</w:t>
      </w:r>
      <w:proofErr w:type="gramEnd"/>
      <w:r>
        <w:rPr>
          <w:rStyle w:val="normaltextrun"/>
          <w:rFonts w:ascii="Arial" w:hAnsi="Arial" w:cs="Arial"/>
          <w:sz w:val="27"/>
          <w:szCs w:val="27"/>
        </w:rPr>
        <w:t> or carrying out hazardous tasks such as working at height.</w:t>
      </w:r>
      <w:r>
        <w:rPr>
          <w:rStyle w:val="eop"/>
          <w:rFonts w:ascii="Arial" w:hAnsi="Arial" w:cs="Arial"/>
          <w:sz w:val="27"/>
          <w:szCs w:val="27"/>
        </w:rPr>
        <w:t> </w:t>
      </w:r>
    </w:p>
    <w:p w:rsidR="00FD73CC" w:rsidP="00FD73CC" w:rsidRDefault="00FD73CC" w14:paraId="1678A89C" w14:textId="77777777">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rPr>
        <w:t>Monitoring and Access</w:t>
      </w:r>
      <w:r>
        <w:rPr>
          <w:rStyle w:val="eop"/>
          <w:rFonts w:ascii="Calibri Light" w:hAnsi="Calibri Light" w:cs="Calibri Light"/>
          <w:color w:val="2F5496"/>
          <w:sz w:val="32"/>
          <w:szCs w:val="32"/>
        </w:rPr>
        <w:t> </w:t>
      </w:r>
    </w:p>
    <w:p w:rsidR="00FD73CC" w:rsidP="00FD73CC" w:rsidRDefault="00FD73CC" w14:paraId="2DE9381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7"/>
          <w:szCs w:val="27"/>
        </w:rPr>
        <w:t>UR will not monitor the data content of your personal devices unless the data is stored or synchronised with UR systems (email, workspaces etc), however UR has the right to monitor and log data traffic transferred between your device and University systems, both over internal networks and entering the University via the Internet. The University also reserves the right to:</w:t>
      </w:r>
      <w:r>
        <w:rPr>
          <w:rStyle w:val="eop"/>
          <w:rFonts w:ascii="Arial" w:hAnsi="Arial" w:cs="Arial"/>
          <w:sz w:val="27"/>
          <w:szCs w:val="27"/>
        </w:rPr>
        <w:t> </w:t>
      </w:r>
    </w:p>
    <w:p w:rsidR="00FD73CC" w:rsidP="00FD73CC" w:rsidRDefault="00FD73CC" w14:paraId="6719DF3C" w14:textId="77777777">
      <w:pPr>
        <w:pStyle w:val="paragraph"/>
        <w:numPr>
          <w:ilvl w:val="0"/>
          <w:numId w:val="45"/>
        </w:numPr>
        <w:spacing w:before="0" w:beforeAutospacing="0" w:after="0" w:afterAutospacing="0"/>
        <w:ind w:left="1080" w:firstLine="0"/>
        <w:textAlignment w:val="baseline"/>
        <w:rPr>
          <w:rFonts w:ascii="Arial" w:hAnsi="Arial" w:cs="Arial"/>
          <w:sz w:val="27"/>
          <w:szCs w:val="27"/>
        </w:rPr>
      </w:pPr>
      <w:r>
        <w:rPr>
          <w:rStyle w:val="normaltextrun"/>
          <w:rFonts w:ascii="Arial" w:hAnsi="Arial" w:cs="Arial"/>
          <w:sz w:val="27"/>
          <w:szCs w:val="27"/>
        </w:rPr>
        <w:t>Prevent access from a particular device from either wired or wireless networks or both.</w:t>
      </w:r>
      <w:r>
        <w:rPr>
          <w:rStyle w:val="eop"/>
          <w:rFonts w:ascii="Arial" w:hAnsi="Arial" w:cs="Arial"/>
          <w:sz w:val="27"/>
          <w:szCs w:val="27"/>
        </w:rPr>
        <w:t> </w:t>
      </w:r>
    </w:p>
    <w:p w:rsidR="00FD73CC" w:rsidP="00FD73CC" w:rsidRDefault="00FD73CC" w14:paraId="6695FDED" w14:textId="77777777">
      <w:pPr>
        <w:pStyle w:val="paragraph"/>
        <w:numPr>
          <w:ilvl w:val="0"/>
          <w:numId w:val="45"/>
        </w:numPr>
        <w:spacing w:before="0" w:beforeAutospacing="0" w:after="0" w:afterAutospacing="0"/>
        <w:ind w:left="1080" w:firstLine="0"/>
        <w:textAlignment w:val="baseline"/>
        <w:rPr>
          <w:rFonts w:ascii="Arial" w:hAnsi="Arial" w:cs="Arial"/>
          <w:sz w:val="27"/>
          <w:szCs w:val="27"/>
        </w:rPr>
      </w:pPr>
      <w:r>
        <w:rPr>
          <w:rStyle w:val="normaltextrun"/>
          <w:rFonts w:ascii="Arial" w:hAnsi="Arial" w:cs="Arial"/>
          <w:sz w:val="27"/>
          <w:szCs w:val="27"/>
        </w:rPr>
        <w:t>Prevent access to a particular system.</w:t>
      </w:r>
      <w:r>
        <w:rPr>
          <w:rStyle w:val="eop"/>
          <w:rFonts w:ascii="Arial" w:hAnsi="Arial" w:cs="Arial"/>
          <w:sz w:val="27"/>
          <w:szCs w:val="27"/>
        </w:rPr>
        <w:t> </w:t>
      </w:r>
    </w:p>
    <w:p w:rsidR="00FD73CC" w:rsidP="00FD73CC" w:rsidRDefault="00FD73CC" w14:paraId="233B53FA" w14:textId="77777777">
      <w:pPr>
        <w:pStyle w:val="paragraph"/>
        <w:numPr>
          <w:ilvl w:val="0"/>
          <w:numId w:val="45"/>
        </w:numPr>
        <w:spacing w:before="0" w:beforeAutospacing="0" w:after="0" w:afterAutospacing="0"/>
        <w:ind w:left="1080" w:firstLine="0"/>
        <w:textAlignment w:val="baseline"/>
        <w:rPr>
          <w:rFonts w:ascii="Arial" w:hAnsi="Arial" w:cs="Arial"/>
          <w:sz w:val="27"/>
          <w:szCs w:val="27"/>
        </w:rPr>
      </w:pPr>
      <w:r>
        <w:rPr>
          <w:rStyle w:val="normaltextrun"/>
          <w:rFonts w:ascii="Arial" w:hAnsi="Arial" w:cs="Arial"/>
          <w:sz w:val="27"/>
          <w:szCs w:val="27"/>
        </w:rPr>
        <w:t>Disable user accounts if deemed to have been compromised.</w:t>
      </w:r>
      <w:r>
        <w:rPr>
          <w:rStyle w:val="eop"/>
          <w:rFonts w:ascii="Arial" w:hAnsi="Arial" w:cs="Arial"/>
          <w:sz w:val="27"/>
          <w:szCs w:val="27"/>
        </w:rPr>
        <w:t> </w:t>
      </w:r>
    </w:p>
    <w:p w:rsidR="00FD73CC" w:rsidP="00FD73CC" w:rsidRDefault="00FD73CC" w14:paraId="3611605C" w14:textId="77777777">
      <w:pPr>
        <w:pStyle w:val="paragraph"/>
        <w:numPr>
          <w:ilvl w:val="0"/>
          <w:numId w:val="45"/>
        </w:numPr>
        <w:spacing w:before="0" w:beforeAutospacing="0" w:after="0" w:afterAutospacing="0"/>
        <w:ind w:left="1080" w:firstLine="0"/>
        <w:textAlignment w:val="baseline"/>
        <w:rPr>
          <w:rFonts w:ascii="Arial" w:hAnsi="Arial" w:cs="Arial"/>
          <w:sz w:val="27"/>
          <w:szCs w:val="27"/>
        </w:rPr>
      </w:pPr>
      <w:r>
        <w:rPr>
          <w:rStyle w:val="normaltextrun"/>
          <w:rFonts w:ascii="Arial" w:hAnsi="Arial" w:cs="Arial"/>
          <w:sz w:val="27"/>
          <w:szCs w:val="27"/>
        </w:rPr>
        <w:t>Take all necessary and appropriate steps to retrieve information owned by the University.</w:t>
      </w:r>
      <w:r>
        <w:rPr>
          <w:rStyle w:val="eop"/>
          <w:rFonts w:ascii="Arial" w:hAnsi="Arial" w:cs="Arial"/>
          <w:sz w:val="27"/>
          <w:szCs w:val="27"/>
        </w:rPr>
        <w:t> </w:t>
      </w:r>
    </w:p>
    <w:p w:rsidR="00FD73CC" w:rsidP="00FD73CC" w:rsidRDefault="00FD73CC" w14:paraId="53AA6849" w14:textId="77777777">
      <w:pPr>
        <w:pStyle w:val="paragraph"/>
        <w:numPr>
          <w:ilvl w:val="0"/>
          <w:numId w:val="45"/>
        </w:numPr>
        <w:spacing w:before="0" w:beforeAutospacing="0" w:after="0" w:afterAutospacing="0"/>
        <w:ind w:left="1080" w:firstLine="0"/>
        <w:textAlignment w:val="baseline"/>
        <w:rPr>
          <w:rFonts w:ascii="Arial" w:hAnsi="Arial" w:cs="Arial"/>
          <w:sz w:val="27"/>
          <w:szCs w:val="27"/>
        </w:rPr>
      </w:pPr>
      <w:r>
        <w:rPr>
          <w:rStyle w:val="normaltextrun"/>
          <w:rFonts w:ascii="Arial" w:hAnsi="Arial" w:cs="Arial"/>
          <w:sz w:val="27"/>
          <w:szCs w:val="27"/>
        </w:rPr>
        <w:t>From time to time, UR may require that you install or update UR-approved device management software on your own device.</w:t>
      </w:r>
      <w:r>
        <w:rPr>
          <w:rStyle w:val="eop"/>
          <w:rFonts w:ascii="Arial" w:hAnsi="Arial" w:cs="Arial"/>
          <w:sz w:val="27"/>
          <w:szCs w:val="27"/>
        </w:rPr>
        <w:t> </w:t>
      </w:r>
    </w:p>
    <w:p w:rsidR="00FD73CC" w:rsidP="00FD73CC" w:rsidRDefault="00FD73CC" w14:paraId="4B6FA192" w14:textId="77777777">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rPr>
        <w:t>Loss, Theft or Damage of Device</w:t>
      </w:r>
      <w:r>
        <w:rPr>
          <w:rStyle w:val="eop"/>
          <w:rFonts w:ascii="Calibri Light" w:hAnsi="Calibri Light" w:cs="Calibri Light"/>
          <w:color w:val="2F5496"/>
          <w:sz w:val="32"/>
          <w:szCs w:val="32"/>
        </w:rPr>
        <w:t> </w:t>
      </w:r>
    </w:p>
    <w:p w:rsidR="00FD73CC" w:rsidP="00FD73CC" w:rsidRDefault="00FD73CC" w14:paraId="14962AD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7"/>
          <w:szCs w:val="27"/>
        </w:rPr>
        <w:t>If a device is damaged, lost or stolen that holds information belonging to the University, this should be reported a.s.a.p. to the Service Desk, regardless of whether the device is University or personally owned. Staff should make all possible enquiries to attempt to locate lost or stolen devices and report any potentially criminal activity to the appropriate authorities.  </w:t>
      </w:r>
      <w:r>
        <w:rPr>
          <w:rStyle w:val="eop"/>
          <w:rFonts w:ascii="Arial" w:hAnsi="Arial" w:cs="Arial"/>
          <w:sz w:val="27"/>
          <w:szCs w:val="27"/>
        </w:rPr>
        <w:t> </w:t>
      </w:r>
    </w:p>
    <w:p w:rsidR="00FD73CC" w:rsidP="00FD73CC" w:rsidRDefault="00FD73CC" w14:paraId="5FF65AE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7"/>
          <w:szCs w:val="27"/>
        </w:rPr>
        <w:t>If a personally owned device is used to access or share UR owned information, then the University reserves the right to remotely wipe the device </w:t>
      </w:r>
      <w:proofErr w:type="gramStart"/>
      <w:r>
        <w:rPr>
          <w:rStyle w:val="normaltextrun"/>
          <w:rFonts w:ascii="Arial" w:hAnsi="Arial" w:cs="Arial"/>
          <w:sz w:val="27"/>
          <w:szCs w:val="27"/>
        </w:rPr>
        <w:t>in the event that</w:t>
      </w:r>
      <w:proofErr w:type="gramEnd"/>
      <w:r>
        <w:rPr>
          <w:rStyle w:val="normaltextrun"/>
          <w:rFonts w:ascii="Arial" w:hAnsi="Arial" w:cs="Arial"/>
          <w:sz w:val="27"/>
          <w:szCs w:val="27"/>
        </w:rPr>
        <w:t> it becomes damaged, lost or the University becomes concerned that the security of the information has been compromised.</w:t>
      </w:r>
      <w:r>
        <w:rPr>
          <w:rStyle w:val="eop"/>
          <w:rFonts w:ascii="Arial" w:hAnsi="Arial" w:cs="Arial"/>
          <w:sz w:val="27"/>
          <w:szCs w:val="27"/>
        </w:rPr>
        <w:t> </w:t>
      </w:r>
    </w:p>
    <w:p w:rsidRPr="00643AF3" w:rsidR="005D2490" w:rsidP="009D6950" w:rsidRDefault="005D2490" w14:paraId="378D9EE4" w14:textId="77777777">
      <w:pPr>
        <w:rPr>
          <w:rFonts w:ascii="Arial" w:hAnsi="Arial" w:eastAsia="Arial" w:cs="Arial"/>
          <w:sz w:val="24"/>
          <w:szCs w:val="24"/>
        </w:rPr>
      </w:pPr>
    </w:p>
    <w:sectPr w:rsidRPr="00643AF3" w:rsidR="005D2490" w:rsidSect="002C3E0A">
      <w:footerReference w:type="default" r:id="rId20"/>
      <w:pgSz w:w="12240" w:h="15840" w:orient="portrait"/>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128C" w:rsidP="00C5303C" w:rsidRDefault="0022128C" w14:paraId="01A1042B" w14:textId="77777777">
      <w:pPr>
        <w:spacing w:after="0" w:line="240" w:lineRule="auto"/>
      </w:pPr>
      <w:r>
        <w:separator/>
      </w:r>
    </w:p>
  </w:endnote>
  <w:endnote w:type="continuationSeparator" w:id="0">
    <w:p w:rsidR="0022128C" w:rsidP="00C5303C" w:rsidRDefault="0022128C" w14:paraId="6E55C98F" w14:textId="77777777">
      <w:pPr>
        <w:spacing w:after="0" w:line="240" w:lineRule="auto"/>
      </w:pPr>
      <w:r>
        <w:continuationSeparator/>
      </w:r>
    </w:p>
  </w:endnote>
  <w:endnote w:type="continuationNotice" w:id="1">
    <w:p w:rsidR="0022128C" w:rsidRDefault="0022128C" w14:paraId="7FE9498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792274304"/>
      <w:docPartObj>
        <w:docPartGallery w:val="Page Numbers (Bottom of Page)"/>
        <w:docPartUnique/>
      </w:docPartObj>
    </w:sdtPr>
    <w:sdtEndPr>
      <w:rPr>
        <w:rFonts w:ascii="Arial" w:hAnsi="Arial" w:cs="Arial"/>
        <w:noProof/>
      </w:rPr>
    </w:sdtEndPr>
    <w:sdtContent>
      <w:p w:rsidRPr="00BF5099" w:rsidR="00053CBF" w:rsidRDefault="00053CBF" w14:paraId="114C7AED" w14:textId="7B9DA521">
        <w:pPr>
          <w:pStyle w:val="Footer"/>
          <w:jc w:val="center"/>
          <w:rPr>
            <w:rFonts w:ascii="Arial" w:hAnsi="Arial" w:cs="Arial"/>
            <w:sz w:val="24"/>
            <w:szCs w:val="24"/>
          </w:rPr>
        </w:pPr>
        <w:r w:rsidRPr="00BF5099">
          <w:rPr>
            <w:rFonts w:ascii="Arial" w:hAnsi="Arial" w:cs="Arial"/>
            <w:sz w:val="24"/>
            <w:szCs w:val="24"/>
          </w:rPr>
          <w:fldChar w:fldCharType="begin"/>
        </w:r>
        <w:r w:rsidRPr="00BF5099">
          <w:rPr>
            <w:rFonts w:ascii="Arial" w:hAnsi="Arial" w:cs="Arial"/>
            <w:sz w:val="24"/>
            <w:szCs w:val="24"/>
          </w:rPr>
          <w:instrText xml:space="preserve"> PAGE   \* MERGEFORMAT </w:instrText>
        </w:r>
        <w:r w:rsidRPr="00BF5099">
          <w:rPr>
            <w:rFonts w:ascii="Arial" w:hAnsi="Arial" w:cs="Arial"/>
            <w:sz w:val="24"/>
            <w:szCs w:val="24"/>
          </w:rPr>
          <w:fldChar w:fldCharType="separate"/>
        </w:r>
        <w:r w:rsidR="00A62583">
          <w:rPr>
            <w:rFonts w:ascii="Arial" w:hAnsi="Arial" w:cs="Arial"/>
            <w:noProof/>
            <w:sz w:val="24"/>
            <w:szCs w:val="24"/>
          </w:rPr>
          <w:t>4</w:t>
        </w:r>
        <w:r w:rsidRPr="00BF5099">
          <w:rPr>
            <w:rFonts w:ascii="Arial" w:hAnsi="Arial" w:cs="Arial"/>
            <w:noProof/>
            <w:sz w:val="24"/>
            <w:szCs w:val="24"/>
          </w:rPr>
          <w:fldChar w:fldCharType="end"/>
        </w:r>
      </w:p>
    </w:sdtContent>
  </w:sdt>
  <w:p w:rsidR="00053CBF" w:rsidRDefault="00053CBF" w14:paraId="3E1E57E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128C" w:rsidP="00C5303C" w:rsidRDefault="0022128C" w14:paraId="40261DC0" w14:textId="77777777">
      <w:pPr>
        <w:spacing w:after="0" w:line="240" w:lineRule="auto"/>
      </w:pPr>
      <w:r>
        <w:separator/>
      </w:r>
    </w:p>
  </w:footnote>
  <w:footnote w:type="continuationSeparator" w:id="0">
    <w:p w:rsidR="0022128C" w:rsidP="00C5303C" w:rsidRDefault="0022128C" w14:paraId="4ACA7F2F" w14:textId="77777777">
      <w:pPr>
        <w:spacing w:after="0" w:line="240" w:lineRule="auto"/>
      </w:pPr>
      <w:r>
        <w:continuationSeparator/>
      </w:r>
    </w:p>
  </w:footnote>
  <w:footnote w:type="continuationNotice" w:id="1">
    <w:p w:rsidR="0022128C" w:rsidRDefault="0022128C" w14:paraId="5E2DB74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74" style="width:199.9pt;height:199.9pt" o:bullet="t" type="#_x0000_t75">
        <v:imagedata o:title="Trimark_Mid Teal Right" r:id="rId1"/>
      </v:shape>
    </w:pict>
  </w:numPicBullet>
  <w:abstractNum w:abstractNumId="0" w15:restartNumberingAfterBreak="0">
    <w:nsid w:val="01EC7736"/>
    <w:multiLevelType w:val="hybridMultilevel"/>
    <w:tmpl w:val="A7F27D7C"/>
    <w:lvl w:ilvl="0" w:tplc="D2EE9236">
      <w:start w:val="1"/>
      <w:numFmt w:val="decimal"/>
      <w:lvlText w:val="3.%1"/>
      <w:lvlJc w:val="left"/>
      <w:pPr>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71399"/>
    <w:multiLevelType w:val="hybridMultilevel"/>
    <w:tmpl w:val="17E4F7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3A61915"/>
    <w:multiLevelType w:val="hybridMultilevel"/>
    <w:tmpl w:val="E67A6244"/>
    <w:lvl w:ilvl="0" w:tplc="0960273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E04F4B"/>
    <w:multiLevelType w:val="hybridMultilevel"/>
    <w:tmpl w:val="813075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4107ACD"/>
    <w:multiLevelType w:val="hybridMultilevel"/>
    <w:tmpl w:val="FD3470BA"/>
    <w:lvl w:ilvl="0" w:tplc="DCC2893A">
      <w:start w:val="1"/>
      <w:numFmt w:val="decimal"/>
      <w:lvlText w:val="1.%1"/>
      <w:lvlJc w:val="left"/>
      <w:pPr>
        <w:ind w:left="720" w:hanging="720"/>
      </w:pPr>
      <w:rPr>
        <w:rFonts w:hint="default" w:ascii="Arial" w:hAnsi="Arial"/>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C36ECD"/>
    <w:multiLevelType w:val="hybridMultilevel"/>
    <w:tmpl w:val="ACFCCC16"/>
    <w:lvl w:ilvl="0" w:tplc="2C029294">
      <w:start w:val="1"/>
      <w:numFmt w:val="decimal"/>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0AE92E6B"/>
    <w:multiLevelType w:val="hybridMultilevel"/>
    <w:tmpl w:val="5AB079C6"/>
    <w:lvl w:ilvl="0" w:tplc="09402DCC">
      <w:start w:val="1"/>
      <w:numFmt w:val="decimal"/>
      <w:lvlText w:val="2.%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AB51CD"/>
    <w:multiLevelType w:val="multilevel"/>
    <w:tmpl w:val="F58C97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DEF4932"/>
    <w:multiLevelType w:val="hybridMultilevel"/>
    <w:tmpl w:val="7604FB42"/>
    <w:lvl w:ilvl="0" w:tplc="4492ED98">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0EB736DA"/>
    <w:multiLevelType w:val="multilevel"/>
    <w:tmpl w:val="F58C97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08312F0"/>
    <w:multiLevelType w:val="hybridMultilevel"/>
    <w:tmpl w:val="300A5864"/>
    <w:lvl w:ilvl="0" w:tplc="810ADA8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4E7898"/>
    <w:multiLevelType w:val="hybridMultilevel"/>
    <w:tmpl w:val="64FA48D2"/>
    <w:lvl w:ilvl="0" w:tplc="06B4A5B0">
      <w:start w:val="1"/>
      <w:numFmt w:val="decimal"/>
      <w:lvlText w:val="1.%1"/>
      <w:lvlJc w:val="left"/>
      <w:pPr>
        <w:ind w:left="720" w:hanging="720"/>
      </w:pPr>
      <w:rPr>
        <w:rFonts w:hint="default" w:ascii="Arial" w:hAnsi="Arial"/>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AA46FA"/>
    <w:multiLevelType w:val="hybridMultilevel"/>
    <w:tmpl w:val="89840548"/>
    <w:lvl w:ilvl="0" w:tplc="1CAC7786">
      <w:start w:val="1"/>
      <w:numFmt w:val="decimal"/>
      <w:lvlText w:val="%1."/>
      <w:lvlJc w:val="left"/>
      <w:pPr>
        <w:tabs>
          <w:tab w:val="num" w:pos="720"/>
        </w:tabs>
        <w:ind w:left="720" w:hanging="900"/>
      </w:pPr>
      <w:rPr>
        <w:rFonts w:hint="default"/>
        <w:b/>
      </w:rPr>
    </w:lvl>
    <w:lvl w:ilvl="1" w:tplc="E9D642C8">
      <w:numFmt w:val="none"/>
      <w:lvlText w:val=""/>
      <w:lvlJc w:val="left"/>
      <w:pPr>
        <w:tabs>
          <w:tab w:val="num" w:pos="360"/>
        </w:tabs>
      </w:pPr>
    </w:lvl>
    <w:lvl w:ilvl="2" w:tplc="60F6122E">
      <w:numFmt w:val="none"/>
      <w:lvlText w:val=""/>
      <w:lvlJc w:val="left"/>
      <w:pPr>
        <w:tabs>
          <w:tab w:val="num" w:pos="360"/>
        </w:tabs>
      </w:pPr>
    </w:lvl>
    <w:lvl w:ilvl="3" w:tplc="D3BA465C">
      <w:numFmt w:val="none"/>
      <w:lvlText w:val=""/>
      <w:lvlJc w:val="left"/>
      <w:pPr>
        <w:tabs>
          <w:tab w:val="num" w:pos="360"/>
        </w:tabs>
      </w:pPr>
    </w:lvl>
    <w:lvl w:ilvl="4" w:tplc="C6C892C6">
      <w:numFmt w:val="none"/>
      <w:lvlText w:val=""/>
      <w:lvlJc w:val="left"/>
      <w:pPr>
        <w:tabs>
          <w:tab w:val="num" w:pos="360"/>
        </w:tabs>
      </w:pPr>
    </w:lvl>
    <w:lvl w:ilvl="5" w:tplc="5C26939C">
      <w:numFmt w:val="none"/>
      <w:lvlText w:val=""/>
      <w:lvlJc w:val="left"/>
      <w:pPr>
        <w:tabs>
          <w:tab w:val="num" w:pos="360"/>
        </w:tabs>
      </w:pPr>
    </w:lvl>
    <w:lvl w:ilvl="6" w:tplc="579A4134">
      <w:numFmt w:val="none"/>
      <w:lvlText w:val=""/>
      <w:lvlJc w:val="left"/>
      <w:pPr>
        <w:tabs>
          <w:tab w:val="num" w:pos="360"/>
        </w:tabs>
      </w:pPr>
    </w:lvl>
    <w:lvl w:ilvl="7" w:tplc="C7D828E0">
      <w:numFmt w:val="none"/>
      <w:lvlText w:val=""/>
      <w:lvlJc w:val="left"/>
      <w:pPr>
        <w:tabs>
          <w:tab w:val="num" w:pos="360"/>
        </w:tabs>
      </w:pPr>
    </w:lvl>
    <w:lvl w:ilvl="8" w:tplc="A08ECF8A">
      <w:numFmt w:val="none"/>
      <w:lvlText w:val=""/>
      <w:lvlJc w:val="left"/>
      <w:pPr>
        <w:tabs>
          <w:tab w:val="num" w:pos="360"/>
        </w:tabs>
      </w:pPr>
    </w:lvl>
  </w:abstractNum>
  <w:abstractNum w:abstractNumId="13" w15:restartNumberingAfterBreak="0">
    <w:nsid w:val="12B44522"/>
    <w:multiLevelType w:val="multilevel"/>
    <w:tmpl w:val="FEDAB5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13125FA5"/>
    <w:multiLevelType w:val="hybridMultilevel"/>
    <w:tmpl w:val="1854BB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AE4456A"/>
    <w:multiLevelType w:val="hybridMultilevel"/>
    <w:tmpl w:val="AEE4FE4C"/>
    <w:lvl w:ilvl="0" w:tplc="AEA2FE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8C5AF3"/>
    <w:multiLevelType w:val="multilevel"/>
    <w:tmpl w:val="EEB420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2774424D"/>
    <w:multiLevelType w:val="hybridMultilevel"/>
    <w:tmpl w:val="90F6C9E6"/>
    <w:lvl w:ilvl="0" w:tplc="A068675A">
      <w:start w:val="1"/>
      <w:numFmt w:val="decimal"/>
      <w:lvlText w:val="4.%1"/>
      <w:lvlJc w:val="left"/>
      <w:pPr>
        <w:ind w:left="720" w:hanging="720"/>
      </w:pPr>
      <w:rPr>
        <w:rFonts w:hint="default" w:ascii="Arial" w:hAnsi="Arial"/>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2D0675"/>
    <w:multiLevelType w:val="hybridMultilevel"/>
    <w:tmpl w:val="CA048E90"/>
    <w:lvl w:ilvl="0" w:tplc="0EF89DBA">
      <w:start w:val="1"/>
      <w:numFmt w:val="decimal"/>
      <w:lvlText w:val="5.%1"/>
      <w:lvlJc w:val="left"/>
      <w:pPr>
        <w:ind w:left="720" w:hanging="720"/>
      </w:pPr>
      <w:rPr>
        <w:rFonts w:hint="default" w:ascii="Arial" w:hAnsi="Arial"/>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12188C"/>
    <w:multiLevelType w:val="hybridMultilevel"/>
    <w:tmpl w:val="CF8CC2A6"/>
    <w:lvl w:ilvl="0" w:tplc="4492ED98">
      <w:start w:val="1"/>
      <w:numFmt w:val="bullet"/>
      <w:lvlText w:val=""/>
      <w:lvlJc w:val="left"/>
      <w:pPr>
        <w:ind w:left="1440" w:hanging="720"/>
      </w:pPr>
      <w:rPr>
        <w:rFonts w:hint="default" w:ascii="Symbol" w:hAnsi="Symbol"/>
        <w:b w:val="0"/>
        <w:i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02D7B27"/>
    <w:multiLevelType w:val="hybridMultilevel"/>
    <w:tmpl w:val="9C088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85695D"/>
    <w:multiLevelType w:val="hybridMultilevel"/>
    <w:tmpl w:val="5C686FBC"/>
    <w:lvl w:ilvl="0" w:tplc="20327664">
      <w:start w:val="1"/>
      <w:numFmt w:val="decimal"/>
      <w:lvlText w:val="3.%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34BD62E9"/>
    <w:multiLevelType w:val="multilevel"/>
    <w:tmpl w:val="9BD265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35DA3A4D"/>
    <w:multiLevelType w:val="hybridMultilevel"/>
    <w:tmpl w:val="D786A7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7AD39BF"/>
    <w:multiLevelType w:val="hybridMultilevel"/>
    <w:tmpl w:val="0FACAE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D6F7F38"/>
    <w:multiLevelType w:val="multilevel"/>
    <w:tmpl w:val="A608F7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3DB4628D"/>
    <w:multiLevelType w:val="hybridMultilevel"/>
    <w:tmpl w:val="92404E6A"/>
    <w:lvl w:ilvl="0" w:tplc="0D92199A">
      <w:start w:val="1"/>
      <w:numFmt w:val="decimal"/>
      <w:lvlText w:val="4.%1"/>
      <w:lvlJc w:val="left"/>
      <w:pPr>
        <w:ind w:left="720" w:hanging="720"/>
      </w:pPr>
      <w:rPr>
        <w:rFonts w:hint="default" w:ascii="Arial" w:hAnsi="Arial"/>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DA3FB1"/>
    <w:multiLevelType w:val="multilevel"/>
    <w:tmpl w:val="6B6473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4354246B"/>
    <w:multiLevelType w:val="hybridMultilevel"/>
    <w:tmpl w:val="E0C461B2"/>
    <w:lvl w:ilvl="0" w:tplc="404AB700">
      <w:start w:val="1"/>
      <w:numFmt w:val="decimal"/>
      <w:lvlText w:val="%1."/>
      <w:lvlJc w:val="left"/>
      <w:pPr>
        <w:ind w:left="720" w:hanging="360"/>
      </w:pPr>
      <w:rPr>
        <w:rFonts w:ascii="Verdana" w:hAnsi="Verdana" w:eastAsia="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793003"/>
    <w:multiLevelType w:val="hybridMultilevel"/>
    <w:tmpl w:val="AFC8F88E"/>
    <w:lvl w:ilvl="0" w:tplc="FABC82D2">
      <w:start w:val="1"/>
      <w:numFmt w:val="decimal"/>
      <w:lvlText w:val="4.%1"/>
      <w:lvlJc w:val="left"/>
      <w:pPr>
        <w:ind w:left="720" w:hanging="720"/>
      </w:pPr>
      <w:rPr>
        <w:rFonts w:hint="default" w:ascii="Arial" w:hAnsi="Arial"/>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676D8E"/>
    <w:multiLevelType w:val="multilevel"/>
    <w:tmpl w:val="3D6CAB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49DB0F35"/>
    <w:multiLevelType w:val="hybridMultilevel"/>
    <w:tmpl w:val="37308D56"/>
    <w:lvl w:ilvl="0" w:tplc="8E06138E">
      <w:start w:val="1"/>
      <w:numFmt w:val="decimal"/>
      <w:lvlText w:val="2.%1"/>
      <w:lvlJc w:val="left"/>
      <w:pPr>
        <w:ind w:left="128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3E75ED"/>
    <w:multiLevelType w:val="multilevel"/>
    <w:tmpl w:val="CE4020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4EE03CFF"/>
    <w:multiLevelType w:val="hybridMultilevel"/>
    <w:tmpl w:val="B7165826"/>
    <w:lvl w:ilvl="0" w:tplc="1C36B59E">
      <w:start w:val="1"/>
      <w:numFmt w:val="bullet"/>
      <w:lvlText w:val=""/>
      <w:lvlPicBulletId w:val="0"/>
      <w:lvlJc w:val="left"/>
      <w:pPr>
        <w:ind w:left="360" w:hanging="360"/>
      </w:pPr>
      <w:rPr>
        <w:rFonts w:hint="default" w:ascii="Symbol" w:hAnsi="Symbol"/>
        <w:color w:val="auto"/>
      </w:rPr>
    </w:lvl>
    <w:lvl w:ilvl="1" w:tplc="04090003" w:tentative="1">
      <w:start w:val="1"/>
      <w:numFmt w:val="bullet"/>
      <w:lvlText w:val="o"/>
      <w:lvlJc w:val="left"/>
      <w:pPr>
        <w:ind w:left="1014" w:hanging="360"/>
      </w:pPr>
      <w:rPr>
        <w:rFonts w:hint="default" w:ascii="Courier New" w:hAnsi="Courier New" w:cs="Courier New"/>
      </w:rPr>
    </w:lvl>
    <w:lvl w:ilvl="2" w:tplc="04090005" w:tentative="1">
      <w:start w:val="1"/>
      <w:numFmt w:val="bullet"/>
      <w:lvlText w:val=""/>
      <w:lvlJc w:val="left"/>
      <w:pPr>
        <w:ind w:left="1734" w:hanging="360"/>
      </w:pPr>
      <w:rPr>
        <w:rFonts w:hint="default" w:ascii="Wingdings" w:hAnsi="Wingdings"/>
      </w:rPr>
    </w:lvl>
    <w:lvl w:ilvl="3" w:tplc="04090001" w:tentative="1">
      <w:start w:val="1"/>
      <w:numFmt w:val="bullet"/>
      <w:lvlText w:val=""/>
      <w:lvlJc w:val="left"/>
      <w:pPr>
        <w:ind w:left="2454" w:hanging="360"/>
      </w:pPr>
      <w:rPr>
        <w:rFonts w:hint="default" w:ascii="Symbol" w:hAnsi="Symbol"/>
      </w:rPr>
    </w:lvl>
    <w:lvl w:ilvl="4" w:tplc="04090003" w:tentative="1">
      <w:start w:val="1"/>
      <w:numFmt w:val="bullet"/>
      <w:lvlText w:val="o"/>
      <w:lvlJc w:val="left"/>
      <w:pPr>
        <w:ind w:left="3174" w:hanging="360"/>
      </w:pPr>
      <w:rPr>
        <w:rFonts w:hint="default" w:ascii="Courier New" w:hAnsi="Courier New" w:cs="Courier New"/>
      </w:rPr>
    </w:lvl>
    <w:lvl w:ilvl="5" w:tplc="04090005" w:tentative="1">
      <w:start w:val="1"/>
      <w:numFmt w:val="bullet"/>
      <w:lvlText w:val=""/>
      <w:lvlJc w:val="left"/>
      <w:pPr>
        <w:ind w:left="3894" w:hanging="360"/>
      </w:pPr>
      <w:rPr>
        <w:rFonts w:hint="default" w:ascii="Wingdings" w:hAnsi="Wingdings"/>
      </w:rPr>
    </w:lvl>
    <w:lvl w:ilvl="6" w:tplc="04090001" w:tentative="1">
      <w:start w:val="1"/>
      <w:numFmt w:val="bullet"/>
      <w:lvlText w:val=""/>
      <w:lvlJc w:val="left"/>
      <w:pPr>
        <w:ind w:left="4614" w:hanging="360"/>
      </w:pPr>
      <w:rPr>
        <w:rFonts w:hint="default" w:ascii="Symbol" w:hAnsi="Symbol"/>
      </w:rPr>
    </w:lvl>
    <w:lvl w:ilvl="7" w:tplc="04090003" w:tentative="1">
      <w:start w:val="1"/>
      <w:numFmt w:val="bullet"/>
      <w:lvlText w:val="o"/>
      <w:lvlJc w:val="left"/>
      <w:pPr>
        <w:ind w:left="5334" w:hanging="360"/>
      </w:pPr>
      <w:rPr>
        <w:rFonts w:hint="default" w:ascii="Courier New" w:hAnsi="Courier New" w:cs="Courier New"/>
      </w:rPr>
    </w:lvl>
    <w:lvl w:ilvl="8" w:tplc="04090005" w:tentative="1">
      <w:start w:val="1"/>
      <w:numFmt w:val="bullet"/>
      <w:lvlText w:val=""/>
      <w:lvlJc w:val="left"/>
      <w:pPr>
        <w:ind w:left="6054" w:hanging="360"/>
      </w:pPr>
      <w:rPr>
        <w:rFonts w:hint="default" w:ascii="Wingdings" w:hAnsi="Wingdings"/>
      </w:rPr>
    </w:lvl>
  </w:abstractNum>
  <w:abstractNum w:abstractNumId="34" w15:restartNumberingAfterBreak="0">
    <w:nsid w:val="53F40DD0"/>
    <w:multiLevelType w:val="hybridMultilevel"/>
    <w:tmpl w:val="BB46F7AE"/>
    <w:lvl w:ilvl="0" w:tplc="85B04D08">
      <w:start w:val="1"/>
      <w:numFmt w:val="decimal"/>
      <w:lvlText w:val="1.%1"/>
      <w:lvlJc w:val="left"/>
      <w:pPr>
        <w:ind w:left="720" w:hanging="360"/>
      </w:pPr>
      <w:rPr>
        <w:rFonts w:hint="default" w:ascii="Arial" w:hAnsi="Arial"/>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7E2745"/>
    <w:multiLevelType w:val="hybridMultilevel"/>
    <w:tmpl w:val="760075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0C0719C"/>
    <w:multiLevelType w:val="hybridMultilevel"/>
    <w:tmpl w:val="F78202D6"/>
    <w:lvl w:ilvl="0" w:tplc="0F3CB84E">
      <w:start w:val="1"/>
      <w:numFmt w:val="decimal"/>
      <w:lvlText w:val="5.%1"/>
      <w:lvlJc w:val="left"/>
      <w:pPr>
        <w:ind w:left="720" w:hanging="720"/>
      </w:pPr>
      <w:rPr>
        <w:rFonts w:hint="default" w:ascii="Arial" w:hAnsi="Arial"/>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81712D"/>
    <w:multiLevelType w:val="multilevel"/>
    <w:tmpl w:val="1D9A07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65855D06"/>
    <w:multiLevelType w:val="hybridMultilevel"/>
    <w:tmpl w:val="0080AD50"/>
    <w:lvl w:ilvl="0" w:tplc="688C6292">
      <w:start w:val="1"/>
      <w:numFmt w:val="decimal"/>
      <w:lvlText w:val="2.%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242290"/>
    <w:multiLevelType w:val="multilevel"/>
    <w:tmpl w:val="2D5447A0"/>
    <w:lvl w:ilvl="0">
      <w:start w:val="4"/>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40" w15:restartNumberingAfterBreak="0">
    <w:nsid w:val="6EB31153"/>
    <w:multiLevelType w:val="hybridMultilevel"/>
    <w:tmpl w:val="9AC60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934907"/>
    <w:multiLevelType w:val="hybridMultilevel"/>
    <w:tmpl w:val="C1BE0F68"/>
    <w:lvl w:ilvl="0" w:tplc="0EF89DBA">
      <w:start w:val="1"/>
      <w:numFmt w:val="decimal"/>
      <w:lvlText w:val="5.%1"/>
      <w:lvlJc w:val="left"/>
      <w:pPr>
        <w:ind w:left="720" w:hanging="360"/>
      </w:pPr>
      <w:rPr>
        <w:rFonts w:hint="default" w:ascii="Arial" w:hAnsi="Arial"/>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7070F6"/>
    <w:multiLevelType w:val="hybridMultilevel"/>
    <w:tmpl w:val="870AF9AC"/>
    <w:lvl w:ilvl="0" w:tplc="826C0B88">
      <w:start w:val="1"/>
      <w:numFmt w:val="decimal"/>
      <w:lvlText w:val="3.%1"/>
      <w:lvlJc w:val="left"/>
      <w:pPr>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0B27CA"/>
    <w:multiLevelType w:val="hybridMultilevel"/>
    <w:tmpl w:val="24AC66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8E37FAA"/>
    <w:multiLevelType w:val="hybridMultilevel"/>
    <w:tmpl w:val="DE0E6A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0"/>
  </w:num>
  <w:num w:numId="2">
    <w:abstractNumId w:val="7"/>
  </w:num>
  <w:num w:numId="3">
    <w:abstractNumId w:val="3"/>
  </w:num>
  <w:num w:numId="4">
    <w:abstractNumId w:val="44"/>
  </w:num>
  <w:num w:numId="5">
    <w:abstractNumId w:val="1"/>
  </w:num>
  <w:num w:numId="6">
    <w:abstractNumId w:val="9"/>
  </w:num>
  <w:num w:numId="7">
    <w:abstractNumId w:val="10"/>
  </w:num>
  <w:num w:numId="8">
    <w:abstractNumId w:val="43"/>
  </w:num>
  <w:num w:numId="9">
    <w:abstractNumId w:val="14"/>
  </w:num>
  <w:num w:numId="10">
    <w:abstractNumId w:val="23"/>
  </w:num>
  <w:num w:numId="11">
    <w:abstractNumId w:val="35"/>
  </w:num>
  <w:num w:numId="12">
    <w:abstractNumId w:val="2"/>
  </w:num>
  <w:num w:numId="13">
    <w:abstractNumId w:val="15"/>
  </w:num>
  <w:num w:numId="14">
    <w:abstractNumId w:val="34"/>
  </w:num>
  <w:num w:numId="15">
    <w:abstractNumId w:val="33"/>
  </w:num>
  <w:num w:numId="16">
    <w:abstractNumId w:val="28"/>
  </w:num>
  <w:num w:numId="17">
    <w:abstractNumId w:val="31"/>
  </w:num>
  <w:num w:numId="18">
    <w:abstractNumId w:val="21"/>
  </w:num>
  <w:num w:numId="19">
    <w:abstractNumId w:val="5"/>
  </w:num>
  <w:num w:numId="20">
    <w:abstractNumId w:val="39"/>
  </w:num>
  <w:num w:numId="21">
    <w:abstractNumId w:val="12"/>
  </w:num>
  <w:num w:numId="22">
    <w:abstractNumId w:val="24"/>
  </w:num>
  <w:num w:numId="23">
    <w:abstractNumId w:val="11"/>
  </w:num>
  <w:num w:numId="24">
    <w:abstractNumId w:val="6"/>
  </w:num>
  <w:num w:numId="25">
    <w:abstractNumId w:val="0"/>
  </w:num>
  <w:num w:numId="26">
    <w:abstractNumId w:val="29"/>
  </w:num>
  <w:num w:numId="27">
    <w:abstractNumId w:val="26"/>
  </w:num>
  <w:num w:numId="28">
    <w:abstractNumId w:val="18"/>
  </w:num>
  <w:num w:numId="29">
    <w:abstractNumId w:val="20"/>
  </w:num>
  <w:num w:numId="30">
    <w:abstractNumId w:val="41"/>
  </w:num>
  <w:num w:numId="31">
    <w:abstractNumId w:val="36"/>
  </w:num>
  <w:num w:numId="32">
    <w:abstractNumId w:val="4"/>
  </w:num>
  <w:num w:numId="33">
    <w:abstractNumId w:val="38"/>
  </w:num>
  <w:num w:numId="34">
    <w:abstractNumId w:val="42"/>
  </w:num>
  <w:num w:numId="35">
    <w:abstractNumId w:val="17"/>
  </w:num>
  <w:num w:numId="36">
    <w:abstractNumId w:val="8"/>
  </w:num>
  <w:num w:numId="37">
    <w:abstractNumId w:val="19"/>
  </w:num>
  <w:num w:numId="38">
    <w:abstractNumId w:val="37"/>
  </w:num>
  <w:num w:numId="39">
    <w:abstractNumId w:val="30"/>
  </w:num>
  <w:num w:numId="40">
    <w:abstractNumId w:val="32"/>
  </w:num>
  <w:num w:numId="41">
    <w:abstractNumId w:val="22"/>
  </w:num>
  <w:num w:numId="42">
    <w:abstractNumId w:val="27"/>
  </w:num>
  <w:num w:numId="43">
    <w:abstractNumId w:val="25"/>
  </w:num>
  <w:num w:numId="44">
    <w:abstractNumId w:val="16"/>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I0MjSwMDUytzQ2MzBQ0lEKTi0uzszPAykwqQUAgb/zqiwAAAA="/>
  </w:docVars>
  <w:rsids>
    <w:rsidRoot w:val="52FBDE39"/>
    <w:rsid w:val="000147AF"/>
    <w:rsid w:val="00037075"/>
    <w:rsid w:val="00053CBF"/>
    <w:rsid w:val="00057B57"/>
    <w:rsid w:val="00073FD7"/>
    <w:rsid w:val="00080C6F"/>
    <w:rsid w:val="000A480E"/>
    <w:rsid w:val="000E2109"/>
    <w:rsid w:val="00103911"/>
    <w:rsid w:val="00151A3D"/>
    <w:rsid w:val="00220DB5"/>
    <w:rsid w:val="0022128C"/>
    <w:rsid w:val="00242A2C"/>
    <w:rsid w:val="002470C0"/>
    <w:rsid w:val="00255C5F"/>
    <w:rsid w:val="00263760"/>
    <w:rsid w:val="002A2626"/>
    <w:rsid w:val="002C3E0A"/>
    <w:rsid w:val="00303BA1"/>
    <w:rsid w:val="00304424"/>
    <w:rsid w:val="00336D2F"/>
    <w:rsid w:val="003A133D"/>
    <w:rsid w:val="003F2E09"/>
    <w:rsid w:val="00403D99"/>
    <w:rsid w:val="00426B50"/>
    <w:rsid w:val="00426E5A"/>
    <w:rsid w:val="0045458A"/>
    <w:rsid w:val="004761A9"/>
    <w:rsid w:val="00494DEC"/>
    <w:rsid w:val="00507FE5"/>
    <w:rsid w:val="00567029"/>
    <w:rsid w:val="005D0115"/>
    <w:rsid w:val="005D2490"/>
    <w:rsid w:val="005F662F"/>
    <w:rsid w:val="00625FEB"/>
    <w:rsid w:val="00642FFD"/>
    <w:rsid w:val="00657A0D"/>
    <w:rsid w:val="00665344"/>
    <w:rsid w:val="00697E49"/>
    <w:rsid w:val="006A518A"/>
    <w:rsid w:val="006B2085"/>
    <w:rsid w:val="006D623B"/>
    <w:rsid w:val="006F0AAB"/>
    <w:rsid w:val="00721868"/>
    <w:rsid w:val="00730BC1"/>
    <w:rsid w:val="00734D26"/>
    <w:rsid w:val="00737B36"/>
    <w:rsid w:val="00741E24"/>
    <w:rsid w:val="00782DF6"/>
    <w:rsid w:val="00796725"/>
    <w:rsid w:val="007A255D"/>
    <w:rsid w:val="007B43A8"/>
    <w:rsid w:val="007D0A6C"/>
    <w:rsid w:val="007D2329"/>
    <w:rsid w:val="007D5E72"/>
    <w:rsid w:val="007E3E2A"/>
    <w:rsid w:val="007F0016"/>
    <w:rsid w:val="0082162F"/>
    <w:rsid w:val="008668EC"/>
    <w:rsid w:val="008967C6"/>
    <w:rsid w:val="008F363D"/>
    <w:rsid w:val="008F53D5"/>
    <w:rsid w:val="00910FCE"/>
    <w:rsid w:val="00911C29"/>
    <w:rsid w:val="00926329"/>
    <w:rsid w:val="0098095F"/>
    <w:rsid w:val="009819BD"/>
    <w:rsid w:val="009C3575"/>
    <w:rsid w:val="009C43CE"/>
    <w:rsid w:val="009C5F8C"/>
    <w:rsid w:val="009D4159"/>
    <w:rsid w:val="009D6950"/>
    <w:rsid w:val="009D7C8B"/>
    <w:rsid w:val="009F40C2"/>
    <w:rsid w:val="00A015A1"/>
    <w:rsid w:val="00A362FA"/>
    <w:rsid w:val="00A60064"/>
    <w:rsid w:val="00A62583"/>
    <w:rsid w:val="00A80677"/>
    <w:rsid w:val="00A84539"/>
    <w:rsid w:val="00A865E1"/>
    <w:rsid w:val="00AB7D27"/>
    <w:rsid w:val="00AD4B8A"/>
    <w:rsid w:val="00AF46B5"/>
    <w:rsid w:val="00AF4EC6"/>
    <w:rsid w:val="00AF5A81"/>
    <w:rsid w:val="00B54E1C"/>
    <w:rsid w:val="00B74248"/>
    <w:rsid w:val="00B81426"/>
    <w:rsid w:val="00BB1B54"/>
    <w:rsid w:val="00BC5A38"/>
    <w:rsid w:val="00BF5099"/>
    <w:rsid w:val="00C02F9D"/>
    <w:rsid w:val="00C2247E"/>
    <w:rsid w:val="00C40B52"/>
    <w:rsid w:val="00C5303C"/>
    <w:rsid w:val="00C7682A"/>
    <w:rsid w:val="00C772CB"/>
    <w:rsid w:val="00C8299C"/>
    <w:rsid w:val="00CB12C8"/>
    <w:rsid w:val="00CC0B10"/>
    <w:rsid w:val="00CF70A1"/>
    <w:rsid w:val="00D5633C"/>
    <w:rsid w:val="00D93CB4"/>
    <w:rsid w:val="00DE3CFC"/>
    <w:rsid w:val="00DF6B46"/>
    <w:rsid w:val="00E00BE2"/>
    <w:rsid w:val="00EC5588"/>
    <w:rsid w:val="00EC7E01"/>
    <w:rsid w:val="00F03BB3"/>
    <w:rsid w:val="00F10CBD"/>
    <w:rsid w:val="00F17362"/>
    <w:rsid w:val="00F447A8"/>
    <w:rsid w:val="00F50D01"/>
    <w:rsid w:val="00F66648"/>
    <w:rsid w:val="00FC269F"/>
    <w:rsid w:val="00FD73CC"/>
    <w:rsid w:val="00FE799B"/>
    <w:rsid w:val="06134EAD"/>
    <w:rsid w:val="1229D855"/>
    <w:rsid w:val="473C4AA6"/>
    <w:rsid w:val="4B1D93F4"/>
    <w:rsid w:val="52FBDE39"/>
    <w:rsid w:val="5940E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DE39"/>
  <w15:chartTrackingRefBased/>
  <w15:docId w15:val="{1C454BF9-C386-4E16-8A61-1BED96F1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aliases w:val="Roehampton - Heading"/>
    <w:basedOn w:val="Normal"/>
    <w:next w:val="Normal"/>
    <w:link w:val="Heading1Char"/>
    <w:uiPriority w:val="9"/>
    <w:qFormat/>
    <w:rsid w:val="00782DF6"/>
    <w:pPr>
      <w:keepNext/>
      <w:keepLines/>
      <w:numPr>
        <w:numId w:val="12"/>
      </w:numPr>
      <w:spacing w:after="0"/>
      <w:ind w:left="-567" w:firstLine="0"/>
      <w:outlineLvl w:val="0"/>
    </w:pPr>
    <w:rPr>
      <w:rFonts w:ascii="Arial" w:hAnsi="Arial" w:eastAsiaTheme="majorEastAsia" w:cstheme="majorBidi"/>
      <w:b/>
      <w:sz w:val="26"/>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C0B1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8095F"/>
    <w:pPr>
      <w:ind w:left="720"/>
      <w:contextualSpacing/>
    </w:pPr>
  </w:style>
  <w:style w:type="character" w:styleId="Hyperlink">
    <w:name w:val="Hyperlink"/>
    <w:basedOn w:val="DefaultParagraphFont"/>
    <w:uiPriority w:val="99"/>
    <w:unhideWhenUsed/>
    <w:rsid w:val="000A480E"/>
    <w:rPr>
      <w:color w:val="0563C1" w:themeColor="hyperlink"/>
      <w:u w:val="single"/>
    </w:rPr>
  </w:style>
  <w:style w:type="paragraph" w:styleId="Header">
    <w:name w:val="header"/>
    <w:basedOn w:val="Normal"/>
    <w:link w:val="HeaderChar"/>
    <w:uiPriority w:val="99"/>
    <w:unhideWhenUsed/>
    <w:rsid w:val="00C5303C"/>
    <w:pPr>
      <w:tabs>
        <w:tab w:val="center" w:pos="4513"/>
        <w:tab w:val="right" w:pos="9026"/>
      </w:tabs>
      <w:spacing w:after="0" w:line="240" w:lineRule="auto"/>
    </w:pPr>
  </w:style>
  <w:style w:type="character" w:styleId="HeaderChar" w:customStyle="1">
    <w:name w:val="Header Char"/>
    <w:basedOn w:val="DefaultParagraphFont"/>
    <w:link w:val="Header"/>
    <w:uiPriority w:val="99"/>
    <w:rsid w:val="00C5303C"/>
  </w:style>
  <w:style w:type="paragraph" w:styleId="Footer">
    <w:name w:val="footer"/>
    <w:basedOn w:val="Normal"/>
    <w:link w:val="FooterChar"/>
    <w:uiPriority w:val="99"/>
    <w:unhideWhenUsed/>
    <w:rsid w:val="00C5303C"/>
    <w:pPr>
      <w:tabs>
        <w:tab w:val="center" w:pos="4513"/>
        <w:tab w:val="right" w:pos="9026"/>
      </w:tabs>
      <w:spacing w:after="0" w:line="240" w:lineRule="auto"/>
    </w:pPr>
  </w:style>
  <w:style w:type="character" w:styleId="FooterChar" w:customStyle="1">
    <w:name w:val="Footer Char"/>
    <w:basedOn w:val="DefaultParagraphFont"/>
    <w:link w:val="Footer"/>
    <w:uiPriority w:val="99"/>
    <w:rsid w:val="00C5303C"/>
  </w:style>
  <w:style w:type="character" w:styleId="Heading1Char" w:customStyle="1">
    <w:name w:val="Heading 1 Char"/>
    <w:aliases w:val="Roehampton - Heading Char"/>
    <w:basedOn w:val="DefaultParagraphFont"/>
    <w:link w:val="Heading1"/>
    <w:uiPriority w:val="9"/>
    <w:rsid w:val="00782DF6"/>
    <w:rPr>
      <w:rFonts w:ascii="Arial" w:hAnsi="Arial" w:eastAsiaTheme="majorEastAsia" w:cstheme="majorBidi"/>
      <w:b/>
      <w:sz w:val="26"/>
      <w:szCs w:val="32"/>
    </w:rPr>
  </w:style>
  <w:style w:type="paragraph" w:styleId="TOCHeading">
    <w:name w:val="TOC Heading"/>
    <w:basedOn w:val="Heading1"/>
    <w:next w:val="Normal"/>
    <w:uiPriority w:val="39"/>
    <w:unhideWhenUsed/>
    <w:qFormat/>
    <w:rsid w:val="00782DF6"/>
    <w:pPr>
      <w:outlineLvl w:val="9"/>
    </w:pPr>
    <w:rPr>
      <w:b w:val="0"/>
      <w:sz w:val="24"/>
    </w:rPr>
  </w:style>
  <w:style w:type="paragraph" w:styleId="TOC1">
    <w:name w:val="toc 1"/>
    <w:basedOn w:val="Normal"/>
    <w:next w:val="Normal"/>
    <w:autoRedefine/>
    <w:uiPriority w:val="39"/>
    <w:unhideWhenUsed/>
    <w:rsid w:val="00782DF6"/>
    <w:pPr>
      <w:tabs>
        <w:tab w:val="left" w:pos="709"/>
        <w:tab w:val="right" w:leader="dot" w:pos="9016"/>
      </w:tabs>
      <w:spacing w:after="100"/>
    </w:pPr>
    <w:rPr>
      <w:rFonts w:ascii="Arial" w:hAnsi="Arial"/>
      <w:lang w:val="en-GB"/>
    </w:rPr>
  </w:style>
  <w:style w:type="paragraph" w:styleId="DocumentTitle" w:customStyle="1">
    <w:name w:val="Document Title"/>
    <w:basedOn w:val="Normal"/>
    <w:link w:val="DocumentTitleChar"/>
    <w:qFormat/>
    <w:rsid w:val="00782DF6"/>
    <w:pPr>
      <w:spacing w:after="0"/>
    </w:pPr>
    <w:rPr>
      <w:rFonts w:ascii="Arial" w:hAnsi="Arial" w:eastAsia="Arial" w:cs="Arial"/>
      <w:b/>
      <w:bCs/>
      <w:sz w:val="28"/>
      <w:szCs w:val="28"/>
    </w:rPr>
  </w:style>
  <w:style w:type="character" w:styleId="DocumentTitleChar" w:customStyle="1">
    <w:name w:val="Document Title Char"/>
    <w:basedOn w:val="DefaultParagraphFont"/>
    <w:link w:val="DocumentTitle"/>
    <w:rsid w:val="00782DF6"/>
    <w:rPr>
      <w:rFonts w:ascii="Arial" w:hAnsi="Arial" w:eastAsia="Arial" w:cs="Arial"/>
      <w:b/>
      <w:bCs/>
      <w:sz w:val="28"/>
      <w:szCs w:val="28"/>
    </w:rPr>
  </w:style>
  <w:style w:type="paragraph" w:styleId="RoehamptonSubHeading" w:customStyle="1">
    <w:name w:val="Roehampton Sub Heading"/>
    <w:basedOn w:val="Normal"/>
    <w:link w:val="RoehamptonSubHeadingChar"/>
    <w:qFormat/>
    <w:rsid w:val="00741E24"/>
    <w:pPr>
      <w:spacing w:after="0"/>
    </w:pPr>
    <w:rPr>
      <w:rFonts w:ascii="Arial" w:hAnsi="Arial" w:eastAsia="Arial" w:cs="Arial"/>
      <w:b/>
      <w:bCs/>
    </w:rPr>
  </w:style>
  <w:style w:type="paragraph" w:styleId="RoehamptonText" w:customStyle="1">
    <w:name w:val="Roehampton Text"/>
    <w:basedOn w:val="Normal"/>
    <w:link w:val="RoehamptonTextChar"/>
    <w:qFormat/>
    <w:rsid w:val="00F50D01"/>
    <w:pPr>
      <w:spacing w:after="0"/>
    </w:pPr>
    <w:rPr>
      <w:rFonts w:ascii="Arial" w:hAnsi="Arial" w:eastAsia="Arial" w:cs="Arial"/>
      <w:bCs/>
    </w:rPr>
  </w:style>
  <w:style w:type="character" w:styleId="RoehamptonSubHeadingChar" w:customStyle="1">
    <w:name w:val="Roehampton Sub Heading Char"/>
    <w:basedOn w:val="DefaultParagraphFont"/>
    <w:link w:val="RoehamptonSubHeading"/>
    <w:rsid w:val="00741E24"/>
    <w:rPr>
      <w:rFonts w:ascii="Arial" w:hAnsi="Arial" w:eastAsia="Arial" w:cs="Arial"/>
      <w:b/>
      <w:bCs/>
    </w:rPr>
  </w:style>
  <w:style w:type="character" w:styleId="RoehamptonTextChar" w:customStyle="1">
    <w:name w:val="Roehampton Text Char"/>
    <w:basedOn w:val="DefaultParagraphFont"/>
    <w:link w:val="RoehamptonText"/>
    <w:rsid w:val="00F50D01"/>
    <w:rPr>
      <w:rFonts w:ascii="Arial" w:hAnsi="Arial" w:eastAsia="Arial" w:cs="Arial"/>
      <w:bCs/>
    </w:rPr>
  </w:style>
  <w:style w:type="paragraph" w:styleId="BodyText">
    <w:name w:val="Body Text"/>
    <w:basedOn w:val="Normal"/>
    <w:link w:val="BodyTextChar"/>
    <w:uiPriority w:val="1"/>
    <w:qFormat/>
    <w:rsid w:val="005D2490"/>
    <w:pPr>
      <w:widowControl w:val="0"/>
      <w:spacing w:after="0" w:line="240" w:lineRule="auto"/>
      <w:ind w:left="1212" w:hanging="552"/>
    </w:pPr>
    <w:rPr>
      <w:rFonts w:ascii="Arial" w:hAnsi="Arial" w:eastAsia="Arial"/>
      <w:sz w:val="23"/>
      <w:szCs w:val="23"/>
    </w:rPr>
  </w:style>
  <w:style w:type="character" w:styleId="BodyTextChar" w:customStyle="1">
    <w:name w:val="Body Text Char"/>
    <w:basedOn w:val="DefaultParagraphFont"/>
    <w:link w:val="BodyText"/>
    <w:uiPriority w:val="1"/>
    <w:rsid w:val="005D2490"/>
    <w:rPr>
      <w:rFonts w:ascii="Arial" w:hAnsi="Arial" w:eastAsia="Arial"/>
      <w:sz w:val="23"/>
      <w:szCs w:val="23"/>
    </w:rPr>
  </w:style>
  <w:style w:type="paragraph" w:styleId="TableParagraph" w:customStyle="1">
    <w:name w:val="Table Paragraph"/>
    <w:basedOn w:val="Normal"/>
    <w:uiPriority w:val="1"/>
    <w:qFormat/>
    <w:rsid w:val="005D2490"/>
    <w:pPr>
      <w:widowControl w:val="0"/>
      <w:spacing w:after="0" w:line="240" w:lineRule="auto"/>
    </w:pPr>
  </w:style>
  <w:style w:type="paragraph" w:styleId="FootnoteText">
    <w:name w:val="footnote text"/>
    <w:basedOn w:val="Normal"/>
    <w:link w:val="FootnoteTextChar"/>
    <w:semiHidden/>
    <w:rsid w:val="00C772CB"/>
    <w:pPr>
      <w:spacing w:after="0" w:line="240" w:lineRule="auto"/>
    </w:pPr>
    <w:rPr>
      <w:rFonts w:ascii="CG Times" w:hAnsi="CG Times" w:eastAsia="Times New Roman" w:cs="Times New Roman"/>
      <w:sz w:val="20"/>
      <w:szCs w:val="20"/>
      <w:lang w:eastAsia="en-GB"/>
    </w:rPr>
  </w:style>
  <w:style w:type="character" w:styleId="FootnoteTextChar" w:customStyle="1">
    <w:name w:val="Footnote Text Char"/>
    <w:basedOn w:val="DefaultParagraphFont"/>
    <w:link w:val="FootnoteText"/>
    <w:semiHidden/>
    <w:rsid w:val="00C772CB"/>
    <w:rPr>
      <w:rFonts w:ascii="CG Times" w:hAnsi="CG Times" w:eastAsia="Times New Roman" w:cs="Times New Roman"/>
      <w:sz w:val="20"/>
      <w:szCs w:val="20"/>
      <w:lang w:eastAsia="en-GB"/>
    </w:rPr>
  </w:style>
  <w:style w:type="character" w:styleId="FootnoteReference">
    <w:name w:val="footnote reference"/>
    <w:semiHidden/>
    <w:rsid w:val="00C772CB"/>
    <w:rPr>
      <w:vertAlign w:val="superscript"/>
    </w:rPr>
  </w:style>
  <w:style w:type="character" w:styleId="CommentReference">
    <w:name w:val="annotation reference"/>
    <w:uiPriority w:val="99"/>
    <w:rsid w:val="00C772CB"/>
    <w:rPr>
      <w:sz w:val="16"/>
      <w:szCs w:val="16"/>
    </w:rPr>
  </w:style>
  <w:style w:type="paragraph" w:styleId="CommentText">
    <w:name w:val="annotation text"/>
    <w:basedOn w:val="Normal"/>
    <w:link w:val="CommentTextChar"/>
    <w:uiPriority w:val="99"/>
    <w:rsid w:val="00C772CB"/>
    <w:pPr>
      <w:spacing w:after="0" w:line="240" w:lineRule="auto"/>
    </w:pPr>
    <w:rPr>
      <w:rFonts w:ascii="CG Times" w:hAnsi="CG Times" w:eastAsia="Times New Roman" w:cs="Times New Roman"/>
      <w:sz w:val="20"/>
      <w:szCs w:val="20"/>
      <w:lang w:eastAsia="en-GB"/>
    </w:rPr>
  </w:style>
  <w:style w:type="character" w:styleId="CommentTextChar" w:customStyle="1">
    <w:name w:val="Comment Text Char"/>
    <w:basedOn w:val="DefaultParagraphFont"/>
    <w:link w:val="CommentText"/>
    <w:uiPriority w:val="99"/>
    <w:rsid w:val="00C772CB"/>
    <w:rPr>
      <w:rFonts w:ascii="CG Times" w:hAnsi="CG Times" w:eastAsia="Times New Roman" w:cs="Times New Roman"/>
      <w:sz w:val="20"/>
      <w:szCs w:val="20"/>
      <w:lang w:eastAsia="en-GB"/>
    </w:rPr>
  </w:style>
  <w:style w:type="paragraph" w:styleId="BalloonText">
    <w:name w:val="Balloon Text"/>
    <w:basedOn w:val="Normal"/>
    <w:link w:val="BalloonTextChar"/>
    <w:uiPriority w:val="99"/>
    <w:semiHidden/>
    <w:unhideWhenUsed/>
    <w:rsid w:val="00A8453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8453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C7E01"/>
    <w:pPr>
      <w:spacing w:after="160"/>
    </w:pPr>
    <w:rPr>
      <w:rFonts w:asciiTheme="minorHAnsi" w:hAnsiTheme="minorHAnsi" w:eastAsiaTheme="minorHAnsi" w:cstheme="minorBidi"/>
      <w:b/>
      <w:bCs/>
      <w:lang w:eastAsia="en-US"/>
    </w:rPr>
  </w:style>
  <w:style w:type="character" w:styleId="CommentSubjectChar" w:customStyle="1">
    <w:name w:val="Comment Subject Char"/>
    <w:basedOn w:val="CommentTextChar"/>
    <w:link w:val="CommentSubject"/>
    <w:uiPriority w:val="99"/>
    <w:semiHidden/>
    <w:rsid w:val="00EC7E01"/>
    <w:rPr>
      <w:rFonts w:ascii="CG Times" w:hAnsi="CG Times" w:eastAsia="Times New Roman" w:cs="Times New Roman"/>
      <w:b/>
      <w:bCs/>
      <w:sz w:val="20"/>
      <w:szCs w:val="20"/>
      <w:lang w:eastAsia="en-GB"/>
    </w:rPr>
  </w:style>
  <w:style w:type="paragraph" w:styleId="Default" w:customStyle="1">
    <w:name w:val="Default"/>
    <w:rsid w:val="00BB1B54"/>
    <w:pPr>
      <w:autoSpaceDE w:val="0"/>
      <w:autoSpaceDN w:val="0"/>
      <w:adjustRightInd w:val="0"/>
      <w:spacing w:after="0" w:line="240" w:lineRule="auto"/>
    </w:pPr>
    <w:rPr>
      <w:rFonts w:ascii="Arial" w:hAnsi="Arial" w:cs="Arial"/>
      <w:color w:val="000000"/>
      <w:sz w:val="24"/>
      <w:szCs w:val="24"/>
      <w:lang w:val="en-GB"/>
    </w:rPr>
  </w:style>
  <w:style w:type="paragraph" w:styleId="paragraph" w:customStyle="1">
    <w:name w:val="paragraph"/>
    <w:basedOn w:val="Normal"/>
    <w:rsid w:val="00FD73CC"/>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rsid w:val="00FD73CC"/>
  </w:style>
  <w:style w:type="character" w:styleId="eop" w:customStyle="1">
    <w:name w:val="eop"/>
    <w:basedOn w:val="DefaultParagraphFont"/>
    <w:rsid w:val="00FD7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494300">
      <w:bodyDiv w:val="1"/>
      <w:marLeft w:val="0"/>
      <w:marRight w:val="0"/>
      <w:marTop w:val="0"/>
      <w:marBottom w:val="0"/>
      <w:divBdr>
        <w:top w:val="none" w:sz="0" w:space="0" w:color="auto"/>
        <w:left w:val="none" w:sz="0" w:space="0" w:color="auto"/>
        <w:bottom w:val="none" w:sz="0" w:space="0" w:color="auto"/>
        <w:right w:val="none" w:sz="0" w:space="0" w:color="auto"/>
      </w:divBdr>
      <w:divsChild>
        <w:div w:id="1421020284">
          <w:marLeft w:val="0"/>
          <w:marRight w:val="0"/>
          <w:marTop w:val="0"/>
          <w:marBottom w:val="0"/>
          <w:divBdr>
            <w:top w:val="none" w:sz="0" w:space="0" w:color="auto"/>
            <w:left w:val="none" w:sz="0" w:space="0" w:color="auto"/>
            <w:bottom w:val="none" w:sz="0" w:space="0" w:color="auto"/>
            <w:right w:val="none" w:sz="0" w:space="0" w:color="auto"/>
          </w:divBdr>
        </w:div>
        <w:div w:id="1661959">
          <w:marLeft w:val="0"/>
          <w:marRight w:val="0"/>
          <w:marTop w:val="0"/>
          <w:marBottom w:val="0"/>
          <w:divBdr>
            <w:top w:val="none" w:sz="0" w:space="0" w:color="auto"/>
            <w:left w:val="none" w:sz="0" w:space="0" w:color="auto"/>
            <w:bottom w:val="none" w:sz="0" w:space="0" w:color="auto"/>
            <w:right w:val="none" w:sz="0" w:space="0" w:color="auto"/>
          </w:divBdr>
        </w:div>
        <w:div w:id="673148161">
          <w:marLeft w:val="0"/>
          <w:marRight w:val="0"/>
          <w:marTop w:val="0"/>
          <w:marBottom w:val="0"/>
          <w:divBdr>
            <w:top w:val="none" w:sz="0" w:space="0" w:color="auto"/>
            <w:left w:val="none" w:sz="0" w:space="0" w:color="auto"/>
            <w:bottom w:val="none" w:sz="0" w:space="0" w:color="auto"/>
            <w:right w:val="none" w:sz="0" w:space="0" w:color="auto"/>
          </w:divBdr>
        </w:div>
        <w:div w:id="1780679264">
          <w:marLeft w:val="0"/>
          <w:marRight w:val="0"/>
          <w:marTop w:val="0"/>
          <w:marBottom w:val="0"/>
          <w:divBdr>
            <w:top w:val="none" w:sz="0" w:space="0" w:color="auto"/>
            <w:left w:val="none" w:sz="0" w:space="0" w:color="auto"/>
            <w:bottom w:val="none" w:sz="0" w:space="0" w:color="auto"/>
            <w:right w:val="none" w:sz="0" w:space="0" w:color="auto"/>
          </w:divBdr>
        </w:div>
        <w:div w:id="452335518">
          <w:marLeft w:val="0"/>
          <w:marRight w:val="0"/>
          <w:marTop w:val="0"/>
          <w:marBottom w:val="0"/>
          <w:divBdr>
            <w:top w:val="none" w:sz="0" w:space="0" w:color="auto"/>
            <w:left w:val="none" w:sz="0" w:space="0" w:color="auto"/>
            <w:bottom w:val="none" w:sz="0" w:space="0" w:color="auto"/>
            <w:right w:val="none" w:sz="0" w:space="0" w:color="auto"/>
          </w:divBdr>
        </w:div>
        <w:div w:id="1245457373">
          <w:marLeft w:val="0"/>
          <w:marRight w:val="0"/>
          <w:marTop w:val="0"/>
          <w:marBottom w:val="0"/>
          <w:divBdr>
            <w:top w:val="none" w:sz="0" w:space="0" w:color="auto"/>
            <w:left w:val="none" w:sz="0" w:space="0" w:color="auto"/>
            <w:bottom w:val="none" w:sz="0" w:space="0" w:color="auto"/>
            <w:right w:val="none" w:sz="0" w:space="0" w:color="auto"/>
          </w:divBdr>
          <w:divsChild>
            <w:div w:id="246965804">
              <w:marLeft w:val="0"/>
              <w:marRight w:val="0"/>
              <w:marTop w:val="0"/>
              <w:marBottom w:val="0"/>
              <w:divBdr>
                <w:top w:val="none" w:sz="0" w:space="0" w:color="auto"/>
                <w:left w:val="none" w:sz="0" w:space="0" w:color="auto"/>
                <w:bottom w:val="none" w:sz="0" w:space="0" w:color="auto"/>
                <w:right w:val="none" w:sz="0" w:space="0" w:color="auto"/>
              </w:divBdr>
            </w:div>
            <w:div w:id="1044672168">
              <w:marLeft w:val="0"/>
              <w:marRight w:val="0"/>
              <w:marTop w:val="0"/>
              <w:marBottom w:val="0"/>
              <w:divBdr>
                <w:top w:val="none" w:sz="0" w:space="0" w:color="auto"/>
                <w:left w:val="none" w:sz="0" w:space="0" w:color="auto"/>
                <w:bottom w:val="none" w:sz="0" w:space="0" w:color="auto"/>
                <w:right w:val="none" w:sz="0" w:space="0" w:color="auto"/>
              </w:divBdr>
            </w:div>
            <w:div w:id="1551958400">
              <w:marLeft w:val="0"/>
              <w:marRight w:val="0"/>
              <w:marTop w:val="0"/>
              <w:marBottom w:val="0"/>
              <w:divBdr>
                <w:top w:val="none" w:sz="0" w:space="0" w:color="auto"/>
                <w:left w:val="none" w:sz="0" w:space="0" w:color="auto"/>
                <w:bottom w:val="none" w:sz="0" w:space="0" w:color="auto"/>
                <w:right w:val="none" w:sz="0" w:space="0" w:color="auto"/>
              </w:divBdr>
            </w:div>
            <w:div w:id="241791947">
              <w:marLeft w:val="0"/>
              <w:marRight w:val="0"/>
              <w:marTop w:val="0"/>
              <w:marBottom w:val="0"/>
              <w:divBdr>
                <w:top w:val="none" w:sz="0" w:space="0" w:color="auto"/>
                <w:left w:val="none" w:sz="0" w:space="0" w:color="auto"/>
                <w:bottom w:val="none" w:sz="0" w:space="0" w:color="auto"/>
                <w:right w:val="none" w:sz="0" w:space="0" w:color="auto"/>
              </w:divBdr>
            </w:div>
            <w:div w:id="1611356842">
              <w:marLeft w:val="0"/>
              <w:marRight w:val="0"/>
              <w:marTop w:val="0"/>
              <w:marBottom w:val="0"/>
              <w:divBdr>
                <w:top w:val="none" w:sz="0" w:space="0" w:color="auto"/>
                <w:left w:val="none" w:sz="0" w:space="0" w:color="auto"/>
                <w:bottom w:val="none" w:sz="0" w:space="0" w:color="auto"/>
                <w:right w:val="none" w:sz="0" w:space="0" w:color="auto"/>
              </w:divBdr>
            </w:div>
          </w:divsChild>
        </w:div>
        <w:div w:id="1507401838">
          <w:marLeft w:val="0"/>
          <w:marRight w:val="0"/>
          <w:marTop w:val="0"/>
          <w:marBottom w:val="0"/>
          <w:divBdr>
            <w:top w:val="none" w:sz="0" w:space="0" w:color="auto"/>
            <w:left w:val="none" w:sz="0" w:space="0" w:color="auto"/>
            <w:bottom w:val="none" w:sz="0" w:space="0" w:color="auto"/>
            <w:right w:val="none" w:sz="0" w:space="0" w:color="auto"/>
          </w:divBdr>
          <w:divsChild>
            <w:div w:id="432746540">
              <w:marLeft w:val="0"/>
              <w:marRight w:val="0"/>
              <w:marTop w:val="0"/>
              <w:marBottom w:val="0"/>
              <w:divBdr>
                <w:top w:val="none" w:sz="0" w:space="0" w:color="auto"/>
                <w:left w:val="none" w:sz="0" w:space="0" w:color="auto"/>
                <w:bottom w:val="none" w:sz="0" w:space="0" w:color="auto"/>
                <w:right w:val="none" w:sz="0" w:space="0" w:color="auto"/>
              </w:divBdr>
            </w:div>
            <w:div w:id="510409467">
              <w:marLeft w:val="0"/>
              <w:marRight w:val="0"/>
              <w:marTop w:val="0"/>
              <w:marBottom w:val="0"/>
              <w:divBdr>
                <w:top w:val="none" w:sz="0" w:space="0" w:color="auto"/>
                <w:left w:val="none" w:sz="0" w:space="0" w:color="auto"/>
                <w:bottom w:val="none" w:sz="0" w:space="0" w:color="auto"/>
                <w:right w:val="none" w:sz="0" w:space="0" w:color="auto"/>
              </w:divBdr>
            </w:div>
          </w:divsChild>
        </w:div>
        <w:div w:id="1151866583">
          <w:marLeft w:val="0"/>
          <w:marRight w:val="0"/>
          <w:marTop w:val="0"/>
          <w:marBottom w:val="0"/>
          <w:divBdr>
            <w:top w:val="none" w:sz="0" w:space="0" w:color="auto"/>
            <w:left w:val="none" w:sz="0" w:space="0" w:color="auto"/>
            <w:bottom w:val="none" w:sz="0" w:space="0" w:color="auto"/>
            <w:right w:val="none" w:sz="0" w:space="0" w:color="auto"/>
          </w:divBdr>
          <w:divsChild>
            <w:div w:id="585308924">
              <w:marLeft w:val="0"/>
              <w:marRight w:val="0"/>
              <w:marTop w:val="0"/>
              <w:marBottom w:val="0"/>
              <w:divBdr>
                <w:top w:val="none" w:sz="0" w:space="0" w:color="auto"/>
                <w:left w:val="none" w:sz="0" w:space="0" w:color="auto"/>
                <w:bottom w:val="none" w:sz="0" w:space="0" w:color="auto"/>
                <w:right w:val="none" w:sz="0" w:space="0" w:color="auto"/>
              </w:divBdr>
            </w:div>
            <w:div w:id="1229880085">
              <w:marLeft w:val="0"/>
              <w:marRight w:val="0"/>
              <w:marTop w:val="0"/>
              <w:marBottom w:val="0"/>
              <w:divBdr>
                <w:top w:val="none" w:sz="0" w:space="0" w:color="auto"/>
                <w:left w:val="none" w:sz="0" w:space="0" w:color="auto"/>
                <w:bottom w:val="none" w:sz="0" w:space="0" w:color="auto"/>
                <w:right w:val="none" w:sz="0" w:space="0" w:color="auto"/>
              </w:divBdr>
            </w:div>
            <w:div w:id="2034646896">
              <w:marLeft w:val="0"/>
              <w:marRight w:val="0"/>
              <w:marTop w:val="0"/>
              <w:marBottom w:val="0"/>
              <w:divBdr>
                <w:top w:val="none" w:sz="0" w:space="0" w:color="auto"/>
                <w:left w:val="none" w:sz="0" w:space="0" w:color="auto"/>
                <w:bottom w:val="none" w:sz="0" w:space="0" w:color="auto"/>
                <w:right w:val="none" w:sz="0" w:space="0" w:color="auto"/>
              </w:divBdr>
            </w:div>
            <w:div w:id="1820878920">
              <w:marLeft w:val="0"/>
              <w:marRight w:val="0"/>
              <w:marTop w:val="0"/>
              <w:marBottom w:val="0"/>
              <w:divBdr>
                <w:top w:val="none" w:sz="0" w:space="0" w:color="auto"/>
                <w:left w:val="none" w:sz="0" w:space="0" w:color="auto"/>
                <w:bottom w:val="none" w:sz="0" w:space="0" w:color="auto"/>
                <w:right w:val="none" w:sz="0" w:space="0" w:color="auto"/>
              </w:divBdr>
            </w:div>
          </w:divsChild>
        </w:div>
        <w:div w:id="1725326068">
          <w:marLeft w:val="0"/>
          <w:marRight w:val="0"/>
          <w:marTop w:val="0"/>
          <w:marBottom w:val="0"/>
          <w:divBdr>
            <w:top w:val="none" w:sz="0" w:space="0" w:color="auto"/>
            <w:left w:val="none" w:sz="0" w:space="0" w:color="auto"/>
            <w:bottom w:val="none" w:sz="0" w:space="0" w:color="auto"/>
            <w:right w:val="none" w:sz="0" w:space="0" w:color="auto"/>
          </w:divBdr>
          <w:divsChild>
            <w:div w:id="1846746230">
              <w:marLeft w:val="0"/>
              <w:marRight w:val="0"/>
              <w:marTop w:val="0"/>
              <w:marBottom w:val="0"/>
              <w:divBdr>
                <w:top w:val="none" w:sz="0" w:space="0" w:color="auto"/>
                <w:left w:val="none" w:sz="0" w:space="0" w:color="auto"/>
                <w:bottom w:val="none" w:sz="0" w:space="0" w:color="auto"/>
                <w:right w:val="none" w:sz="0" w:space="0" w:color="auto"/>
              </w:divBdr>
            </w:div>
          </w:divsChild>
        </w:div>
        <w:div w:id="1236934362">
          <w:marLeft w:val="0"/>
          <w:marRight w:val="0"/>
          <w:marTop w:val="0"/>
          <w:marBottom w:val="0"/>
          <w:divBdr>
            <w:top w:val="none" w:sz="0" w:space="0" w:color="auto"/>
            <w:left w:val="none" w:sz="0" w:space="0" w:color="auto"/>
            <w:bottom w:val="none" w:sz="0" w:space="0" w:color="auto"/>
            <w:right w:val="none" w:sz="0" w:space="0" w:color="auto"/>
          </w:divBdr>
          <w:divsChild>
            <w:div w:id="220406268">
              <w:marLeft w:val="0"/>
              <w:marRight w:val="0"/>
              <w:marTop w:val="0"/>
              <w:marBottom w:val="0"/>
              <w:divBdr>
                <w:top w:val="none" w:sz="0" w:space="0" w:color="auto"/>
                <w:left w:val="none" w:sz="0" w:space="0" w:color="auto"/>
                <w:bottom w:val="none" w:sz="0" w:space="0" w:color="auto"/>
                <w:right w:val="none" w:sz="0" w:space="0" w:color="auto"/>
              </w:divBdr>
            </w:div>
          </w:divsChild>
        </w:div>
        <w:div w:id="508328218">
          <w:marLeft w:val="0"/>
          <w:marRight w:val="0"/>
          <w:marTop w:val="0"/>
          <w:marBottom w:val="0"/>
          <w:divBdr>
            <w:top w:val="none" w:sz="0" w:space="0" w:color="auto"/>
            <w:left w:val="none" w:sz="0" w:space="0" w:color="auto"/>
            <w:bottom w:val="none" w:sz="0" w:space="0" w:color="auto"/>
            <w:right w:val="none" w:sz="0" w:space="0" w:color="auto"/>
          </w:divBdr>
        </w:div>
        <w:div w:id="1953442390">
          <w:marLeft w:val="0"/>
          <w:marRight w:val="0"/>
          <w:marTop w:val="0"/>
          <w:marBottom w:val="0"/>
          <w:divBdr>
            <w:top w:val="none" w:sz="0" w:space="0" w:color="auto"/>
            <w:left w:val="none" w:sz="0" w:space="0" w:color="auto"/>
            <w:bottom w:val="none" w:sz="0" w:space="0" w:color="auto"/>
            <w:right w:val="none" w:sz="0" w:space="0" w:color="auto"/>
          </w:divBdr>
        </w:div>
        <w:div w:id="1272513390">
          <w:marLeft w:val="0"/>
          <w:marRight w:val="0"/>
          <w:marTop w:val="0"/>
          <w:marBottom w:val="0"/>
          <w:divBdr>
            <w:top w:val="none" w:sz="0" w:space="0" w:color="auto"/>
            <w:left w:val="none" w:sz="0" w:space="0" w:color="auto"/>
            <w:bottom w:val="none" w:sz="0" w:space="0" w:color="auto"/>
            <w:right w:val="none" w:sz="0" w:space="0" w:color="auto"/>
          </w:divBdr>
        </w:div>
        <w:div w:id="755512613">
          <w:marLeft w:val="0"/>
          <w:marRight w:val="0"/>
          <w:marTop w:val="0"/>
          <w:marBottom w:val="0"/>
          <w:divBdr>
            <w:top w:val="none" w:sz="0" w:space="0" w:color="auto"/>
            <w:left w:val="none" w:sz="0" w:space="0" w:color="auto"/>
            <w:bottom w:val="none" w:sz="0" w:space="0" w:color="auto"/>
            <w:right w:val="none" w:sz="0" w:space="0" w:color="auto"/>
          </w:divBdr>
        </w:div>
        <w:div w:id="1381906807">
          <w:marLeft w:val="0"/>
          <w:marRight w:val="0"/>
          <w:marTop w:val="0"/>
          <w:marBottom w:val="0"/>
          <w:divBdr>
            <w:top w:val="none" w:sz="0" w:space="0" w:color="auto"/>
            <w:left w:val="none" w:sz="0" w:space="0" w:color="auto"/>
            <w:bottom w:val="none" w:sz="0" w:space="0" w:color="auto"/>
            <w:right w:val="none" w:sz="0" w:space="0" w:color="auto"/>
          </w:divBdr>
        </w:div>
        <w:div w:id="621692671">
          <w:marLeft w:val="0"/>
          <w:marRight w:val="0"/>
          <w:marTop w:val="0"/>
          <w:marBottom w:val="0"/>
          <w:divBdr>
            <w:top w:val="none" w:sz="0" w:space="0" w:color="auto"/>
            <w:left w:val="none" w:sz="0" w:space="0" w:color="auto"/>
            <w:bottom w:val="none" w:sz="0" w:space="0" w:color="auto"/>
            <w:right w:val="none" w:sz="0" w:space="0" w:color="auto"/>
          </w:divBdr>
        </w:div>
        <w:div w:id="1034503071">
          <w:marLeft w:val="0"/>
          <w:marRight w:val="0"/>
          <w:marTop w:val="0"/>
          <w:marBottom w:val="0"/>
          <w:divBdr>
            <w:top w:val="none" w:sz="0" w:space="0" w:color="auto"/>
            <w:left w:val="none" w:sz="0" w:space="0" w:color="auto"/>
            <w:bottom w:val="none" w:sz="0" w:space="0" w:color="auto"/>
            <w:right w:val="none" w:sz="0" w:space="0" w:color="auto"/>
          </w:divBdr>
        </w:div>
        <w:div w:id="1117791795">
          <w:marLeft w:val="0"/>
          <w:marRight w:val="0"/>
          <w:marTop w:val="0"/>
          <w:marBottom w:val="0"/>
          <w:divBdr>
            <w:top w:val="none" w:sz="0" w:space="0" w:color="auto"/>
            <w:left w:val="none" w:sz="0" w:space="0" w:color="auto"/>
            <w:bottom w:val="none" w:sz="0" w:space="0" w:color="auto"/>
            <w:right w:val="none" w:sz="0" w:space="0" w:color="auto"/>
          </w:divBdr>
        </w:div>
        <w:div w:id="381683563">
          <w:marLeft w:val="0"/>
          <w:marRight w:val="0"/>
          <w:marTop w:val="0"/>
          <w:marBottom w:val="0"/>
          <w:divBdr>
            <w:top w:val="none" w:sz="0" w:space="0" w:color="auto"/>
            <w:left w:val="none" w:sz="0" w:space="0" w:color="auto"/>
            <w:bottom w:val="none" w:sz="0" w:space="0" w:color="auto"/>
            <w:right w:val="none" w:sz="0" w:space="0" w:color="auto"/>
          </w:divBdr>
        </w:div>
        <w:div w:id="239219719">
          <w:marLeft w:val="0"/>
          <w:marRight w:val="0"/>
          <w:marTop w:val="0"/>
          <w:marBottom w:val="0"/>
          <w:divBdr>
            <w:top w:val="none" w:sz="0" w:space="0" w:color="auto"/>
            <w:left w:val="none" w:sz="0" w:space="0" w:color="auto"/>
            <w:bottom w:val="none" w:sz="0" w:space="0" w:color="auto"/>
            <w:right w:val="none" w:sz="0" w:space="0" w:color="auto"/>
          </w:divBdr>
        </w:div>
        <w:div w:id="1263488797">
          <w:marLeft w:val="0"/>
          <w:marRight w:val="0"/>
          <w:marTop w:val="0"/>
          <w:marBottom w:val="0"/>
          <w:divBdr>
            <w:top w:val="none" w:sz="0" w:space="0" w:color="auto"/>
            <w:left w:val="none" w:sz="0" w:space="0" w:color="auto"/>
            <w:bottom w:val="none" w:sz="0" w:space="0" w:color="auto"/>
            <w:right w:val="none" w:sz="0" w:space="0" w:color="auto"/>
          </w:divBdr>
          <w:divsChild>
            <w:div w:id="27805949">
              <w:marLeft w:val="0"/>
              <w:marRight w:val="0"/>
              <w:marTop w:val="0"/>
              <w:marBottom w:val="0"/>
              <w:divBdr>
                <w:top w:val="none" w:sz="0" w:space="0" w:color="auto"/>
                <w:left w:val="none" w:sz="0" w:space="0" w:color="auto"/>
                <w:bottom w:val="none" w:sz="0" w:space="0" w:color="auto"/>
                <w:right w:val="none" w:sz="0" w:space="0" w:color="auto"/>
              </w:divBdr>
            </w:div>
            <w:div w:id="709692422">
              <w:marLeft w:val="0"/>
              <w:marRight w:val="0"/>
              <w:marTop w:val="0"/>
              <w:marBottom w:val="0"/>
              <w:divBdr>
                <w:top w:val="none" w:sz="0" w:space="0" w:color="auto"/>
                <w:left w:val="none" w:sz="0" w:space="0" w:color="auto"/>
                <w:bottom w:val="none" w:sz="0" w:space="0" w:color="auto"/>
                <w:right w:val="none" w:sz="0" w:space="0" w:color="auto"/>
              </w:divBdr>
            </w:div>
          </w:divsChild>
        </w:div>
        <w:div w:id="1924022670">
          <w:marLeft w:val="0"/>
          <w:marRight w:val="0"/>
          <w:marTop w:val="0"/>
          <w:marBottom w:val="0"/>
          <w:divBdr>
            <w:top w:val="none" w:sz="0" w:space="0" w:color="auto"/>
            <w:left w:val="none" w:sz="0" w:space="0" w:color="auto"/>
            <w:bottom w:val="none" w:sz="0" w:space="0" w:color="auto"/>
            <w:right w:val="none" w:sz="0" w:space="0" w:color="auto"/>
          </w:divBdr>
          <w:divsChild>
            <w:div w:id="2133787145">
              <w:marLeft w:val="0"/>
              <w:marRight w:val="0"/>
              <w:marTop w:val="0"/>
              <w:marBottom w:val="0"/>
              <w:divBdr>
                <w:top w:val="none" w:sz="0" w:space="0" w:color="auto"/>
                <w:left w:val="none" w:sz="0" w:space="0" w:color="auto"/>
                <w:bottom w:val="none" w:sz="0" w:space="0" w:color="auto"/>
                <w:right w:val="none" w:sz="0" w:space="0" w:color="auto"/>
              </w:divBdr>
            </w:div>
            <w:div w:id="384723564">
              <w:marLeft w:val="0"/>
              <w:marRight w:val="0"/>
              <w:marTop w:val="0"/>
              <w:marBottom w:val="0"/>
              <w:divBdr>
                <w:top w:val="none" w:sz="0" w:space="0" w:color="auto"/>
                <w:left w:val="none" w:sz="0" w:space="0" w:color="auto"/>
                <w:bottom w:val="none" w:sz="0" w:space="0" w:color="auto"/>
                <w:right w:val="none" w:sz="0" w:space="0" w:color="auto"/>
              </w:divBdr>
            </w:div>
            <w:div w:id="1680231325">
              <w:marLeft w:val="0"/>
              <w:marRight w:val="0"/>
              <w:marTop w:val="0"/>
              <w:marBottom w:val="0"/>
              <w:divBdr>
                <w:top w:val="none" w:sz="0" w:space="0" w:color="auto"/>
                <w:left w:val="none" w:sz="0" w:space="0" w:color="auto"/>
                <w:bottom w:val="none" w:sz="0" w:space="0" w:color="auto"/>
                <w:right w:val="none" w:sz="0" w:space="0" w:color="auto"/>
              </w:divBdr>
            </w:div>
          </w:divsChild>
        </w:div>
        <w:div w:id="426729871">
          <w:marLeft w:val="0"/>
          <w:marRight w:val="0"/>
          <w:marTop w:val="0"/>
          <w:marBottom w:val="0"/>
          <w:divBdr>
            <w:top w:val="none" w:sz="0" w:space="0" w:color="auto"/>
            <w:left w:val="none" w:sz="0" w:space="0" w:color="auto"/>
            <w:bottom w:val="none" w:sz="0" w:space="0" w:color="auto"/>
            <w:right w:val="none" w:sz="0" w:space="0" w:color="auto"/>
          </w:divBdr>
          <w:divsChild>
            <w:div w:id="1397359910">
              <w:marLeft w:val="0"/>
              <w:marRight w:val="0"/>
              <w:marTop w:val="0"/>
              <w:marBottom w:val="0"/>
              <w:divBdr>
                <w:top w:val="none" w:sz="0" w:space="0" w:color="auto"/>
                <w:left w:val="none" w:sz="0" w:space="0" w:color="auto"/>
                <w:bottom w:val="none" w:sz="0" w:space="0" w:color="auto"/>
                <w:right w:val="none" w:sz="0" w:space="0" w:color="auto"/>
              </w:divBdr>
            </w:div>
          </w:divsChild>
        </w:div>
        <w:div w:id="1178472034">
          <w:marLeft w:val="0"/>
          <w:marRight w:val="0"/>
          <w:marTop w:val="0"/>
          <w:marBottom w:val="0"/>
          <w:divBdr>
            <w:top w:val="none" w:sz="0" w:space="0" w:color="auto"/>
            <w:left w:val="none" w:sz="0" w:space="0" w:color="auto"/>
            <w:bottom w:val="none" w:sz="0" w:space="0" w:color="auto"/>
            <w:right w:val="none" w:sz="0" w:space="0" w:color="auto"/>
          </w:divBdr>
        </w:div>
        <w:div w:id="1592740278">
          <w:marLeft w:val="0"/>
          <w:marRight w:val="0"/>
          <w:marTop w:val="0"/>
          <w:marBottom w:val="0"/>
          <w:divBdr>
            <w:top w:val="none" w:sz="0" w:space="0" w:color="auto"/>
            <w:left w:val="none" w:sz="0" w:space="0" w:color="auto"/>
            <w:bottom w:val="none" w:sz="0" w:space="0" w:color="auto"/>
            <w:right w:val="none" w:sz="0" w:space="0" w:color="auto"/>
          </w:divBdr>
        </w:div>
        <w:div w:id="189985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upport.microsoft.com/en-us/office/set-up-the-office-app-and-outlook-on-ios-devices-0402b37e-49c4-4419-a030-f34c2013041f" TargetMode="External" Id="rId13" /><Relationship Type="http://schemas.openxmlformats.org/officeDocument/2006/relationships/hyperlink" Target="https://www.roehampton.ac.uk/corporate-information/policies/"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www.roehampton.ac.uk/globalassets/documents/corporate-information/policies/cyber-security-policies/standard-configuration-details-for-computers-and-other-network-devices-.pdf" TargetMode="External" Id="rId12" /><Relationship Type="http://schemas.openxmlformats.org/officeDocument/2006/relationships/hyperlink" Target="https://www.office.com/?auth=2&amp;home=1" TargetMode="External" Id="rId17" /><Relationship Type="http://schemas.openxmlformats.org/officeDocument/2006/relationships/customXml" Target="../customXml/item2.xml" Id="rId2" /><Relationship Type="http://schemas.openxmlformats.org/officeDocument/2006/relationships/hyperlink" Target="http://www.lboro.ac.uk/services/it/out/eduroam/%20%20The"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portal.roehampton.ac.uk/information/it/Pages/IT-Policies.aspx%22%20/" TargetMode="External" Id="rId11" /><Relationship Type="http://schemas.openxmlformats.org/officeDocument/2006/relationships/styles" Target="styles.xml" Id="rId5" /><Relationship Type="http://schemas.openxmlformats.org/officeDocument/2006/relationships/hyperlink" Target="https://www.roehampton.ac.uk/Services/IT-and-Media-Services/eduroam/" TargetMode="External" Id="rId15" /><Relationship Type="http://schemas.openxmlformats.org/officeDocument/2006/relationships/hyperlink" Target="https://www.roehampton.ac.uk/corporate-information/policies/"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upport.microsoft.com/en-gb/office/set-up-email-in-the-outlook-for-android-app-886db551-8dfa-4fd5-b835-f8e532091872" TargetMode="External" Id="rId14" /><Relationship Type="http://schemas.openxmlformats.org/officeDocument/2006/relationships/theme" Target="theme/theme1.xml" Id="rId22" /><Relationship Type="http://schemas.openxmlformats.org/officeDocument/2006/relationships/glossaryDocument" Target="/word/glossary/document.xml" Id="R6db0b5105cfc4b5a" /><Relationship Type="http://schemas.openxmlformats.org/officeDocument/2006/relationships/image" Target="/media/image3.jpg" Id="R0840a71245274f20"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5bdbb94-134b-46c3-af00-b53aefd84b01}"/>
      </w:docPartPr>
      <w:docPartBody>
        <w:p w14:paraId="452EAA7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4C7AA1CD653046B0D1C3B497B23826" ma:contentTypeVersion="10" ma:contentTypeDescription="Create a new document." ma:contentTypeScope="" ma:versionID="b57ff9fb2c820c6866f4cd3faf4ef76a">
  <xsd:schema xmlns:xsd="http://www.w3.org/2001/XMLSchema" xmlns:xs="http://www.w3.org/2001/XMLSchema" xmlns:p="http://schemas.microsoft.com/office/2006/metadata/properties" xmlns:ns2="59306a4e-6154-408b-b588-fc4882852890" xmlns:ns3="d48c8105-60fe-4b81-a56e-757268acfe21" targetNamespace="http://schemas.microsoft.com/office/2006/metadata/properties" ma:root="true" ma:fieldsID="3897aee82f460b0654bc7432741e41d0" ns2:_="" ns3:_="">
    <xsd:import namespace="59306a4e-6154-408b-b588-fc4882852890"/>
    <xsd:import namespace="d48c8105-60fe-4b81-a56e-757268acfe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06a4e-6154-408b-b588-fc48828528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8c8105-60fe-4b81-a56e-757268acfe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C2828B-679A-40AC-B3C5-C4C9F401CF79}"/>
</file>

<file path=customXml/itemProps2.xml><?xml version="1.0" encoding="utf-8"?>
<ds:datastoreItem xmlns:ds="http://schemas.openxmlformats.org/officeDocument/2006/customXml" ds:itemID="{FD1A24D3-0B81-42FB-9CBE-B5CD0AEBB409}">
  <ds:schemaRefs>
    <ds:schemaRef ds:uri="http://schemas.microsoft.com/sharepoint/v3/contenttype/forms"/>
  </ds:schemaRefs>
</ds:datastoreItem>
</file>

<file path=customXml/itemProps3.xml><?xml version="1.0" encoding="utf-8"?>
<ds:datastoreItem xmlns:ds="http://schemas.openxmlformats.org/officeDocument/2006/customXml" ds:itemID="{3739452F-10E2-4739-BA6A-472ED4476C57}">
  <ds:schemaRefs>
    <ds:schemaRef ds:uri="http://schemas.microsoft.com/office/2006/metadata/properties"/>
    <ds:schemaRef ds:uri="http://schemas.microsoft.com/office/infopath/2007/PartnerControls"/>
    <ds:schemaRef ds:uri="75a28cf3-9262-494e-8e02-5092a5e3e3b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Turner</dc:creator>
  <cp:keywords/>
  <dc:description/>
  <cp:lastModifiedBy>Toby Beehan</cp:lastModifiedBy>
  <cp:revision>4</cp:revision>
  <cp:lastPrinted>2019-05-21T14:27:00Z</cp:lastPrinted>
  <dcterms:created xsi:type="dcterms:W3CDTF">2021-06-01T13:33:00Z</dcterms:created>
  <dcterms:modified xsi:type="dcterms:W3CDTF">2021-06-03T08:52:28Z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0x010100254C7AA1CD653046B0D1C3B497B23826</vt:lpwstr>
  </property>
  <property fmtid="{D5CDD505-2E9C-101B-9397-08002B2CF9AE}" pid="4" name="Document Type">
    <vt:lpwstr>10;#-|96c1daca-04a8-4eb7-b1a8-7250d777ade4</vt:lpwstr>
  </property>
  <property fmtid="{D5CDD505-2E9C-101B-9397-08002B2CF9AE}" pid="5" name="Roehampton Team">
    <vt:lpwstr>9;#Secretariat|4b49ce54-798d-4945-af7b-0ff19ad5cd24</vt:lpwstr>
  </property>
</Properties>
</file>