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862A9" w14:textId="77777777" w:rsidR="0032447B" w:rsidRPr="00DF0053" w:rsidRDefault="0032447B" w:rsidP="00C814FB">
      <w:pPr>
        <w:tabs>
          <w:tab w:val="right" w:pos="4618"/>
        </w:tabs>
        <w:spacing w:before="71"/>
        <w:ind w:left="119" w:right="-20"/>
        <w:rPr>
          <w:rFonts w:ascii="Arial" w:eastAsia="Arial" w:hAnsi="Arial" w:cs="Arial"/>
          <w:bCs/>
          <w:spacing w:val="-1"/>
          <w:sz w:val="22"/>
          <w:szCs w:val="22"/>
          <w:lang w:val="en-GB"/>
        </w:rPr>
      </w:pPr>
      <w:r w:rsidRPr="00DF0053">
        <w:rPr>
          <w:rFonts w:ascii="Arial" w:hAnsi="Arial" w:cs="Arial"/>
          <w:noProof/>
          <w:lang w:val="en-GB" w:eastAsia="en-GB"/>
        </w:rPr>
        <w:drawing>
          <wp:anchor distT="0" distB="0" distL="114300" distR="114300" simplePos="0" relativeHeight="251659264" behindDoc="0" locked="0" layoutInCell="1" allowOverlap="1" wp14:anchorId="34254A66" wp14:editId="15A3E979">
            <wp:simplePos x="0" y="0"/>
            <wp:positionH relativeFrom="column">
              <wp:posOffset>-117475</wp:posOffset>
            </wp:positionH>
            <wp:positionV relativeFrom="paragraph">
              <wp:posOffset>-123825</wp:posOffset>
            </wp:positionV>
            <wp:extent cx="2321560" cy="1006475"/>
            <wp:effectExtent l="0" t="0" r="0" b="0"/>
            <wp:wrapTight wrapText="bothSides">
              <wp:wrapPolygon edited="0">
                <wp:start x="0" y="0"/>
                <wp:lineTo x="0" y="21259"/>
                <wp:lineTo x="21446" y="21259"/>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56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4FB" w:rsidRPr="00DF0053">
        <w:rPr>
          <w:rFonts w:ascii="Arial" w:eastAsia="Arial" w:hAnsi="Arial" w:cs="Arial"/>
          <w:b/>
          <w:bCs/>
          <w:spacing w:val="-1"/>
          <w:lang w:val="en-GB"/>
        </w:rPr>
        <w:tab/>
      </w:r>
    </w:p>
    <w:p w14:paraId="2CFD9F00" w14:textId="77777777" w:rsidR="0032447B" w:rsidRPr="00DF0053" w:rsidRDefault="0032447B" w:rsidP="0032447B">
      <w:pPr>
        <w:spacing w:before="71"/>
        <w:ind w:left="119" w:right="-20"/>
        <w:rPr>
          <w:rFonts w:ascii="Arial" w:eastAsia="Arial" w:hAnsi="Arial" w:cs="Arial"/>
          <w:b/>
          <w:bCs/>
          <w:spacing w:val="-1"/>
          <w:lang w:val="en-GB"/>
        </w:rPr>
      </w:pPr>
    </w:p>
    <w:p w14:paraId="18C97FEB" w14:textId="77777777" w:rsidR="0032447B" w:rsidRPr="00DF0053" w:rsidRDefault="0032447B" w:rsidP="0032447B">
      <w:pPr>
        <w:spacing w:before="71"/>
        <w:ind w:left="119" w:right="-20"/>
        <w:rPr>
          <w:rFonts w:ascii="Arial" w:eastAsia="Arial" w:hAnsi="Arial" w:cs="Arial"/>
          <w:b/>
          <w:bCs/>
          <w:spacing w:val="-1"/>
          <w:sz w:val="56"/>
          <w:szCs w:val="56"/>
          <w:lang w:val="en-GB"/>
        </w:rPr>
      </w:pPr>
    </w:p>
    <w:p w14:paraId="053D27B3" w14:textId="77777777" w:rsidR="0032447B" w:rsidRPr="00DF0053" w:rsidRDefault="0032447B" w:rsidP="0032447B">
      <w:pPr>
        <w:ind w:right="-20"/>
        <w:jc w:val="center"/>
        <w:rPr>
          <w:rFonts w:ascii="Arial" w:eastAsia="Arial" w:hAnsi="Arial" w:cs="Arial"/>
          <w:b/>
          <w:bCs/>
          <w:spacing w:val="-1"/>
          <w:sz w:val="40"/>
          <w:szCs w:val="40"/>
          <w:lang w:val="en-GB"/>
        </w:rPr>
      </w:pPr>
    </w:p>
    <w:p w14:paraId="1628C2E4" w14:textId="77777777" w:rsidR="0032447B" w:rsidRPr="00DF0053" w:rsidRDefault="0032447B" w:rsidP="0032447B">
      <w:pPr>
        <w:ind w:right="-20"/>
        <w:jc w:val="center"/>
        <w:rPr>
          <w:rFonts w:ascii="Arial" w:eastAsia="Arial" w:hAnsi="Arial" w:cs="Arial"/>
          <w:b/>
          <w:bCs/>
          <w:spacing w:val="-1"/>
          <w:sz w:val="40"/>
          <w:szCs w:val="40"/>
          <w:lang w:val="en-GB"/>
        </w:rPr>
      </w:pPr>
    </w:p>
    <w:p w14:paraId="34C95588" w14:textId="77777777" w:rsidR="0032447B" w:rsidRPr="00DF0053" w:rsidRDefault="00C814FB" w:rsidP="00C814FB">
      <w:pPr>
        <w:tabs>
          <w:tab w:val="left" w:pos="7275"/>
        </w:tabs>
        <w:ind w:right="-20"/>
        <w:rPr>
          <w:rFonts w:ascii="Arial" w:eastAsia="Arial" w:hAnsi="Arial" w:cs="Arial"/>
          <w:b/>
          <w:bCs/>
          <w:spacing w:val="-1"/>
          <w:sz w:val="40"/>
          <w:szCs w:val="40"/>
          <w:lang w:val="en-GB"/>
        </w:rPr>
      </w:pPr>
      <w:r w:rsidRPr="00DF0053">
        <w:rPr>
          <w:rFonts w:ascii="Arial" w:eastAsia="Arial" w:hAnsi="Arial" w:cs="Arial"/>
          <w:b/>
          <w:bCs/>
          <w:spacing w:val="-1"/>
          <w:sz w:val="40"/>
          <w:szCs w:val="40"/>
          <w:lang w:val="en-GB"/>
        </w:rPr>
        <w:tab/>
      </w:r>
    </w:p>
    <w:p w14:paraId="2AE31ECB" w14:textId="77777777" w:rsidR="0032447B" w:rsidRDefault="0032447B" w:rsidP="0032447B">
      <w:pPr>
        <w:ind w:right="-20"/>
        <w:jc w:val="center"/>
        <w:rPr>
          <w:rFonts w:ascii="Arial" w:eastAsia="Arial" w:hAnsi="Arial" w:cs="Arial"/>
          <w:b/>
          <w:bCs/>
          <w:spacing w:val="-1"/>
          <w:sz w:val="32"/>
          <w:szCs w:val="32"/>
          <w:lang w:val="en-GB"/>
        </w:rPr>
      </w:pPr>
      <w:r w:rsidRPr="00DF0053">
        <w:rPr>
          <w:rFonts w:ascii="Arial" w:eastAsia="Arial" w:hAnsi="Arial" w:cs="Arial"/>
          <w:b/>
          <w:bCs/>
          <w:spacing w:val="-1"/>
          <w:sz w:val="32"/>
          <w:szCs w:val="32"/>
          <w:lang w:val="en-GB"/>
        </w:rPr>
        <w:t>U</w:t>
      </w:r>
      <w:r w:rsidRPr="00DF0053">
        <w:rPr>
          <w:rFonts w:ascii="Arial" w:eastAsia="Arial" w:hAnsi="Arial" w:cs="Arial"/>
          <w:b/>
          <w:bCs/>
          <w:spacing w:val="1"/>
          <w:sz w:val="32"/>
          <w:szCs w:val="32"/>
          <w:lang w:val="en-GB"/>
        </w:rPr>
        <w:t>N</w:t>
      </w:r>
      <w:r w:rsidRPr="00DF0053">
        <w:rPr>
          <w:rFonts w:ascii="Arial" w:eastAsia="Arial" w:hAnsi="Arial" w:cs="Arial"/>
          <w:b/>
          <w:bCs/>
          <w:spacing w:val="-1"/>
          <w:sz w:val="32"/>
          <w:szCs w:val="32"/>
          <w:lang w:val="en-GB"/>
        </w:rPr>
        <w:t>IVE</w:t>
      </w:r>
      <w:r w:rsidRPr="00DF0053">
        <w:rPr>
          <w:rFonts w:ascii="Arial" w:eastAsia="Arial" w:hAnsi="Arial" w:cs="Arial"/>
          <w:b/>
          <w:bCs/>
          <w:spacing w:val="1"/>
          <w:sz w:val="32"/>
          <w:szCs w:val="32"/>
          <w:lang w:val="en-GB"/>
        </w:rPr>
        <w:t>R</w:t>
      </w:r>
      <w:r w:rsidRPr="00DF0053">
        <w:rPr>
          <w:rFonts w:ascii="Arial" w:eastAsia="Arial" w:hAnsi="Arial" w:cs="Arial"/>
          <w:b/>
          <w:bCs/>
          <w:spacing w:val="-1"/>
          <w:sz w:val="32"/>
          <w:szCs w:val="32"/>
          <w:lang w:val="en-GB"/>
        </w:rPr>
        <w:t>SI</w:t>
      </w:r>
      <w:r w:rsidRPr="00DF0053">
        <w:rPr>
          <w:rFonts w:ascii="Arial" w:eastAsia="Arial" w:hAnsi="Arial" w:cs="Arial"/>
          <w:b/>
          <w:bCs/>
          <w:sz w:val="32"/>
          <w:szCs w:val="32"/>
          <w:lang w:val="en-GB"/>
        </w:rPr>
        <w:t>T</w:t>
      </w:r>
      <w:r w:rsidRPr="00DF0053">
        <w:rPr>
          <w:rFonts w:ascii="Arial" w:eastAsia="Arial" w:hAnsi="Arial" w:cs="Arial"/>
          <w:b/>
          <w:bCs/>
          <w:spacing w:val="1"/>
          <w:sz w:val="32"/>
          <w:szCs w:val="32"/>
          <w:lang w:val="en-GB"/>
        </w:rPr>
        <w:t>Y</w:t>
      </w:r>
      <w:r w:rsidRPr="00DF0053">
        <w:rPr>
          <w:rFonts w:ascii="Arial" w:eastAsia="Arial" w:hAnsi="Arial" w:cs="Arial"/>
          <w:b/>
          <w:bCs/>
          <w:spacing w:val="-1"/>
          <w:sz w:val="32"/>
          <w:szCs w:val="32"/>
          <w:lang w:val="en-GB"/>
        </w:rPr>
        <w:t xml:space="preserve"> OF ROEHAMPTON</w:t>
      </w:r>
    </w:p>
    <w:p w14:paraId="46BDA7B9" w14:textId="77777777" w:rsidR="0032447B" w:rsidRPr="00DF0053" w:rsidRDefault="0032447B" w:rsidP="00D86DF8">
      <w:pPr>
        <w:ind w:right="-20"/>
        <w:rPr>
          <w:rFonts w:ascii="Arial" w:eastAsia="Arial" w:hAnsi="Arial" w:cs="Arial"/>
          <w:b/>
          <w:bCs/>
          <w:spacing w:val="-1"/>
          <w:sz w:val="32"/>
          <w:szCs w:val="32"/>
          <w:lang w:val="en-GB"/>
        </w:rPr>
      </w:pPr>
      <w:bookmarkStart w:id="0" w:name="_GoBack"/>
      <w:bookmarkEnd w:id="0"/>
    </w:p>
    <w:p w14:paraId="74D851AD" w14:textId="77777777" w:rsidR="00341E9F" w:rsidRPr="00DF0053" w:rsidRDefault="0085240C" w:rsidP="00341E9F">
      <w:pPr>
        <w:ind w:left="119" w:right="-20"/>
        <w:jc w:val="center"/>
        <w:rPr>
          <w:rFonts w:ascii="Arial" w:eastAsia="Arial" w:hAnsi="Arial" w:cs="Arial"/>
          <w:b/>
          <w:bCs/>
          <w:spacing w:val="-1"/>
          <w:sz w:val="32"/>
          <w:szCs w:val="32"/>
          <w:lang w:val="en-GB"/>
        </w:rPr>
      </w:pPr>
      <w:r w:rsidRPr="00DF0053">
        <w:rPr>
          <w:rFonts w:ascii="Arial" w:eastAsia="Arial" w:hAnsi="Arial" w:cs="Arial"/>
          <w:b/>
          <w:bCs/>
          <w:spacing w:val="-1"/>
          <w:sz w:val="32"/>
          <w:szCs w:val="32"/>
          <w:lang w:val="en-GB"/>
        </w:rPr>
        <w:t>LECTURE CAPTURE POLICY</w:t>
      </w:r>
    </w:p>
    <w:p w14:paraId="29C24226" w14:textId="77777777" w:rsidR="00341E9F" w:rsidRPr="00DF0053" w:rsidRDefault="00341E9F">
      <w:pPr>
        <w:rPr>
          <w:rFonts w:ascii="Arial" w:hAnsi="Arial" w:cs="Arial"/>
          <w:lang w:val="en-GB"/>
        </w:rPr>
      </w:pPr>
    </w:p>
    <w:p w14:paraId="1C707FA7" w14:textId="77777777" w:rsidR="00DC402E" w:rsidRPr="00DF0053" w:rsidRDefault="00DC402E">
      <w:pPr>
        <w:rPr>
          <w:rFonts w:ascii="Arial" w:hAnsi="Arial" w:cs="Arial"/>
          <w:lang w:val="en-GB"/>
        </w:rPr>
      </w:pPr>
    </w:p>
    <w:p w14:paraId="22DDE6F6" w14:textId="77777777" w:rsidR="00DC402E" w:rsidRPr="00DF0053" w:rsidRDefault="00DC402E">
      <w:pPr>
        <w:rPr>
          <w:rFonts w:ascii="Arial" w:hAnsi="Arial" w:cs="Arial"/>
          <w:lang w:val="en-GB"/>
        </w:rPr>
      </w:pPr>
    </w:p>
    <w:p w14:paraId="35F2352C" w14:textId="77777777" w:rsidR="001E04D6" w:rsidRPr="00DF0053" w:rsidRDefault="001E04D6" w:rsidP="001E04D6">
      <w:pPr>
        <w:pStyle w:val="BodyText"/>
        <w:tabs>
          <w:tab w:val="left" w:pos="5670"/>
        </w:tabs>
        <w:ind w:left="142"/>
        <w:rPr>
          <w:rFonts w:cs="Arial"/>
          <w:szCs w:val="24"/>
        </w:rPr>
      </w:pPr>
      <w:r w:rsidRPr="00DF0053">
        <w:rPr>
          <w:rFonts w:cs="Arial"/>
          <w:szCs w:val="24"/>
        </w:rPr>
        <w:t>Originated by:</w:t>
      </w:r>
      <w:r w:rsidR="00DE7055" w:rsidRPr="00DF0053">
        <w:rPr>
          <w:rFonts w:eastAsiaTheme="minorEastAsia" w:cs="Arial"/>
          <w:szCs w:val="24"/>
        </w:rPr>
        <w:t xml:space="preserve"> Mark Ellul, </w:t>
      </w:r>
      <w:r w:rsidR="00DE7055" w:rsidRPr="00DF0053">
        <w:rPr>
          <w:rFonts w:cs="Arial"/>
          <w:szCs w:val="24"/>
        </w:rPr>
        <w:t>University Registrar</w:t>
      </w:r>
      <w:r w:rsidRPr="00DF0053">
        <w:rPr>
          <w:rFonts w:cs="Arial"/>
          <w:szCs w:val="24"/>
        </w:rPr>
        <w:tab/>
      </w:r>
    </w:p>
    <w:p w14:paraId="27EEAF9A" w14:textId="77777777" w:rsidR="001E04D6" w:rsidRPr="00DF0053" w:rsidRDefault="001E04D6" w:rsidP="001E04D6">
      <w:pPr>
        <w:pStyle w:val="BodyText"/>
        <w:tabs>
          <w:tab w:val="left" w:pos="5670"/>
        </w:tabs>
        <w:ind w:left="142"/>
        <w:rPr>
          <w:rFonts w:cs="Arial"/>
          <w:szCs w:val="24"/>
        </w:rPr>
      </w:pPr>
    </w:p>
    <w:p w14:paraId="0AD37FE4" w14:textId="7186FB88" w:rsidR="001E04D6" w:rsidRPr="00DF0053" w:rsidRDefault="001E04D6" w:rsidP="001E04D6">
      <w:pPr>
        <w:tabs>
          <w:tab w:val="left" w:pos="5670"/>
        </w:tabs>
        <w:autoSpaceDE w:val="0"/>
        <w:autoSpaceDN w:val="0"/>
        <w:adjustRightInd w:val="0"/>
        <w:ind w:left="142"/>
        <w:rPr>
          <w:rFonts w:ascii="Arial" w:hAnsi="Arial" w:cs="Arial"/>
          <w:sz w:val="22"/>
          <w:lang w:val="en-GB"/>
        </w:rPr>
      </w:pPr>
      <w:r w:rsidRPr="00DF0053">
        <w:rPr>
          <w:rFonts w:ascii="Arial" w:hAnsi="Arial" w:cs="Arial"/>
          <w:sz w:val="22"/>
          <w:lang w:val="en-GB"/>
        </w:rPr>
        <w:t>Endorsed by Senate:</w:t>
      </w:r>
      <w:r w:rsidR="00825837">
        <w:rPr>
          <w:rFonts w:ascii="Arial" w:hAnsi="Arial" w:cs="Arial"/>
          <w:sz w:val="22"/>
          <w:lang w:val="en-GB"/>
        </w:rPr>
        <w:t xml:space="preserve"> 12 July 2017</w:t>
      </w:r>
      <w:r w:rsidRPr="00DF0053">
        <w:rPr>
          <w:rFonts w:ascii="Arial" w:hAnsi="Arial" w:cs="Arial"/>
          <w:sz w:val="22"/>
          <w:lang w:val="en-GB"/>
        </w:rPr>
        <w:tab/>
      </w:r>
    </w:p>
    <w:p w14:paraId="6EDDF23E" w14:textId="77777777" w:rsidR="001E04D6" w:rsidRPr="00DF0053" w:rsidRDefault="001E04D6" w:rsidP="001E04D6">
      <w:pPr>
        <w:tabs>
          <w:tab w:val="left" w:pos="5670"/>
        </w:tabs>
        <w:autoSpaceDE w:val="0"/>
        <w:autoSpaceDN w:val="0"/>
        <w:adjustRightInd w:val="0"/>
        <w:ind w:left="142"/>
        <w:rPr>
          <w:rFonts w:ascii="Arial" w:hAnsi="Arial" w:cs="Arial"/>
          <w:sz w:val="22"/>
          <w:lang w:val="en-GB"/>
        </w:rPr>
      </w:pPr>
    </w:p>
    <w:p w14:paraId="53A31900" w14:textId="77777777" w:rsidR="001E04D6" w:rsidRPr="00DF0053" w:rsidRDefault="001E04D6" w:rsidP="001E04D6">
      <w:pPr>
        <w:tabs>
          <w:tab w:val="left" w:pos="5670"/>
        </w:tabs>
        <w:autoSpaceDE w:val="0"/>
        <w:autoSpaceDN w:val="0"/>
        <w:adjustRightInd w:val="0"/>
        <w:ind w:left="142"/>
        <w:rPr>
          <w:rFonts w:ascii="Arial" w:hAnsi="Arial" w:cs="Arial"/>
          <w:sz w:val="22"/>
          <w:lang w:val="en-GB"/>
        </w:rPr>
      </w:pPr>
      <w:r w:rsidRPr="00DF0053">
        <w:rPr>
          <w:rFonts w:ascii="Arial" w:hAnsi="Arial" w:cs="Arial"/>
          <w:sz w:val="22"/>
          <w:lang w:val="en-GB"/>
        </w:rPr>
        <w:t>To be approved by Council:</w:t>
      </w:r>
      <w:r w:rsidRPr="00DF0053">
        <w:rPr>
          <w:rFonts w:ascii="Arial" w:hAnsi="Arial" w:cs="Arial"/>
          <w:sz w:val="22"/>
          <w:lang w:val="en-GB"/>
        </w:rPr>
        <w:tab/>
      </w:r>
    </w:p>
    <w:p w14:paraId="3303052B" w14:textId="77777777" w:rsidR="001E04D6" w:rsidRPr="00DF0053" w:rsidRDefault="001E04D6" w:rsidP="001E04D6">
      <w:pPr>
        <w:rPr>
          <w:rFonts w:ascii="Arial" w:hAnsi="Arial" w:cs="Arial"/>
          <w:sz w:val="22"/>
          <w:lang w:val="en-GB"/>
        </w:rPr>
      </w:pPr>
    </w:p>
    <w:p w14:paraId="15EA193E" w14:textId="77777777" w:rsidR="0053176B" w:rsidRPr="00DF0053" w:rsidRDefault="001E04D6" w:rsidP="00612EBF">
      <w:pPr>
        <w:ind w:firstLine="142"/>
        <w:rPr>
          <w:rFonts w:ascii="Arial" w:hAnsi="Arial" w:cs="Arial"/>
          <w:sz w:val="22"/>
          <w:lang w:val="en-GB"/>
        </w:rPr>
      </w:pPr>
      <w:r w:rsidRPr="00DF0053">
        <w:rPr>
          <w:rFonts w:ascii="Arial" w:hAnsi="Arial" w:cs="Arial"/>
          <w:sz w:val="22"/>
          <w:lang w:val="en-GB"/>
        </w:rPr>
        <w:t>Review Date:</w:t>
      </w:r>
    </w:p>
    <w:p w14:paraId="50D71219" w14:textId="77777777" w:rsidR="0053176B" w:rsidRPr="00DF0053" w:rsidRDefault="0053176B">
      <w:pPr>
        <w:rPr>
          <w:rFonts w:ascii="Arial" w:hAnsi="Arial" w:cs="Arial"/>
          <w:i/>
          <w:lang w:val="en-GB"/>
        </w:rPr>
      </w:pPr>
    </w:p>
    <w:p w14:paraId="65DE3A39" w14:textId="77777777" w:rsidR="00983A8D" w:rsidRPr="00DF0053" w:rsidRDefault="00983A8D" w:rsidP="00983A8D">
      <w:pPr>
        <w:rPr>
          <w:rFonts w:ascii="Arial" w:hAnsi="Arial" w:cs="Arial"/>
          <w:i/>
          <w:lang w:val="en-GB"/>
        </w:rPr>
      </w:pPr>
    </w:p>
    <w:p w14:paraId="196C8130" w14:textId="77777777" w:rsidR="00983A8D" w:rsidRPr="00DF0053" w:rsidRDefault="00983A8D" w:rsidP="00983A8D">
      <w:pPr>
        <w:rPr>
          <w:rFonts w:ascii="Arial" w:hAnsi="Arial" w:cs="Arial"/>
          <w:i/>
          <w:lang w:val="en-GB"/>
        </w:rPr>
      </w:pPr>
    </w:p>
    <w:p w14:paraId="72A4D82A" w14:textId="77777777" w:rsidR="00983A8D" w:rsidRPr="00DF0053" w:rsidRDefault="00983A8D" w:rsidP="00983A8D">
      <w:pPr>
        <w:rPr>
          <w:rFonts w:ascii="Arial" w:hAnsi="Arial" w:cs="Arial"/>
          <w:i/>
          <w:lang w:val="en-GB"/>
        </w:rPr>
      </w:pPr>
    </w:p>
    <w:p w14:paraId="3905B945" w14:textId="77777777" w:rsidR="00983A8D" w:rsidRPr="00DF0053" w:rsidRDefault="00983A8D" w:rsidP="00983A8D">
      <w:pPr>
        <w:rPr>
          <w:rFonts w:ascii="Arial" w:hAnsi="Arial" w:cs="Arial"/>
          <w:i/>
          <w:lang w:val="en-GB"/>
        </w:rPr>
      </w:pPr>
    </w:p>
    <w:p w14:paraId="2BA16934" w14:textId="77777777" w:rsidR="00983A8D" w:rsidRPr="00DF0053" w:rsidRDefault="00983A8D" w:rsidP="00983A8D">
      <w:pPr>
        <w:rPr>
          <w:rFonts w:ascii="Arial" w:hAnsi="Arial" w:cs="Arial"/>
          <w:i/>
          <w:lang w:val="en-GB"/>
        </w:rPr>
      </w:pPr>
    </w:p>
    <w:p w14:paraId="6A4DC143" w14:textId="77777777" w:rsidR="00983A8D" w:rsidRPr="00DF0053" w:rsidRDefault="00983A8D" w:rsidP="00983A8D">
      <w:pPr>
        <w:rPr>
          <w:rFonts w:ascii="Arial" w:hAnsi="Arial" w:cs="Arial"/>
          <w:i/>
          <w:lang w:val="en-GB"/>
        </w:rPr>
      </w:pPr>
    </w:p>
    <w:p w14:paraId="43FC0B38" w14:textId="77777777" w:rsidR="00983A8D" w:rsidRPr="00DF0053" w:rsidRDefault="00983A8D" w:rsidP="00983A8D">
      <w:pPr>
        <w:rPr>
          <w:rFonts w:ascii="Arial" w:hAnsi="Arial" w:cs="Arial"/>
          <w:i/>
          <w:lang w:val="en-GB"/>
        </w:rPr>
      </w:pPr>
    </w:p>
    <w:p w14:paraId="3747420E" w14:textId="77777777" w:rsidR="00983A8D" w:rsidRPr="00DF0053" w:rsidRDefault="00983A8D" w:rsidP="00983A8D">
      <w:pPr>
        <w:rPr>
          <w:rFonts w:ascii="Arial" w:hAnsi="Arial" w:cs="Arial"/>
          <w:i/>
          <w:lang w:val="en-GB"/>
        </w:rPr>
      </w:pPr>
    </w:p>
    <w:p w14:paraId="43BDDD57" w14:textId="77777777" w:rsidR="00983A8D" w:rsidRPr="00DF0053" w:rsidRDefault="00983A8D" w:rsidP="00983A8D">
      <w:pPr>
        <w:rPr>
          <w:rFonts w:ascii="Arial" w:hAnsi="Arial" w:cs="Arial"/>
          <w:i/>
          <w:lang w:val="en-GB"/>
        </w:rPr>
      </w:pPr>
    </w:p>
    <w:p w14:paraId="65E12CAB" w14:textId="77777777" w:rsidR="00983A8D" w:rsidRPr="00DF0053" w:rsidRDefault="00983A8D" w:rsidP="00983A8D">
      <w:pPr>
        <w:rPr>
          <w:rFonts w:ascii="Arial" w:hAnsi="Arial" w:cs="Arial"/>
          <w:i/>
          <w:lang w:val="en-GB"/>
        </w:rPr>
      </w:pPr>
    </w:p>
    <w:p w14:paraId="0A7B82B4" w14:textId="77777777" w:rsidR="00983A8D" w:rsidRPr="00DF0053" w:rsidRDefault="00983A8D" w:rsidP="00983A8D">
      <w:pPr>
        <w:rPr>
          <w:rFonts w:ascii="Arial" w:hAnsi="Arial" w:cs="Arial"/>
          <w:i/>
          <w:lang w:val="en-GB"/>
        </w:rPr>
      </w:pPr>
    </w:p>
    <w:p w14:paraId="3F51DA0E" w14:textId="77777777" w:rsidR="00983A8D" w:rsidRPr="00DF0053" w:rsidRDefault="00983A8D" w:rsidP="00983A8D">
      <w:pPr>
        <w:rPr>
          <w:rFonts w:ascii="Arial" w:hAnsi="Arial" w:cs="Arial"/>
          <w:i/>
          <w:lang w:val="en-GB"/>
        </w:rPr>
      </w:pPr>
    </w:p>
    <w:p w14:paraId="42271A6F" w14:textId="77777777" w:rsidR="00983A8D" w:rsidRPr="00DF0053" w:rsidRDefault="00983A8D" w:rsidP="00983A8D">
      <w:pPr>
        <w:rPr>
          <w:rFonts w:ascii="Arial" w:hAnsi="Arial" w:cs="Arial"/>
          <w:i/>
          <w:lang w:val="en-GB"/>
        </w:rPr>
      </w:pPr>
    </w:p>
    <w:p w14:paraId="712DFBDF" w14:textId="77777777" w:rsidR="00983A8D" w:rsidRPr="00DF0053" w:rsidRDefault="00983A8D" w:rsidP="00983A8D">
      <w:pPr>
        <w:rPr>
          <w:rFonts w:ascii="Arial" w:hAnsi="Arial" w:cs="Arial"/>
          <w:i/>
          <w:lang w:val="en-GB"/>
        </w:rPr>
      </w:pPr>
    </w:p>
    <w:p w14:paraId="0C249B44" w14:textId="77777777" w:rsidR="00983A8D" w:rsidRPr="00DF0053" w:rsidRDefault="00983A8D" w:rsidP="00983A8D">
      <w:pPr>
        <w:rPr>
          <w:rFonts w:ascii="Arial" w:hAnsi="Arial" w:cs="Arial"/>
          <w:i/>
          <w:lang w:val="en-GB"/>
        </w:rPr>
      </w:pPr>
    </w:p>
    <w:p w14:paraId="73653FEA" w14:textId="77777777" w:rsidR="00983A8D" w:rsidRPr="00DF0053" w:rsidRDefault="00983A8D" w:rsidP="00983A8D">
      <w:pPr>
        <w:rPr>
          <w:rFonts w:ascii="Arial" w:hAnsi="Arial" w:cs="Arial"/>
          <w:i/>
          <w:lang w:val="en-GB"/>
        </w:rPr>
      </w:pPr>
    </w:p>
    <w:p w14:paraId="0E51E767" w14:textId="77777777" w:rsidR="00983A8D" w:rsidRPr="00DF0053" w:rsidRDefault="00983A8D" w:rsidP="00983A8D">
      <w:pPr>
        <w:rPr>
          <w:rFonts w:ascii="Arial" w:hAnsi="Arial" w:cs="Arial"/>
          <w:i/>
          <w:lang w:val="en-GB"/>
        </w:rPr>
      </w:pPr>
    </w:p>
    <w:p w14:paraId="77270367" w14:textId="77777777" w:rsidR="00983A8D" w:rsidRPr="00DF0053" w:rsidRDefault="00983A8D" w:rsidP="00983A8D">
      <w:pPr>
        <w:rPr>
          <w:rFonts w:ascii="Arial" w:hAnsi="Arial" w:cs="Arial"/>
          <w:i/>
          <w:lang w:val="en-GB"/>
        </w:rPr>
      </w:pPr>
    </w:p>
    <w:p w14:paraId="2EBA6DF8" w14:textId="77777777" w:rsidR="00983A8D" w:rsidRPr="00DF0053" w:rsidRDefault="00983A8D" w:rsidP="00983A8D">
      <w:pPr>
        <w:rPr>
          <w:rFonts w:ascii="Arial" w:hAnsi="Arial" w:cs="Arial"/>
          <w:i/>
          <w:lang w:val="en-GB"/>
        </w:rPr>
      </w:pPr>
    </w:p>
    <w:p w14:paraId="41199E22" w14:textId="77777777" w:rsidR="00EC37C2" w:rsidRPr="00DF0053" w:rsidRDefault="00EC37C2" w:rsidP="00983A8D">
      <w:pPr>
        <w:rPr>
          <w:rFonts w:ascii="Arial" w:hAnsi="Arial" w:cs="Arial"/>
          <w:i/>
          <w:lang w:val="en-GB"/>
        </w:rPr>
      </w:pPr>
    </w:p>
    <w:p w14:paraId="0ED44C6E" w14:textId="77777777" w:rsidR="00983A8D" w:rsidRPr="00DF0053" w:rsidRDefault="00983A8D" w:rsidP="00983A8D">
      <w:pPr>
        <w:rPr>
          <w:rFonts w:ascii="Arial" w:hAnsi="Arial" w:cs="Arial"/>
          <w:i/>
          <w:lang w:val="en-GB"/>
        </w:rPr>
      </w:pPr>
    </w:p>
    <w:p w14:paraId="0184D5C8" w14:textId="77777777" w:rsidR="00983A8D" w:rsidRPr="00DF0053" w:rsidRDefault="00983A8D" w:rsidP="00983A8D">
      <w:pPr>
        <w:rPr>
          <w:rFonts w:ascii="Arial" w:hAnsi="Arial" w:cs="Arial"/>
          <w:i/>
          <w:lang w:val="en-GB"/>
        </w:rPr>
      </w:pPr>
    </w:p>
    <w:p w14:paraId="600A0783" w14:textId="77777777" w:rsidR="00983A8D" w:rsidRPr="00DF0053" w:rsidRDefault="00983A8D" w:rsidP="00983A8D">
      <w:pPr>
        <w:rPr>
          <w:rFonts w:ascii="Arial" w:hAnsi="Arial" w:cs="Arial"/>
          <w:i/>
          <w:lang w:val="en-GB"/>
        </w:rPr>
      </w:pPr>
    </w:p>
    <w:p w14:paraId="7BCF0CB8" w14:textId="77777777" w:rsidR="00983A8D" w:rsidRPr="00DF0053" w:rsidRDefault="00983A8D" w:rsidP="00983A8D">
      <w:pPr>
        <w:rPr>
          <w:rFonts w:ascii="Arial" w:hAnsi="Arial" w:cs="Arial"/>
          <w:i/>
          <w:lang w:val="en-GB"/>
        </w:rPr>
      </w:pPr>
    </w:p>
    <w:p w14:paraId="5127FC3C" w14:textId="77777777" w:rsidR="009C094B" w:rsidRPr="00DF0053" w:rsidRDefault="009C094B" w:rsidP="00983A8D">
      <w:pPr>
        <w:rPr>
          <w:rFonts w:ascii="Arial" w:hAnsi="Arial" w:cs="Arial"/>
          <w:i/>
          <w:lang w:val="en-GB"/>
        </w:rPr>
      </w:pPr>
    </w:p>
    <w:p w14:paraId="06045A59" w14:textId="77777777" w:rsidR="00983A8D" w:rsidRPr="00DF0053" w:rsidRDefault="00983A8D" w:rsidP="00983A8D">
      <w:pPr>
        <w:rPr>
          <w:rFonts w:ascii="Arial" w:hAnsi="Arial" w:cs="Arial"/>
          <w:i/>
          <w:lang w:val="en-GB"/>
        </w:rPr>
      </w:pPr>
    </w:p>
    <w:p w14:paraId="700AC5EC" w14:textId="77777777" w:rsidR="007514F5" w:rsidRPr="00DF0053" w:rsidRDefault="007514F5" w:rsidP="00983A8D">
      <w:pPr>
        <w:rPr>
          <w:rFonts w:ascii="Arial" w:hAnsi="Arial" w:cs="Arial"/>
          <w:i/>
          <w:lang w:val="en-GB"/>
        </w:rPr>
      </w:pPr>
    </w:p>
    <w:p w14:paraId="6857D469" w14:textId="77777777" w:rsidR="001268AC" w:rsidRPr="00DF0053" w:rsidRDefault="000920B7" w:rsidP="001268AC">
      <w:pPr>
        <w:rPr>
          <w:rFonts w:ascii="Arial" w:hAnsi="Arial" w:cs="Arial"/>
          <w:b/>
          <w:bCs/>
          <w:sz w:val="22"/>
          <w:szCs w:val="22"/>
          <w:lang w:val="en-GB"/>
        </w:rPr>
      </w:pPr>
      <w:r w:rsidRPr="00DF0053">
        <w:rPr>
          <w:rFonts w:ascii="Arial" w:hAnsi="Arial" w:cs="Arial"/>
          <w:b/>
          <w:bCs/>
          <w:sz w:val="22"/>
          <w:szCs w:val="22"/>
          <w:lang w:val="en-GB"/>
        </w:rPr>
        <w:lastRenderedPageBreak/>
        <w:t>LE</w:t>
      </w:r>
      <w:r w:rsidR="0085240C" w:rsidRPr="00DF0053">
        <w:rPr>
          <w:rFonts w:ascii="Arial" w:hAnsi="Arial" w:cs="Arial"/>
          <w:b/>
          <w:bCs/>
          <w:sz w:val="22"/>
          <w:szCs w:val="22"/>
          <w:lang w:val="en-GB"/>
        </w:rPr>
        <w:t>CTURE CAPTURE POLICY</w:t>
      </w:r>
      <w:r w:rsidR="001268AC" w:rsidRPr="00DF0053">
        <w:rPr>
          <w:rFonts w:ascii="Arial" w:hAnsi="Arial" w:cs="Arial"/>
          <w:b/>
          <w:bCs/>
          <w:sz w:val="22"/>
          <w:szCs w:val="22"/>
          <w:lang w:val="en-GB"/>
        </w:rPr>
        <w:t xml:space="preserve"> </w:t>
      </w:r>
    </w:p>
    <w:p w14:paraId="0C7CACB8" w14:textId="77777777" w:rsidR="001268AC" w:rsidRPr="00DF0053" w:rsidRDefault="001268AC" w:rsidP="007514F5">
      <w:pPr>
        <w:rPr>
          <w:rFonts w:ascii="Arial" w:hAnsi="Arial" w:cs="Arial"/>
          <w:b/>
          <w:sz w:val="22"/>
          <w:szCs w:val="22"/>
          <w:lang w:val="en-GB"/>
        </w:rPr>
      </w:pPr>
    </w:p>
    <w:p w14:paraId="25FAC9E4" w14:textId="77777777" w:rsidR="00F63B7A" w:rsidRDefault="00F31773" w:rsidP="007514F5">
      <w:pPr>
        <w:rPr>
          <w:rFonts w:ascii="Arial" w:hAnsi="Arial" w:cs="Arial"/>
          <w:b/>
          <w:lang w:val="en-GB"/>
        </w:rPr>
      </w:pPr>
      <w:r w:rsidRPr="00DF0053">
        <w:rPr>
          <w:rFonts w:ascii="Arial" w:hAnsi="Arial" w:cs="Arial"/>
          <w:b/>
          <w:sz w:val="22"/>
          <w:szCs w:val="22"/>
          <w:lang w:val="en-GB"/>
        </w:rPr>
        <w:t>1</w:t>
      </w:r>
      <w:r w:rsidRPr="00DF0053">
        <w:rPr>
          <w:rFonts w:ascii="Arial" w:hAnsi="Arial" w:cs="Arial"/>
          <w:b/>
          <w:sz w:val="22"/>
          <w:szCs w:val="22"/>
          <w:lang w:val="en-GB"/>
        </w:rPr>
        <w:tab/>
      </w:r>
      <w:r w:rsidR="00693B93" w:rsidRPr="00DF0053">
        <w:rPr>
          <w:rFonts w:ascii="Arial" w:hAnsi="Arial" w:cs="Arial"/>
          <w:b/>
          <w:lang w:val="en-GB"/>
        </w:rPr>
        <w:t>Purpose</w:t>
      </w:r>
    </w:p>
    <w:p w14:paraId="211FE867" w14:textId="77777777" w:rsidR="00625B61" w:rsidRPr="00DF0053" w:rsidRDefault="00625B61" w:rsidP="007514F5">
      <w:pPr>
        <w:rPr>
          <w:rFonts w:ascii="Arial" w:hAnsi="Arial" w:cs="Arial"/>
          <w:b/>
          <w:lang w:val="en-GB"/>
        </w:rPr>
      </w:pPr>
    </w:p>
    <w:p w14:paraId="60237036" w14:textId="77777777" w:rsidR="00320EE0" w:rsidRPr="00DF0053" w:rsidRDefault="00F31773" w:rsidP="00C970A8">
      <w:pPr>
        <w:ind w:left="720" w:hanging="720"/>
        <w:rPr>
          <w:rFonts w:ascii="Arial" w:hAnsi="Arial" w:cs="Arial"/>
          <w:lang w:val="en-GB"/>
        </w:rPr>
      </w:pPr>
      <w:r w:rsidRPr="00DF0053">
        <w:rPr>
          <w:rFonts w:ascii="Arial" w:hAnsi="Arial" w:cs="Arial"/>
          <w:lang w:val="en-GB"/>
        </w:rPr>
        <w:t>1.1</w:t>
      </w:r>
      <w:r w:rsidRPr="00DF0053">
        <w:rPr>
          <w:rFonts w:ascii="Arial" w:hAnsi="Arial" w:cs="Arial"/>
          <w:lang w:val="en-GB"/>
        </w:rPr>
        <w:tab/>
      </w:r>
      <w:r w:rsidR="002208B9" w:rsidRPr="00DF0053">
        <w:rPr>
          <w:rFonts w:ascii="Arial" w:hAnsi="Arial" w:cs="Arial"/>
          <w:lang w:val="en-GB"/>
        </w:rPr>
        <w:t>Th</w:t>
      </w:r>
      <w:r w:rsidR="000B25BA" w:rsidRPr="00DF0053">
        <w:rPr>
          <w:rFonts w:ascii="Arial" w:hAnsi="Arial" w:cs="Arial"/>
          <w:lang w:val="en-GB"/>
        </w:rPr>
        <w:t xml:space="preserve">is </w:t>
      </w:r>
      <w:r w:rsidR="002208B9" w:rsidRPr="00DF0053">
        <w:rPr>
          <w:rFonts w:ascii="Arial" w:hAnsi="Arial" w:cs="Arial"/>
          <w:lang w:val="en-GB"/>
        </w:rPr>
        <w:t xml:space="preserve">policy </w:t>
      </w:r>
      <w:r w:rsidR="000B25BA" w:rsidRPr="00DF0053">
        <w:rPr>
          <w:rFonts w:ascii="Arial" w:hAnsi="Arial" w:cs="Arial"/>
          <w:lang w:val="en-GB"/>
        </w:rPr>
        <w:t xml:space="preserve">governs the recording of lectures and other educational activities at the University.  </w:t>
      </w:r>
      <w:r w:rsidR="00C970A8" w:rsidRPr="00DF0053">
        <w:rPr>
          <w:rFonts w:ascii="Arial" w:hAnsi="Arial" w:cs="Arial"/>
          <w:lang w:val="en-GB"/>
        </w:rPr>
        <w:t xml:space="preserve">It </w:t>
      </w:r>
      <w:r w:rsidR="00465291" w:rsidRPr="00DF0053">
        <w:rPr>
          <w:rFonts w:ascii="Arial" w:hAnsi="Arial" w:cs="Arial"/>
          <w:lang w:val="en-GB"/>
        </w:rPr>
        <w:t>set</w:t>
      </w:r>
      <w:r w:rsidR="000B25BA" w:rsidRPr="00DF0053">
        <w:rPr>
          <w:rFonts w:ascii="Arial" w:hAnsi="Arial" w:cs="Arial"/>
          <w:lang w:val="en-GB"/>
        </w:rPr>
        <w:t>s</w:t>
      </w:r>
      <w:r w:rsidR="007A0D91" w:rsidRPr="00DF0053">
        <w:rPr>
          <w:rFonts w:ascii="Arial" w:hAnsi="Arial" w:cs="Arial"/>
          <w:lang w:val="en-GB"/>
        </w:rPr>
        <w:t xml:space="preserve"> out the University’s </w:t>
      </w:r>
      <w:r w:rsidR="00C970A8" w:rsidRPr="00DF0053">
        <w:rPr>
          <w:rFonts w:ascii="Arial" w:hAnsi="Arial" w:cs="Arial"/>
          <w:lang w:val="en-GB"/>
        </w:rPr>
        <w:t xml:space="preserve">expectations regarding the use of lecture capture </w:t>
      </w:r>
      <w:r w:rsidR="0068201D" w:rsidRPr="00DF0053">
        <w:rPr>
          <w:rFonts w:ascii="Arial" w:hAnsi="Arial" w:cs="Arial"/>
          <w:lang w:val="en-GB"/>
        </w:rPr>
        <w:t xml:space="preserve">and the making and use of other recordings. </w:t>
      </w:r>
    </w:p>
    <w:p w14:paraId="4A94BBAE" w14:textId="77777777" w:rsidR="007514F5" w:rsidRPr="00DF0053" w:rsidRDefault="007514F5" w:rsidP="00F31773">
      <w:pPr>
        <w:rPr>
          <w:rFonts w:ascii="Arial" w:hAnsi="Arial" w:cs="Arial"/>
          <w:lang w:val="en-GB"/>
        </w:rPr>
      </w:pPr>
    </w:p>
    <w:p w14:paraId="46F0E9E9" w14:textId="77777777" w:rsidR="00B83101" w:rsidRPr="00DF0053" w:rsidRDefault="00F31773" w:rsidP="00477E56">
      <w:pPr>
        <w:rPr>
          <w:rFonts w:ascii="Arial" w:hAnsi="Arial" w:cs="Arial"/>
          <w:b/>
          <w:lang w:val="en-GB"/>
        </w:rPr>
      </w:pPr>
      <w:r w:rsidRPr="00DF0053">
        <w:rPr>
          <w:rFonts w:ascii="Arial" w:hAnsi="Arial" w:cs="Arial"/>
          <w:b/>
          <w:lang w:val="en-GB"/>
        </w:rPr>
        <w:t>2</w:t>
      </w:r>
      <w:r w:rsidRPr="00DF0053">
        <w:rPr>
          <w:rFonts w:ascii="Arial" w:hAnsi="Arial" w:cs="Arial"/>
          <w:b/>
          <w:lang w:val="en-GB"/>
        </w:rPr>
        <w:tab/>
      </w:r>
      <w:r w:rsidR="00D014B5" w:rsidRPr="00DF0053">
        <w:rPr>
          <w:rFonts w:ascii="Arial" w:hAnsi="Arial" w:cs="Arial"/>
          <w:b/>
          <w:lang w:val="en-GB"/>
        </w:rPr>
        <w:t>University Recordings</w:t>
      </w:r>
    </w:p>
    <w:p w14:paraId="234A7879" w14:textId="77777777" w:rsidR="00D014B5" w:rsidRPr="00DF0053" w:rsidRDefault="00D014B5" w:rsidP="00477E56">
      <w:pPr>
        <w:rPr>
          <w:rFonts w:ascii="Arial" w:hAnsi="Arial" w:cs="Arial"/>
          <w:lang w:val="en-GB"/>
        </w:rPr>
      </w:pPr>
    </w:p>
    <w:p w14:paraId="7AFC71DA" w14:textId="77777777" w:rsidR="005C6D2B" w:rsidRDefault="00F31773" w:rsidP="00D014B5">
      <w:pPr>
        <w:ind w:left="720" w:hanging="720"/>
        <w:rPr>
          <w:rFonts w:ascii="Arial" w:hAnsi="Arial" w:cs="Arial"/>
          <w:lang w:val="en-GB"/>
        </w:rPr>
      </w:pPr>
      <w:r w:rsidRPr="00DF0053">
        <w:rPr>
          <w:rFonts w:ascii="Arial" w:hAnsi="Arial" w:cs="Arial"/>
          <w:lang w:val="en-GB"/>
        </w:rPr>
        <w:t>2.1</w:t>
      </w:r>
      <w:r w:rsidRPr="00DF0053">
        <w:rPr>
          <w:rFonts w:ascii="Arial" w:hAnsi="Arial" w:cs="Arial"/>
          <w:lang w:val="en-GB"/>
        </w:rPr>
        <w:tab/>
      </w:r>
      <w:r w:rsidR="005C6D2B" w:rsidRPr="00D0608A">
        <w:rPr>
          <w:rFonts w:ascii="Arial" w:hAnsi="Arial" w:cs="Arial"/>
          <w:lang w:val="en-GB"/>
        </w:rPr>
        <w:t xml:space="preserve">The University </w:t>
      </w:r>
      <w:r w:rsidR="0047168A" w:rsidRPr="00D0608A">
        <w:rPr>
          <w:rFonts w:ascii="Arial" w:hAnsi="Arial" w:cs="Arial"/>
          <w:lang w:val="en-GB"/>
        </w:rPr>
        <w:t>recommends</w:t>
      </w:r>
      <w:r w:rsidR="005C6D2B" w:rsidRPr="00D0608A">
        <w:rPr>
          <w:rFonts w:ascii="Arial" w:hAnsi="Arial" w:cs="Arial"/>
          <w:lang w:val="en-GB"/>
        </w:rPr>
        <w:t xml:space="preserve"> that </w:t>
      </w:r>
      <w:r w:rsidR="0010470F" w:rsidRPr="00D0608A">
        <w:rPr>
          <w:rFonts w:ascii="Arial" w:hAnsi="Arial" w:cs="Arial"/>
          <w:lang w:val="en-GB"/>
        </w:rPr>
        <w:t>all taught academic delivery</w:t>
      </w:r>
      <w:r w:rsidR="0047168A" w:rsidRPr="00D0608A">
        <w:rPr>
          <w:rFonts w:ascii="Arial" w:hAnsi="Arial" w:cs="Arial"/>
          <w:lang w:val="en-GB"/>
        </w:rPr>
        <w:t xml:space="preserve"> </w:t>
      </w:r>
      <w:r w:rsidR="0068201D" w:rsidRPr="00D0608A">
        <w:rPr>
          <w:rFonts w:ascii="Arial" w:hAnsi="Arial" w:cs="Arial"/>
          <w:lang w:val="en-GB"/>
        </w:rPr>
        <w:t>will</w:t>
      </w:r>
      <w:r w:rsidR="0010470F" w:rsidRPr="00D0608A">
        <w:rPr>
          <w:rFonts w:ascii="Arial" w:hAnsi="Arial" w:cs="Arial"/>
          <w:lang w:val="en-GB"/>
        </w:rPr>
        <w:t xml:space="preserve"> make use of lecture capture </w:t>
      </w:r>
      <w:r w:rsidR="0009444B" w:rsidRPr="00D0608A">
        <w:rPr>
          <w:rFonts w:ascii="Arial" w:hAnsi="Arial" w:cs="Arial"/>
          <w:lang w:val="en-GB"/>
        </w:rPr>
        <w:t xml:space="preserve">where </w:t>
      </w:r>
      <w:r w:rsidR="0047168A" w:rsidRPr="00D0608A">
        <w:rPr>
          <w:rFonts w:ascii="Arial" w:hAnsi="Arial" w:cs="Arial"/>
          <w:lang w:val="en-GB"/>
        </w:rPr>
        <w:t xml:space="preserve">appropriate and </w:t>
      </w:r>
      <w:r w:rsidR="0009444B" w:rsidRPr="00D0608A">
        <w:rPr>
          <w:rFonts w:ascii="Arial" w:hAnsi="Arial" w:cs="Arial"/>
          <w:lang w:val="en-GB"/>
        </w:rPr>
        <w:t xml:space="preserve">practicable. </w:t>
      </w:r>
      <w:r w:rsidR="007976C1" w:rsidRPr="00D0608A">
        <w:rPr>
          <w:rFonts w:ascii="Arial" w:hAnsi="Arial" w:cs="Arial"/>
          <w:lang w:val="en-GB"/>
        </w:rPr>
        <w:t>The University recognises</w:t>
      </w:r>
      <w:r w:rsidR="0047168A" w:rsidRPr="00D0608A">
        <w:rPr>
          <w:rFonts w:ascii="Arial" w:hAnsi="Arial" w:cs="Arial"/>
          <w:lang w:val="en-GB"/>
        </w:rPr>
        <w:t xml:space="preserve"> </w:t>
      </w:r>
      <w:r w:rsidR="007976C1" w:rsidRPr="00D0608A">
        <w:rPr>
          <w:rFonts w:ascii="Arial" w:hAnsi="Arial" w:cs="Arial"/>
          <w:lang w:val="en-GB"/>
        </w:rPr>
        <w:t xml:space="preserve">that </w:t>
      </w:r>
      <w:r w:rsidR="0010470F" w:rsidRPr="00D0608A">
        <w:rPr>
          <w:rFonts w:ascii="Arial" w:hAnsi="Arial" w:cs="Arial"/>
          <w:lang w:val="en-GB"/>
        </w:rPr>
        <w:t xml:space="preserve">lecture capture may be </w:t>
      </w:r>
      <w:r w:rsidR="007976C1" w:rsidRPr="00D0608A">
        <w:rPr>
          <w:rFonts w:ascii="Arial" w:hAnsi="Arial" w:cs="Arial"/>
          <w:lang w:val="en-GB"/>
        </w:rPr>
        <w:t xml:space="preserve">unsuitable </w:t>
      </w:r>
      <w:r w:rsidR="0047168A" w:rsidRPr="00D0608A">
        <w:rPr>
          <w:rFonts w:ascii="Arial" w:hAnsi="Arial" w:cs="Arial"/>
          <w:lang w:val="en-GB"/>
        </w:rPr>
        <w:t>for certain teaching practice</w:t>
      </w:r>
      <w:r w:rsidR="00C6658A" w:rsidRPr="00D0608A">
        <w:rPr>
          <w:rFonts w:ascii="Arial" w:hAnsi="Arial" w:cs="Arial"/>
          <w:lang w:val="en-GB"/>
        </w:rPr>
        <w:t>s</w:t>
      </w:r>
      <w:r w:rsidR="0010470F" w:rsidRPr="00D0608A">
        <w:rPr>
          <w:rFonts w:ascii="Arial" w:hAnsi="Arial" w:cs="Arial"/>
          <w:lang w:val="en-GB"/>
        </w:rPr>
        <w:t>, including</w:t>
      </w:r>
      <w:r w:rsidR="0010470F" w:rsidRPr="00DF0053">
        <w:rPr>
          <w:rFonts w:ascii="Arial" w:hAnsi="Arial" w:cs="Arial"/>
          <w:lang w:val="en-GB"/>
        </w:rPr>
        <w:t xml:space="preserve"> where</w:t>
      </w:r>
      <w:r w:rsidR="007976C1" w:rsidRPr="00DF0053">
        <w:rPr>
          <w:rFonts w:ascii="Arial" w:hAnsi="Arial" w:cs="Arial"/>
          <w:lang w:val="en-GB"/>
        </w:rPr>
        <w:t xml:space="preserve"> significan</w:t>
      </w:r>
      <w:r w:rsidR="0010470F" w:rsidRPr="00DF0053">
        <w:rPr>
          <w:rFonts w:ascii="Arial" w:hAnsi="Arial" w:cs="Arial"/>
          <w:lang w:val="en-GB"/>
        </w:rPr>
        <w:t>t interactive discussion occurs or</w:t>
      </w:r>
      <w:r w:rsidR="007976C1" w:rsidRPr="00DF0053">
        <w:rPr>
          <w:rFonts w:ascii="Arial" w:hAnsi="Arial" w:cs="Arial"/>
          <w:lang w:val="en-GB"/>
        </w:rPr>
        <w:t xml:space="preserve"> sensitive information is </w:t>
      </w:r>
      <w:r w:rsidR="0010470F" w:rsidRPr="00DF0053">
        <w:rPr>
          <w:rFonts w:ascii="Arial" w:hAnsi="Arial" w:cs="Arial"/>
          <w:lang w:val="en-GB"/>
        </w:rPr>
        <w:t xml:space="preserve">being </w:t>
      </w:r>
      <w:r w:rsidR="007976C1" w:rsidRPr="00DF0053">
        <w:rPr>
          <w:rFonts w:ascii="Arial" w:hAnsi="Arial" w:cs="Arial"/>
          <w:lang w:val="en-GB"/>
        </w:rPr>
        <w:t>discussed.</w:t>
      </w:r>
    </w:p>
    <w:p w14:paraId="41A8A55E" w14:textId="77777777" w:rsidR="00625B61" w:rsidRDefault="00625B61" w:rsidP="00D014B5">
      <w:pPr>
        <w:ind w:left="720" w:hanging="720"/>
        <w:rPr>
          <w:rFonts w:ascii="Arial" w:hAnsi="Arial" w:cs="Arial"/>
          <w:lang w:val="en-GB"/>
        </w:rPr>
      </w:pPr>
    </w:p>
    <w:p w14:paraId="7DDCD3A6" w14:textId="77777777" w:rsidR="00625B61" w:rsidRPr="00625B61" w:rsidRDefault="00625B61" w:rsidP="00625B61">
      <w:pPr>
        <w:ind w:left="720" w:hanging="720"/>
        <w:rPr>
          <w:rFonts w:ascii="Arial" w:hAnsi="Arial" w:cs="Arial"/>
          <w:lang w:val="en-GB"/>
        </w:rPr>
      </w:pPr>
      <w:r>
        <w:rPr>
          <w:rFonts w:ascii="Arial" w:hAnsi="Arial" w:cs="Arial"/>
          <w:lang w:val="en-GB"/>
        </w:rPr>
        <w:t>2.2</w:t>
      </w:r>
      <w:r>
        <w:rPr>
          <w:rFonts w:ascii="Arial" w:hAnsi="Arial" w:cs="Arial"/>
          <w:lang w:val="en-GB"/>
        </w:rPr>
        <w:tab/>
      </w:r>
      <w:r w:rsidRPr="00625B61">
        <w:rPr>
          <w:rFonts w:ascii="Arial" w:hAnsi="Arial" w:cs="Arial"/>
          <w:lang w:val="en-GB"/>
        </w:rPr>
        <w:t xml:space="preserve">Only audio and the teaching computer screen are recorded by the </w:t>
      </w:r>
      <w:r>
        <w:rPr>
          <w:rFonts w:ascii="Arial" w:hAnsi="Arial" w:cs="Arial"/>
          <w:lang w:val="en-GB"/>
        </w:rPr>
        <w:t>l</w:t>
      </w:r>
      <w:r w:rsidRPr="00625B61">
        <w:rPr>
          <w:rFonts w:ascii="Arial" w:hAnsi="Arial" w:cs="Arial"/>
          <w:lang w:val="en-GB"/>
        </w:rPr>
        <w:t xml:space="preserve">ecture </w:t>
      </w:r>
      <w:r>
        <w:rPr>
          <w:rFonts w:ascii="Arial" w:hAnsi="Arial" w:cs="Arial"/>
          <w:lang w:val="en-GB"/>
        </w:rPr>
        <w:t>c</w:t>
      </w:r>
      <w:r w:rsidRPr="00625B61">
        <w:rPr>
          <w:rFonts w:ascii="Arial" w:hAnsi="Arial" w:cs="Arial"/>
          <w:lang w:val="en-GB"/>
        </w:rPr>
        <w:t>apture platform during an activity</w:t>
      </w:r>
      <w:r>
        <w:rPr>
          <w:rFonts w:ascii="Arial" w:hAnsi="Arial" w:cs="Arial"/>
          <w:lang w:val="en-GB"/>
        </w:rPr>
        <w:t>. The U</w:t>
      </w:r>
      <w:r w:rsidRPr="00625B61">
        <w:rPr>
          <w:rFonts w:ascii="Arial" w:hAnsi="Arial" w:cs="Arial"/>
          <w:lang w:val="en-GB"/>
        </w:rPr>
        <w:t>niversity has not equipped teaching rooms to record video. However</w:t>
      </w:r>
      <w:r>
        <w:rPr>
          <w:rFonts w:ascii="Arial" w:hAnsi="Arial" w:cs="Arial"/>
          <w:lang w:val="en-GB"/>
        </w:rPr>
        <w:t>,</w:t>
      </w:r>
      <w:r w:rsidRPr="00625B61">
        <w:rPr>
          <w:rFonts w:ascii="Arial" w:hAnsi="Arial" w:cs="Arial"/>
          <w:lang w:val="en-GB"/>
        </w:rPr>
        <w:t xml:space="preserve"> individual staff may want to take advantage of the video recording capability of the </w:t>
      </w:r>
      <w:r>
        <w:rPr>
          <w:rFonts w:ascii="Arial" w:hAnsi="Arial" w:cs="Arial"/>
          <w:lang w:val="en-GB"/>
        </w:rPr>
        <w:t>l</w:t>
      </w:r>
      <w:r w:rsidRPr="00625B61">
        <w:rPr>
          <w:rFonts w:ascii="Arial" w:hAnsi="Arial" w:cs="Arial"/>
          <w:lang w:val="en-GB"/>
        </w:rPr>
        <w:t xml:space="preserve">ecture </w:t>
      </w:r>
      <w:r>
        <w:rPr>
          <w:rFonts w:ascii="Arial" w:hAnsi="Arial" w:cs="Arial"/>
          <w:lang w:val="en-GB"/>
        </w:rPr>
        <w:t>c</w:t>
      </w:r>
      <w:r w:rsidRPr="00625B61">
        <w:rPr>
          <w:rFonts w:ascii="Arial" w:hAnsi="Arial" w:cs="Arial"/>
          <w:lang w:val="en-GB"/>
        </w:rPr>
        <w:t xml:space="preserve">apture platform. </w:t>
      </w:r>
      <w:r>
        <w:rPr>
          <w:rFonts w:ascii="Arial" w:hAnsi="Arial" w:cs="Arial"/>
          <w:lang w:val="en-GB"/>
        </w:rPr>
        <w:t xml:space="preserve">Examples include where </w:t>
      </w:r>
      <w:r w:rsidRPr="00625B61">
        <w:rPr>
          <w:rFonts w:ascii="Arial" w:hAnsi="Arial" w:cs="Arial"/>
          <w:lang w:val="en-GB"/>
        </w:rPr>
        <w:t>an assessment or a practice-based teaching activity is already being videoed in ot</w:t>
      </w:r>
      <w:r>
        <w:rPr>
          <w:rFonts w:ascii="Arial" w:hAnsi="Arial" w:cs="Arial"/>
          <w:lang w:val="en-GB"/>
        </w:rPr>
        <w:t>her ways;</w:t>
      </w:r>
      <w:r w:rsidRPr="00625B61">
        <w:rPr>
          <w:rFonts w:ascii="Arial" w:hAnsi="Arial" w:cs="Arial"/>
          <w:lang w:val="en-GB"/>
        </w:rPr>
        <w:t xml:space="preserve"> or to create additional bitesize material to support students’ learning </w:t>
      </w:r>
      <w:r>
        <w:rPr>
          <w:rFonts w:ascii="Arial" w:hAnsi="Arial" w:cs="Arial"/>
          <w:lang w:val="en-GB"/>
        </w:rPr>
        <w:t>through Moodle</w:t>
      </w:r>
      <w:r w:rsidRPr="00625B61">
        <w:rPr>
          <w:rFonts w:ascii="Arial" w:hAnsi="Arial" w:cs="Arial"/>
          <w:lang w:val="en-GB"/>
        </w:rPr>
        <w:t>. In such cases, staff should contact the head of Digital Learning Services for further information and to scope the resources needed.</w:t>
      </w:r>
    </w:p>
    <w:p w14:paraId="1BB0729B" w14:textId="77777777" w:rsidR="00F254E5" w:rsidRPr="00DF0053" w:rsidRDefault="00F254E5" w:rsidP="00F31773">
      <w:pPr>
        <w:rPr>
          <w:rFonts w:ascii="Arial" w:hAnsi="Arial" w:cs="Arial"/>
          <w:lang w:val="en-GB"/>
        </w:rPr>
      </w:pPr>
    </w:p>
    <w:p w14:paraId="5B295BFB" w14:textId="77777777" w:rsidR="006470D0" w:rsidRPr="00DF0053" w:rsidRDefault="00904C6C" w:rsidP="006470D0">
      <w:pPr>
        <w:ind w:left="709" w:hanging="709"/>
        <w:rPr>
          <w:rFonts w:ascii="Arial" w:hAnsi="Arial" w:cs="Arial"/>
          <w:color w:val="383838"/>
          <w:lang w:val="en-GB"/>
        </w:rPr>
      </w:pPr>
      <w:r w:rsidRPr="00DF0053">
        <w:rPr>
          <w:rFonts w:ascii="Arial" w:hAnsi="Arial" w:cs="Arial"/>
          <w:lang w:val="en-GB"/>
        </w:rPr>
        <w:t>2.</w:t>
      </w:r>
      <w:r w:rsidR="00625B61">
        <w:rPr>
          <w:rFonts w:ascii="Arial" w:hAnsi="Arial" w:cs="Arial"/>
          <w:lang w:val="en-GB"/>
        </w:rPr>
        <w:t>3</w:t>
      </w:r>
      <w:r w:rsidRPr="00DF0053">
        <w:rPr>
          <w:rFonts w:ascii="Arial" w:hAnsi="Arial" w:cs="Arial"/>
          <w:lang w:val="en-GB"/>
        </w:rPr>
        <w:t xml:space="preserve"> </w:t>
      </w:r>
      <w:r w:rsidRPr="00DF0053">
        <w:rPr>
          <w:rFonts w:ascii="Arial" w:hAnsi="Arial" w:cs="Arial"/>
          <w:lang w:val="en-GB"/>
        </w:rPr>
        <w:tab/>
      </w:r>
      <w:r w:rsidR="00CB22F3" w:rsidRPr="00DF0053">
        <w:rPr>
          <w:rFonts w:ascii="Arial" w:hAnsi="Arial" w:cs="Arial"/>
          <w:lang w:val="en-GB"/>
        </w:rPr>
        <w:t>As recordings may contain personal data</w:t>
      </w:r>
      <w:r w:rsidR="00CB22F3" w:rsidRPr="00DF0053">
        <w:rPr>
          <w:rFonts w:ascii="Arial" w:hAnsi="Arial" w:cs="Arial"/>
          <w:i/>
          <w:lang w:val="en-GB"/>
        </w:rPr>
        <w:t xml:space="preserve">, </w:t>
      </w:r>
      <w:r w:rsidR="00CB22F3" w:rsidRPr="00DF0053">
        <w:rPr>
          <w:rFonts w:ascii="Arial" w:hAnsi="Arial" w:cs="Arial"/>
          <w:lang w:val="en-GB"/>
        </w:rPr>
        <w:t>the U</w:t>
      </w:r>
      <w:r w:rsidR="006470D0" w:rsidRPr="00DF0053">
        <w:rPr>
          <w:rFonts w:ascii="Arial" w:hAnsi="Arial" w:cs="Arial"/>
          <w:color w:val="383838"/>
          <w:lang w:val="en-GB"/>
        </w:rPr>
        <w:t xml:space="preserve">niversity </w:t>
      </w:r>
      <w:r w:rsidR="00CB22F3" w:rsidRPr="00DF0053">
        <w:rPr>
          <w:rFonts w:ascii="Arial" w:hAnsi="Arial" w:cs="Arial"/>
          <w:color w:val="383838"/>
          <w:lang w:val="en-GB"/>
        </w:rPr>
        <w:t xml:space="preserve">will seek </w:t>
      </w:r>
      <w:r w:rsidR="006470D0" w:rsidRPr="00DF0053">
        <w:rPr>
          <w:rFonts w:ascii="Arial" w:hAnsi="Arial" w:cs="Arial"/>
          <w:color w:val="383838"/>
          <w:lang w:val="en-GB"/>
        </w:rPr>
        <w:t xml:space="preserve">the consent of staff, students and others to be recorded and </w:t>
      </w:r>
      <w:r w:rsidR="00CB22F3" w:rsidRPr="00DF0053">
        <w:rPr>
          <w:rFonts w:ascii="Arial" w:hAnsi="Arial" w:cs="Arial"/>
          <w:color w:val="383838"/>
          <w:lang w:val="en-GB"/>
        </w:rPr>
        <w:t xml:space="preserve">to use and manage recordings </w:t>
      </w:r>
      <w:r w:rsidR="006470D0" w:rsidRPr="00DF0053">
        <w:rPr>
          <w:rFonts w:ascii="Arial" w:hAnsi="Arial" w:cs="Arial"/>
          <w:color w:val="383838"/>
          <w:lang w:val="en-GB"/>
        </w:rPr>
        <w:t>online. This is an opt-in policy and consent forms are attached in Annex A.</w:t>
      </w:r>
    </w:p>
    <w:p w14:paraId="5CBA8473" w14:textId="77777777" w:rsidR="006470D0" w:rsidRPr="00DF0053" w:rsidRDefault="006470D0" w:rsidP="00904C6C">
      <w:pPr>
        <w:ind w:left="720" w:hanging="720"/>
        <w:rPr>
          <w:rFonts w:ascii="Arial" w:hAnsi="Arial" w:cs="Arial"/>
          <w:lang w:val="en-GB"/>
        </w:rPr>
      </w:pPr>
    </w:p>
    <w:p w14:paraId="7A780890" w14:textId="77777777" w:rsidR="0009444B" w:rsidRPr="00DF0053" w:rsidRDefault="00625B61" w:rsidP="00F31773">
      <w:pPr>
        <w:ind w:left="720" w:hanging="720"/>
        <w:rPr>
          <w:rFonts w:ascii="Arial" w:hAnsi="Arial" w:cs="Arial"/>
          <w:lang w:val="en-GB"/>
        </w:rPr>
      </w:pPr>
      <w:r>
        <w:rPr>
          <w:rFonts w:ascii="Arial" w:hAnsi="Arial" w:cs="Arial"/>
          <w:lang w:val="en-GB"/>
        </w:rPr>
        <w:t>2.4</w:t>
      </w:r>
      <w:r w:rsidR="00FF3FEA" w:rsidRPr="00DF0053">
        <w:rPr>
          <w:rFonts w:ascii="Arial" w:hAnsi="Arial" w:cs="Arial"/>
          <w:lang w:val="en-GB"/>
        </w:rPr>
        <w:t xml:space="preserve"> </w:t>
      </w:r>
      <w:r w:rsidR="00FF3FEA" w:rsidRPr="00DF0053">
        <w:rPr>
          <w:rFonts w:ascii="Arial" w:hAnsi="Arial" w:cs="Arial"/>
          <w:lang w:val="en-GB"/>
        </w:rPr>
        <w:tab/>
      </w:r>
      <w:r w:rsidR="00BE002D" w:rsidRPr="00DF0053">
        <w:rPr>
          <w:rFonts w:ascii="Arial" w:hAnsi="Arial" w:cs="Arial"/>
          <w:lang w:val="en-GB"/>
        </w:rPr>
        <w:t xml:space="preserve">In all cases where staff have not consented to the use of lecture capture, the University encourages them to use other means of making the content accessible to students.  This is particularly important in relation to our disabled students and to ensuring inclusivity in our teaching and learning. Advice can be sought from </w:t>
      </w:r>
      <w:hyperlink r:id="rId9" w:history="1">
        <w:r w:rsidR="00BE002D" w:rsidRPr="00DF0053">
          <w:rPr>
            <w:rStyle w:val="Hyperlink"/>
            <w:rFonts w:ascii="Arial" w:hAnsi="Arial" w:cs="Arial"/>
            <w:lang w:val="en-GB"/>
          </w:rPr>
          <w:t>Disability Services</w:t>
        </w:r>
      </w:hyperlink>
      <w:r w:rsidR="002456D6" w:rsidRPr="00DF0053">
        <w:rPr>
          <w:rFonts w:ascii="Arial" w:hAnsi="Arial" w:cs="Arial"/>
          <w:lang w:val="en-GB"/>
        </w:rPr>
        <w:t xml:space="preserve">.   </w:t>
      </w:r>
      <w:r w:rsidR="00BE002D" w:rsidRPr="00DF0053">
        <w:rPr>
          <w:rFonts w:ascii="Arial" w:hAnsi="Arial" w:cs="Arial"/>
          <w:lang w:val="en-GB"/>
        </w:rPr>
        <w:t xml:space="preserve"> </w:t>
      </w:r>
    </w:p>
    <w:p w14:paraId="69ED85E1" w14:textId="77777777" w:rsidR="0009444B" w:rsidRPr="00DF0053" w:rsidRDefault="0009444B" w:rsidP="00F31773">
      <w:pPr>
        <w:ind w:left="720" w:hanging="720"/>
        <w:rPr>
          <w:rFonts w:ascii="Arial" w:hAnsi="Arial" w:cs="Arial"/>
          <w:lang w:val="en-GB"/>
        </w:rPr>
      </w:pPr>
    </w:p>
    <w:p w14:paraId="5835F575" w14:textId="77777777" w:rsidR="00F254E5" w:rsidRPr="00DF0053" w:rsidRDefault="0009444B" w:rsidP="00F31773">
      <w:pPr>
        <w:ind w:left="720" w:hanging="720"/>
        <w:rPr>
          <w:rFonts w:ascii="Arial" w:hAnsi="Arial" w:cs="Arial"/>
          <w:lang w:val="en-GB"/>
        </w:rPr>
      </w:pPr>
      <w:r w:rsidRPr="00DF0053">
        <w:rPr>
          <w:rFonts w:ascii="Arial" w:hAnsi="Arial" w:cs="Arial"/>
          <w:lang w:val="en-GB"/>
        </w:rPr>
        <w:t>2.</w:t>
      </w:r>
      <w:r w:rsidR="00625B61">
        <w:rPr>
          <w:rFonts w:ascii="Arial" w:hAnsi="Arial" w:cs="Arial"/>
          <w:lang w:val="en-GB"/>
        </w:rPr>
        <w:t>5</w:t>
      </w:r>
      <w:r w:rsidRPr="00DF0053">
        <w:rPr>
          <w:rFonts w:ascii="Arial" w:hAnsi="Arial" w:cs="Arial"/>
          <w:lang w:val="en-GB"/>
        </w:rPr>
        <w:t xml:space="preserve"> </w:t>
      </w:r>
      <w:r w:rsidRPr="00DF0053">
        <w:rPr>
          <w:rFonts w:ascii="Arial" w:hAnsi="Arial" w:cs="Arial"/>
          <w:lang w:val="en-GB"/>
        </w:rPr>
        <w:tab/>
      </w:r>
      <w:r w:rsidR="0010470F" w:rsidRPr="00DF0053">
        <w:rPr>
          <w:rFonts w:ascii="Arial" w:hAnsi="Arial" w:cs="Arial"/>
          <w:lang w:val="en-GB"/>
        </w:rPr>
        <w:t>Lecture Capture</w:t>
      </w:r>
      <w:r w:rsidR="00685DDC" w:rsidRPr="00DF0053">
        <w:rPr>
          <w:rFonts w:ascii="Arial" w:hAnsi="Arial" w:cs="Arial"/>
          <w:lang w:val="en-GB"/>
        </w:rPr>
        <w:t xml:space="preserve"> will be made available</w:t>
      </w:r>
      <w:r w:rsidR="00F254E5" w:rsidRPr="00DF0053">
        <w:rPr>
          <w:rFonts w:ascii="Arial" w:hAnsi="Arial" w:cs="Arial"/>
          <w:lang w:val="en-GB"/>
        </w:rPr>
        <w:t xml:space="preserve"> through the </w:t>
      </w:r>
      <w:r w:rsidR="00FF3FEA" w:rsidRPr="00DF0053">
        <w:rPr>
          <w:rFonts w:ascii="Arial" w:hAnsi="Arial" w:cs="Arial"/>
          <w:lang w:val="en-GB"/>
        </w:rPr>
        <w:t>U</w:t>
      </w:r>
      <w:r w:rsidR="00F254E5" w:rsidRPr="00DF0053">
        <w:rPr>
          <w:rFonts w:ascii="Arial" w:hAnsi="Arial" w:cs="Arial"/>
          <w:lang w:val="en-GB"/>
        </w:rPr>
        <w:t>niversity</w:t>
      </w:r>
      <w:r w:rsidR="00FF3FEA" w:rsidRPr="00DF0053">
        <w:rPr>
          <w:rFonts w:ascii="Arial" w:hAnsi="Arial" w:cs="Arial"/>
          <w:lang w:val="en-GB"/>
        </w:rPr>
        <w:t>’s</w:t>
      </w:r>
      <w:r w:rsidR="00685DDC" w:rsidRPr="00DF0053">
        <w:rPr>
          <w:rFonts w:ascii="Arial" w:hAnsi="Arial" w:cs="Arial"/>
          <w:lang w:val="en-GB"/>
        </w:rPr>
        <w:t xml:space="preserve"> virtual learning environment</w:t>
      </w:r>
      <w:r w:rsidR="00F254E5" w:rsidRPr="00DF0053">
        <w:rPr>
          <w:rFonts w:ascii="Arial" w:hAnsi="Arial" w:cs="Arial"/>
          <w:lang w:val="en-GB"/>
        </w:rPr>
        <w:t xml:space="preserve"> </w:t>
      </w:r>
      <w:r w:rsidR="00685DDC" w:rsidRPr="00DF0053">
        <w:rPr>
          <w:rFonts w:ascii="Arial" w:hAnsi="Arial" w:cs="Arial"/>
          <w:lang w:val="en-GB"/>
        </w:rPr>
        <w:t>(</w:t>
      </w:r>
      <w:r w:rsidR="00F254E5" w:rsidRPr="00DF0053">
        <w:rPr>
          <w:rFonts w:ascii="Arial" w:hAnsi="Arial" w:cs="Arial"/>
          <w:lang w:val="en-GB"/>
        </w:rPr>
        <w:t>Moodle</w:t>
      </w:r>
      <w:r w:rsidR="00685DDC" w:rsidRPr="00DF0053">
        <w:rPr>
          <w:rFonts w:ascii="Arial" w:hAnsi="Arial" w:cs="Arial"/>
          <w:lang w:val="en-GB"/>
        </w:rPr>
        <w:t>)</w:t>
      </w:r>
      <w:r w:rsidR="00F254E5" w:rsidRPr="00DF0053">
        <w:rPr>
          <w:rFonts w:ascii="Arial" w:hAnsi="Arial" w:cs="Arial"/>
          <w:lang w:val="en-GB"/>
        </w:rPr>
        <w:t xml:space="preserve"> </w:t>
      </w:r>
      <w:r w:rsidR="00685DDC" w:rsidRPr="00DF0053">
        <w:rPr>
          <w:rFonts w:ascii="Arial" w:hAnsi="Arial" w:cs="Arial"/>
          <w:lang w:val="en-GB"/>
        </w:rPr>
        <w:t xml:space="preserve">for exclusive use by students registered at the </w:t>
      </w:r>
      <w:r w:rsidR="0010470F" w:rsidRPr="00DF0053">
        <w:rPr>
          <w:rFonts w:ascii="Arial" w:hAnsi="Arial" w:cs="Arial"/>
          <w:lang w:val="en-GB"/>
        </w:rPr>
        <w:t>U</w:t>
      </w:r>
      <w:r w:rsidR="00685DDC" w:rsidRPr="00DF0053">
        <w:rPr>
          <w:rFonts w:ascii="Arial" w:hAnsi="Arial" w:cs="Arial"/>
          <w:lang w:val="en-GB"/>
        </w:rPr>
        <w:t xml:space="preserve">niversity and on the </w:t>
      </w:r>
      <w:r w:rsidR="0010470F" w:rsidRPr="00DF0053">
        <w:rPr>
          <w:rFonts w:ascii="Arial" w:hAnsi="Arial" w:cs="Arial"/>
          <w:lang w:val="en-GB"/>
        </w:rPr>
        <w:t xml:space="preserve">relevant </w:t>
      </w:r>
      <w:r w:rsidR="00685DDC" w:rsidRPr="00DF0053">
        <w:rPr>
          <w:rFonts w:ascii="Arial" w:hAnsi="Arial" w:cs="Arial"/>
          <w:lang w:val="en-GB"/>
        </w:rPr>
        <w:t>modules.</w:t>
      </w:r>
    </w:p>
    <w:p w14:paraId="291678D9" w14:textId="77777777" w:rsidR="007976C1" w:rsidRPr="00DF0053" w:rsidRDefault="007976C1" w:rsidP="00F31773">
      <w:pPr>
        <w:ind w:left="720" w:hanging="720"/>
        <w:rPr>
          <w:rFonts w:ascii="Arial" w:hAnsi="Arial" w:cs="Arial"/>
          <w:lang w:val="en-GB"/>
        </w:rPr>
      </w:pPr>
    </w:p>
    <w:p w14:paraId="5E26F386" w14:textId="77777777" w:rsidR="007976C1" w:rsidRPr="00DF0053" w:rsidRDefault="007976C1" w:rsidP="00F31773">
      <w:pPr>
        <w:ind w:left="720" w:hanging="720"/>
        <w:rPr>
          <w:rFonts w:ascii="Arial" w:hAnsi="Arial" w:cs="Arial"/>
          <w:lang w:val="en-GB"/>
        </w:rPr>
      </w:pPr>
      <w:r w:rsidRPr="00DF0053">
        <w:rPr>
          <w:rFonts w:ascii="Arial" w:hAnsi="Arial" w:cs="Arial"/>
          <w:lang w:val="en-GB"/>
        </w:rPr>
        <w:t>2.</w:t>
      </w:r>
      <w:r w:rsidR="00625B61">
        <w:rPr>
          <w:rFonts w:ascii="Arial" w:hAnsi="Arial" w:cs="Arial"/>
          <w:lang w:val="en-GB"/>
        </w:rPr>
        <w:t>6</w:t>
      </w:r>
      <w:r w:rsidRPr="00DF0053">
        <w:rPr>
          <w:rFonts w:ascii="Arial" w:hAnsi="Arial" w:cs="Arial"/>
          <w:lang w:val="en-GB"/>
        </w:rPr>
        <w:tab/>
      </w:r>
      <w:r w:rsidR="0010470F" w:rsidRPr="00DF0053">
        <w:rPr>
          <w:rFonts w:ascii="Arial" w:hAnsi="Arial" w:cs="Arial"/>
          <w:lang w:val="en-GB"/>
        </w:rPr>
        <w:t>S</w:t>
      </w:r>
      <w:r w:rsidR="0049662A" w:rsidRPr="00DF0053">
        <w:rPr>
          <w:rFonts w:ascii="Arial" w:hAnsi="Arial" w:cs="Arial"/>
          <w:lang w:val="en-GB"/>
        </w:rPr>
        <w:t xml:space="preserve">taff </w:t>
      </w:r>
      <w:r w:rsidR="00FF3FEA" w:rsidRPr="00DF0053">
        <w:rPr>
          <w:rFonts w:ascii="Arial" w:hAnsi="Arial" w:cs="Arial"/>
          <w:lang w:val="en-GB"/>
        </w:rPr>
        <w:t>will be able to</w:t>
      </w:r>
      <w:r w:rsidR="0049662A" w:rsidRPr="00DF0053">
        <w:rPr>
          <w:rFonts w:ascii="Arial" w:hAnsi="Arial" w:cs="Arial"/>
          <w:lang w:val="en-GB"/>
        </w:rPr>
        <w:t xml:space="preserve"> edit all recordings ahead of their publication on Moodle. Guidance is available from the eLearning team (Digital Learning Services)</w:t>
      </w:r>
      <w:r w:rsidRPr="00DF0053">
        <w:rPr>
          <w:rFonts w:ascii="Arial" w:hAnsi="Arial" w:cs="Arial"/>
          <w:lang w:val="en-GB"/>
        </w:rPr>
        <w:t>.</w:t>
      </w:r>
    </w:p>
    <w:p w14:paraId="17593B97" w14:textId="77777777" w:rsidR="00FD211C" w:rsidRPr="00DF0053" w:rsidRDefault="00FD211C" w:rsidP="00F31773">
      <w:pPr>
        <w:ind w:left="720" w:hanging="720"/>
        <w:rPr>
          <w:rFonts w:ascii="Arial" w:hAnsi="Arial" w:cs="Arial"/>
          <w:lang w:val="en-GB"/>
        </w:rPr>
      </w:pPr>
    </w:p>
    <w:p w14:paraId="554FD683" w14:textId="77777777" w:rsidR="00FD211C" w:rsidRPr="00DF0053" w:rsidRDefault="00FD211C" w:rsidP="00F31773">
      <w:pPr>
        <w:ind w:left="720" w:hanging="720"/>
        <w:rPr>
          <w:rFonts w:ascii="Arial" w:hAnsi="Arial" w:cs="Arial"/>
          <w:lang w:val="en-GB"/>
        </w:rPr>
      </w:pPr>
      <w:r w:rsidRPr="00DF0053">
        <w:rPr>
          <w:rFonts w:ascii="Arial" w:hAnsi="Arial" w:cs="Arial"/>
          <w:lang w:val="en-GB"/>
        </w:rPr>
        <w:t>2.</w:t>
      </w:r>
      <w:r w:rsidR="00625B61">
        <w:rPr>
          <w:rFonts w:ascii="Arial" w:hAnsi="Arial" w:cs="Arial"/>
          <w:lang w:val="en-GB"/>
        </w:rPr>
        <w:t>7</w:t>
      </w:r>
      <w:r w:rsidRPr="00DF0053">
        <w:rPr>
          <w:rFonts w:ascii="Arial" w:hAnsi="Arial" w:cs="Arial"/>
          <w:lang w:val="en-GB"/>
        </w:rPr>
        <w:t xml:space="preserve"> </w:t>
      </w:r>
      <w:r w:rsidRPr="00DF0053">
        <w:rPr>
          <w:rFonts w:ascii="Arial" w:hAnsi="Arial" w:cs="Arial"/>
          <w:lang w:val="en-GB"/>
        </w:rPr>
        <w:tab/>
        <w:t xml:space="preserve">Staff who wish to record guest speakers must ensure that they have obtained written agreement from such speakers in advance and that </w:t>
      </w:r>
      <w:r w:rsidRPr="00DF0053">
        <w:rPr>
          <w:rFonts w:ascii="Arial" w:hAnsi="Arial" w:cs="Arial"/>
          <w:lang w:val="en-GB"/>
        </w:rPr>
        <w:lastRenderedPageBreak/>
        <w:t xml:space="preserve">appropriate consent is obtained in accordance with paragraph </w:t>
      </w:r>
      <w:r w:rsidR="001572B2" w:rsidRPr="00DF0053">
        <w:rPr>
          <w:rFonts w:ascii="Arial" w:hAnsi="Arial" w:cs="Arial"/>
          <w:lang w:val="en-GB"/>
        </w:rPr>
        <w:t>2.2 above</w:t>
      </w:r>
      <w:r w:rsidRPr="00DF0053">
        <w:rPr>
          <w:rFonts w:ascii="Arial" w:hAnsi="Arial" w:cs="Arial"/>
          <w:lang w:val="en-GB"/>
        </w:rPr>
        <w:t xml:space="preserve">.  </w:t>
      </w:r>
    </w:p>
    <w:p w14:paraId="72E54471" w14:textId="77777777" w:rsidR="0016062A" w:rsidRPr="00DF0053" w:rsidRDefault="0016062A" w:rsidP="00F31773">
      <w:pPr>
        <w:ind w:left="720" w:hanging="720"/>
        <w:rPr>
          <w:rFonts w:ascii="Arial" w:hAnsi="Arial" w:cs="Arial"/>
          <w:lang w:val="en-GB"/>
        </w:rPr>
      </w:pPr>
    </w:p>
    <w:p w14:paraId="607F8F9F" w14:textId="77777777" w:rsidR="00D93B6C" w:rsidRPr="00DF0053" w:rsidRDefault="0016062A" w:rsidP="00F31773">
      <w:pPr>
        <w:ind w:left="720" w:hanging="720"/>
        <w:rPr>
          <w:rFonts w:ascii="Arial" w:hAnsi="Arial" w:cs="Arial"/>
          <w:lang w:val="en-GB"/>
        </w:rPr>
      </w:pPr>
      <w:r w:rsidRPr="00DF0053">
        <w:rPr>
          <w:rFonts w:ascii="Arial" w:hAnsi="Arial" w:cs="Arial"/>
          <w:lang w:val="en-GB"/>
        </w:rPr>
        <w:t>2.</w:t>
      </w:r>
      <w:r w:rsidR="00625B61">
        <w:rPr>
          <w:rFonts w:ascii="Arial" w:hAnsi="Arial" w:cs="Arial"/>
          <w:lang w:val="en-GB"/>
        </w:rPr>
        <w:t>8</w:t>
      </w:r>
      <w:r w:rsidRPr="00DF0053">
        <w:rPr>
          <w:rFonts w:ascii="Arial" w:hAnsi="Arial" w:cs="Arial"/>
          <w:lang w:val="en-GB"/>
        </w:rPr>
        <w:t xml:space="preserve"> </w:t>
      </w:r>
      <w:r w:rsidRPr="00DF0053">
        <w:rPr>
          <w:rFonts w:ascii="Arial" w:hAnsi="Arial" w:cs="Arial"/>
          <w:lang w:val="en-GB"/>
        </w:rPr>
        <w:tab/>
        <w:t xml:space="preserve">Students will be notified of the potential to be recorded in pre-contractual documentation including programme handbooks and at the start of any module where lecture capture is in use.  </w:t>
      </w:r>
    </w:p>
    <w:p w14:paraId="18B5A83F" w14:textId="77777777" w:rsidR="00D93B6C" w:rsidRPr="00DF0053" w:rsidRDefault="00D93B6C" w:rsidP="00F31773">
      <w:pPr>
        <w:ind w:left="720" w:hanging="720"/>
        <w:rPr>
          <w:rFonts w:ascii="Arial" w:hAnsi="Arial" w:cs="Arial"/>
          <w:lang w:val="en-GB"/>
        </w:rPr>
      </w:pPr>
    </w:p>
    <w:p w14:paraId="0C04386E" w14:textId="77777777" w:rsidR="0016062A" w:rsidRPr="00DF0053" w:rsidRDefault="00D93B6C" w:rsidP="00F31773">
      <w:pPr>
        <w:ind w:left="720" w:hanging="720"/>
        <w:rPr>
          <w:rFonts w:ascii="Arial" w:hAnsi="Arial" w:cs="Arial"/>
          <w:lang w:val="en-GB"/>
        </w:rPr>
      </w:pPr>
      <w:r w:rsidRPr="00DF0053">
        <w:rPr>
          <w:rFonts w:ascii="Arial" w:hAnsi="Arial" w:cs="Arial"/>
          <w:lang w:val="en-GB"/>
        </w:rPr>
        <w:t>2.</w:t>
      </w:r>
      <w:r w:rsidR="00625B61">
        <w:rPr>
          <w:rFonts w:ascii="Arial" w:hAnsi="Arial" w:cs="Arial"/>
          <w:lang w:val="en-GB"/>
        </w:rPr>
        <w:t>9</w:t>
      </w:r>
      <w:r w:rsidR="0016062A" w:rsidRPr="00DF0053">
        <w:rPr>
          <w:rFonts w:ascii="Arial" w:hAnsi="Arial" w:cs="Arial"/>
          <w:lang w:val="en-GB"/>
        </w:rPr>
        <w:t xml:space="preserve"> </w:t>
      </w:r>
      <w:r w:rsidRPr="00DF0053">
        <w:rPr>
          <w:rFonts w:ascii="Arial" w:hAnsi="Arial" w:cs="Arial"/>
          <w:lang w:val="en-GB"/>
        </w:rPr>
        <w:tab/>
        <w:t>Recordings will not be used for performance management purposes.</w:t>
      </w:r>
    </w:p>
    <w:p w14:paraId="18F588A3" w14:textId="77777777" w:rsidR="00AC3095" w:rsidRPr="00DF0053" w:rsidRDefault="00AC3095" w:rsidP="005C1D31">
      <w:pPr>
        <w:ind w:left="720"/>
        <w:rPr>
          <w:rFonts w:ascii="Arial" w:hAnsi="Arial" w:cs="Arial"/>
          <w:lang w:val="en-GB"/>
        </w:rPr>
      </w:pPr>
    </w:p>
    <w:p w14:paraId="1E87A34B" w14:textId="77777777" w:rsidR="00A651D1" w:rsidRPr="00DF0053" w:rsidRDefault="007976C1" w:rsidP="007514F5">
      <w:pPr>
        <w:rPr>
          <w:rFonts w:ascii="Arial" w:hAnsi="Arial" w:cs="Arial"/>
          <w:b/>
          <w:lang w:val="en-GB"/>
        </w:rPr>
      </w:pPr>
      <w:r w:rsidRPr="00DF0053">
        <w:rPr>
          <w:rFonts w:ascii="Arial" w:hAnsi="Arial" w:cs="Arial"/>
          <w:b/>
          <w:lang w:val="en-GB"/>
        </w:rPr>
        <w:t>3</w:t>
      </w:r>
      <w:r w:rsidR="00F31773" w:rsidRPr="00DF0053">
        <w:rPr>
          <w:rFonts w:ascii="Arial" w:hAnsi="Arial" w:cs="Arial"/>
          <w:b/>
          <w:lang w:val="en-GB"/>
        </w:rPr>
        <w:tab/>
      </w:r>
      <w:r w:rsidR="00D014B5" w:rsidRPr="00DF0053">
        <w:rPr>
          <w:rFonts w:ascii="Arial" w:hAnsi="Arial" w:cs="Arial"/>
          <w:b/>
          <w:lang w:val="en-GB"/>
        </w:rPr>
        <w:t>Student Recordings</w:t>
      </w:r>
    </w:p>
    <w:p w14:paraId="54903210" w14:textId="77777777" w:rsidR="00A651D1" w:rsidRPr="00DF0053" w:rsidRDefault="00A651D1" w:rsidP="007514F5">
      <w:pPr>
        <w:rPr>
          <w:rFonts w:ascii="Arial" w:hAnsi="Arial" w:cs="Arial"/>
          <w:b/>
          <w:lang w:val="en-GB"/>
        </w:rPr>
      </w:pPr>
    </w:p>
    <w:p w14:paraId="3ADD6408" w14:textId="77777777" w:rsidR="009B463F" w:rsidRPr="00DF0053" w:rsidRDefault="009B463F" w:rsidP="00CB22F3">
      <w:pPr>
        <w:pStyle w:val="Default"/>
        <w:ind w:left="709" w:hanging="709"/>
        <w:rPr>
          <w:rFonts w:ascii="Arial" w:hAnsi="Arial" w:cs="Arial"/>
        </w:rPr>
      </w:pPr>
      <w:r w:rsidRPr="00DF0053">
        <w:rPr>
          <w:rFonts w:ascii="Arial" w:hAnsi="Arial" w:cs="Arial"/>
        </w:rPr>
        <w:t xml:space="preserve">3.1 </w:t>
      </w:r>
      <w:r w:rsidR="00CB22F3" w:rsidRPr="00DF0053">
        <w:rPr>
          <w:rFonts w:ascii="Arial" w:hAnsi="Arial" w:cs="Arial"/>
        </w:rPr>
        <w:tab/>
      </w:r>
      <w:r w:rsidR="001F1C4E" w:rsidRPr="00DF0053">
        <w:rPr>
          <w:rFonts w:ascii="Arial" w:hAnsi="Arial" w:cs="Arial"/>
        </w:rPr>
        <w:t>In all cases where recordings are deemed to be a reasonable adjustment for a disabled student, that student will be permitted to make a recording</w:t>
      </w:r>
      <w:r w:rsidR="00336168" w:rsidRPr="00DF0053">
        <w:rPr>
          <w:rFonts w:ascii="Arial" w:hAnsi="Arial" w:cs="Arial"/>
        </w:rPr>
        <w:t xml:space="preserve"> </w:t>
      </w:r>
      <w:r w:rsidR="00395998" w:rsidRPr="00DF0053">
        <w:rPr>
          <w:rFonts w:ascii="Arial" w:hAnsi="Arial" w:cs="Arial"/>
        </w:rPr>
        <w:t xml:space="preserve">in </w:t>
      </w:r>
      <w:r w:rsidR="00D63035" w:rsidRPr="00DF0053">
        <w:rPr>
          <w:rFonts w:ascii="Arial" w:hAnsi="Arial" w:cs="Arial"/>
        </w:rPr>
        <w:t>accordance</w:t>
      </w:r>
      <w:r w:rsidR="00395998" w:rsidRPr="00DF0053">
        <w:rPr>
          <w:rFonts w:ascii="Arial" w:hAnsi="Arial" w:cs="Arial"/>
        </w:rPr>
        <w:t xml:space="preserve"> with</w:t>
      </w:r>
      <w:r w:rsidR="00336168" w:rsidRPr="00DF0053">
        <w:rPr>
          <w:rFonts w:ascii="Arial" w:hAnsi="Arial" w:cs="Arial"/>
        </w:rPr>
        <w:t xml:space="preserve"> the Equality Act 2010</w:t>
      </w:r>
      <w:r w:rsidR="001F1C4E" w:rsidRPr="00DF0053">
        <w:rPr>
          <w:rFonts w:ascii="Arial" w:hAnsi="Arial" w:cs="Arial"/>
        </w:rPr>
        <w:t xml:space="preserve">.  </w:t>
      </w:r>
    </w:p>
    <w:p w14:paraId="5A53670A" w14:textId="77777777" w:rsidR="009B463F" w:rsidRPr="00DF0053" w:rsidRDefault="009B463F" w:rsidP="009B463F">
      <w:pPr>
        <w:pStyle w:val="Default"/>
        <w:rPr>
          <w:rFonts w:ascii="Arial" w:hAnsi="Arial" w:cs="Arial"/>
        </w:rPr>
      </w:pPr>
    </w:p>
    <w:p w14:paraId="4CA4C632" w14:textId="77777777" w:rsidR="009B463F" w:rsidRPr="00DF0053" w:rsidRDefault="009B463F" w:rsidP="00CB22F3">
      <w:pPr>
        <w:pStyle w:val="Default"/>
        <w:ind w:left="709" w:hanging="709"/>
        <w:rPr>
          <w:rFonts w:ascii="Arial" w:hAnsi="Arial" w:cs="Arial"/>
        </w:rPr>
      </w:pPr>
      <w:r w:rsidRPr="00DF0053">
        <w:rPr>
          <w:rFonts w:ascii="Arial" w:hAnsi="Arial" w:cs="Arial"/>
        </w:rPr>
        <w:t xml:space="preserve">3.2 </w:t>
      </w:r>
      <w:r w:rsidR="00CB22F3" w:rsidRPr="00DF0053">
        <w:rPr>
          <w:rFonts w:ascii="Arial" w:hAnsi="Arial" w:cs="Arial"/>
        </w:rPr>
        <w:tab/>
      </w:r>
      <w:r w:rsidR="00FD211C" w:rsidRPr="00DF0053">
        <w:rPr>
          <w:rFonts w:ascii="Arial" w:hAnsi="Arial" w:cs="Arial"/>
        </w:rPr>
        <w:t>W</w:t>
      </w:r>
      <w:r w:rsidR="001F1C4E" w:rsidRPr="00DF0053">
        <w:rPr>
          <w:rFonts w:ascii="Arial" w:hAnsi="Arial" w:cs="Arial"/>
        </w:rPr>
        <w:t xml:space="preserve">here lecture capture is not available, </w:t>
      </w:r>
      <w:r w:rsidRPr="00DF0053">
        <w:rPr>
          <w:rFonts w:ascii="Arial" w:hAnsi="Arial" w:cs="Arial"/>
        </w:rPr>
        <w:t xml:space="preserve">the University may allow students to </w:t>
      </w:r>
      <w:r w:rsidR="001F1C4E" w:rsidRPr="00DF0053">
        <w:rPr>
          <w:rFonts w:ascii="Arial" w:hAnsi="Arial" w:cs="Arial"/>
        </w:rPr>
        <w:t>make</w:t>
      </w:r>
      <w:r w:rsidRPr="00DF0053">
        <w:rPr>
          <w:rFonts w:ascii="Arial" w:hAnsi="Arial" w:cs="Arial"/>
        </w:rPr>
        <w:t xml:space="preserve"> recordings of lectures and other educational activities such as seminars, classes, and</w:t>
      </w:r>
      <w:r w:rsidR="001F1C4E" w:rsidRPr="00DF0053">
        <w:rPr>
          <w:rFonts w:ascii="Arial" w:hAnsi="Arial" w:cs="Arial"/>
        </w:rPr>
        <w:t xml:space="preserve"> presentations. </w:t>
      </w:r>
      <w:r w:rsidRPr="00DF0053">
        <w:rPr>
          <w:rFonts w:ascii="Arial" w:hAnsi="Arial" w:cs="Arial"/>
        </w:rPr>
        <w:t xml:space="preserve"> Any such recordings must only be undertaken with the prior written permission of the University</w:t>
      </w:r>
      <w:r w:rsidR="00D63035" w:rsidRPr="00DF0053">
        <w:rPr>
          <w:rFonts w:ascii="Arial" w:hAnsi="Arial" w:cs="Arial"/>
        </w:rPr>
        <w:t>.</w:t>
      </w:r>
      <w:r w:rsidR="00D63035" w:rsidRPr="00DF0053">
        <w:rPr>
          <w:rStyle w:val="FootnoteReference"/>
          <w:rFonts w:ascii="Arial" w:hAnsi="Arial" w:cs="Arial"/>
        </w:rPr>
        <w:footnoteReference w:id="1"/>
      </w:r>
    </w:p>
    <w:p w14:paraId="685444A7" w14:textId="77777777" w:rsidR="009B463F" w:rsidRPr="00DF0053" w:rsidRDefault="009B463F" w:rsidP="009B463F">
      <w:pPr>
        <w:pStyle w:val="Default"/>
        <w:rPr>
          <w:rFonts w:ascii="Arial" w:hAnsi="Arial" w:cs="Arial"/>
        </w:rPr>
      </w:pPr>
    </w:p>
    <w:p w14:paraId="03DAA85E" w14:textId="77777777" w:rsidR="009B463F" w:rsidRPr="00DF0053" w:rsidRDefault="009B463F" w:rsidP="00CB22F3">
      <w:pPr>
        <w:pStyle w:val="Default"/>
        <w:ind w:left="709" w:hanging="709"/>
        <w:rPr>
          <w:rFonts w:ascii="Arial" w:hAnsi="Arial" w:cs="Arial"/>
        </w:rPr>
      </w:pPr>
      <w:r w:rsidRPr="00DF0053">
        <w:rPr>
          <w:rFonts w:ascii="Arial" w:hAnsi="Arial" w:cs="Arial"/>
        </w:rPr>
        <w:t xml:space="preserve">3.3 </w:t>
      </w:r>
      <w:r w:rsidR="00CB22F3" w:rsidRPr="00DF0053">
        <w:rPr>
          <w:rFonts w:ascii="Arial" w:hAnsi="Arial" w:cs="Arial"/>
        </w:rPr>
        <w:tab/>
      </w:r>
      <w:r w:rsidRPr="00DF0053">
        <w:rPr>
          <w:rFonts w:ascii="Arial" w:hAnsi="Arial" w:cs="Arial"/>
        </w:rPr>
        <w:t xml:space="preserve">Where a student is permitted to make a recording, all individuals present must be informed of the recording and will have the right to be excluded from the recording. </w:t>
      </w:r>
    </w:p>
    <w:p w14:paraId="7679CEA0" w14:textId="77777777" w:rsidR="009B463F" w:rsidRPr="00DF0053" w:rsidRDefault="009B463F" w:rsidP="009B463F">
      <w:pPr>
        <w:pStyle w:val="Default"/>
        <w:rPr>
          <w:rFonts w:ascii="Arial" w:hAnsi="Arial" w:cs="Arial"/>
        </w:rPr>
      </w:pPr>
    </w:p>
    <w:p w14:paraId="39F8BDF8" w14:textId="77777777" w:rsidR="009B463F" w:rsidRPr="00DF0053" w:rsidRDefault="009B463F" w:rsidP="00CB22F3">
      <w:pPr>
        <w:pStyle w:val="Default"/>
        <w:ind w:left="709" w:hanging="709"/>
        <w:rPr>
          <w:rFonts w:ascii="Arial" w:hAnsi="Arial" w:cs="Arial"/>
        </w:rPr>
      </w:pPr>
      <w:r w:rsidRPr="00DF0053">
        <w:rPr>
          <w:rFonts w:ascii="Arial" w:hAnsi="Arial" w:cs="Arial"/>
        </w:rPr>
        <w:t xml:space="preserve">3.4 </w:t>
      </w:r>
      <w:r w:rsidR="00CB22F3" w:rsidRPr="00DF0053">
        <w:rPr>
          <w:rFonts w:ascii="Arial" w:hAnsi="Arial" w:cs="Arial"/>
        </w:rPr>
        <w:tab/>
      </w:r>
      <w:r w:rsidRPr="00DF0053">
        <w:rPr>
          <w:rFonts w:ascii="Arial" w:hAnsi="Arial" w:cs="Arial"/>
        </w:rPr>
        <w:t>Any recording made by a</w:t>
      </w:r>
      <w:r w:rsidR="001F1C4E" w:rsidRPr="00DF0053">
        <w:rPr>
          <w:rFonts w:ascii="Arial" w:hAnsi="Arial" w:cs="Arial"/>
        </w:rPr>
        <w:t>ny</w:t>
      </w:r>
      <w:r w:rsidRPr="00DF0053">
        <w:rPr>
          <w:rFonts w:ascii="Arial" w:hAnsi="Arial" w:cs="Arial"/>
        </w:rPr>
        <w:t xml:space="preserve"> student must only be used as a personal aid for study purposes. Students may not share, publish or otherwise make the recording available in whole or in part to any other person. Students must delete the recording as soon as it has served its study purpose and in any event, when they cease to be a student of the University. </w:t>
      </w:r>
    </w:p>
    <w:p w14:paraId="169CB806" w14:textId="77777777" w:rsidR="009B463F" w:rsidRPr="00DF0053" w:rsidRDefault="009B463F" w:rsidP="009B463F">
      <w:pPr>
        <w:pStyle w:val="Default"/>
        <w:rPr>
          <w:rFonts w:ascii="Arial" w:hAnsi="Arial" w:cs="Arial"/>
        </w:rPr>
      </w:pPr>
    </w:p>
    <w:p w14:paraId="154C8B5C" w14:textId="77777777" w:rsidR="009B463F" w:rsidRPr="00DF0053" w:rsidRDefault="009B463F" w:rsidP="00CB22F3">
      <w:pPr>
        <w:pStyle w:val="Default"/>
        <w:ind w:left="851" w:hanging="851"/>
        <w:rPr>
          <w:rFonts w:ascii="Arial" w:hAnsi="Arial" w:cs="Arial"/>
        </w:rPr>
      </w:pPr>
      <w:r w:rsidRPr="00DF0053">
        <w:rPr>
          <w:rFonts w:ascii="Arial" w:hAnsi="Arial" w:cs="Arial"/>
        </w:rPr>
        <w:t xml:space="preserve">3.5 </w:t>
      </w:r>
      <w:r w:rsidR="00CB22F3" w:rsidRPr="00DF0053">
        <w:rPr>
          <w:rFonts w:ascii="Arial" w:hAnsi="Arial" w:cs="Arial"/>
        </w:rPr>
        <w:tab/>
        <w:t>T</w:t>
      </w:r>
      <w:r w:rsidRPr="00DF0053">
        <w:rPr>
          <w:rFonts w:ascii="Arial" w:hAnsi="Arial" w:cs="Arial"/>
        </w:rPr>
        <w:t xml:space="preserve">he University will regard any breaches of this policy by a student as a disciplinary offence which will be dealt with in accordance with the </w:t>
      </w:r>
      <w:hyperlink r:id="rId10" w:history="1">
        <w:r w:rsidRPr="00DF0053">
          <w:rPr>
            <w:rStyle w:val="Hyperlink"/>
            <w:rFonts w:ascii="Arial" w:hAnsi="Arial" w:cs="Arial"/>
          </w:rPr>
          <w:t>Student Disciplinary Regulations</w:t>
        </w:r>
      </w:hyperlink>
      <w:r w:rsidRPr="00DF0053">
        <w:rPr>
          <w:rFonts w:ascii="Arial" w:hAnsi="Arial" w:cs="Arial"/>
        </w:rPr>
        <w:t xml:space="preserve">. </w:t>
      </w:r>
    </w:p>
    <w:p w14:paraId="348AFF58" w14:textId="77777777" w:rsidR="009B463F" w:rsidRPr="00DF0053" w:rsidRDefault="009B463F" w:rsidP="007514F5">
      <w:pPr>
        <w:rPr>
          <w:rFonts w:ascii="Arial" w:hAnsi="Arial" w:cs="Arial"/>
          <w:b/>
          <w:lang w:val="en-GB"/>
        </w:rPr>
      </w:pPr>
    </w:p>
    <w:p w14:paraId="5372B247" w14:textId="77777777" w:rsidR="004A0A3C" w:rsidRPr="00DF0053" w:rsidRDefault="004A0A3C" w:rsidP="007514F5">
      <w:pPr>
        <w:rPr>
          <w:rFonts w:ascii="Arial" w:hAnsi="Arial" w:cs="Arial"/>
          <w:b/>
          <w:lang w:val="en-GB"/>
        </w:rPr>
      </w:pPr>
    </w:p>
    <w:p w14:paraId="722E296D" w14:textId="77777777" w:rsidR="00774B5E" w:rsidRDefault="00B901B7" w:rsidP="00774B5E">
      <w:pPr>
        <w:rPr>
          <w:rFonts w:ascii="Arial" w:hAnsi="Arial" w:cs="Arial"/>
          <w:b/>
          <w:lang w:val="en-GB"/>
        </w:rPr>
      </w:pPr>
      <w:r w:rsidRPr="00DF0053">
        <w:rPr>
          <w:rFonts w:ascii="Arial" w:hAnsi="Arial" w:cs="Arial"/>
          <w:b/>
          <w:lang w:val="en-GB"/>
        </w:rPr>
        <w:t>4</w:t>
      </w:r>
      <w:r w:rsidRPr="00DF0053">
        <w:rPr>
          <w:rFonts w:ascii="Arial" w:hAnsi="Arial" w:cs="Arial"/>
          <w:b/>
          <w:lang w:val="en-GB"/>
        </w:rPr>
        <w:tab/>
      </w:r>
      <w:r w:rsidR="00774B5E" w:rsidRPr="00DF0053">
        <w:rPr>
          <w:rFonts w:ascii="Arial" w:hAnsi="Arial" w:cs="Arial"/>
          <w:b/>
          <w:lang w:val="en-GB"/>
        </w:rPr>
        <w:t xml:space="preserve">Data protection </w:t>
      </w:r>
    </w:p>
    <w:p w14:paraId="6FF8406B" w14:textId="77777777" w:rsidR="00625B61" w:rsidRPr="00DF0053" w:rsidRDefault="00625B61" w:rsidP="00774B5E">
      <w:pPr>
        <w:rPr>
          <w:rFonts w:ascii="Arial" w:hAnsi="Arial" w:cs="Arial"/>
          <w:b/>
          <w:lang w:val="en-GB"/>
        </w:rPr>
      </w:pPr>
    </w:p>
    <w:p w14:paraId="21CC3299" w14:textId="77777777" w:rsidR="00774B5E" w:rsidRPr="00DF0053" w:rsidRDefault="00774B5E" w:rsidP="00774B5E">
      <w:pPr>
        <w:ind w:left="720" w:hanging="720"/>
        <w:rPr>
          <w:rFonts w:ascii="Arial" w:hAnsi="Arial" w:cs="Arial"/>
          <w:lang w:val="en-GB"/>
        </w:rPr>
      </w:pPr>
      <w:r w:rsidRPr="00DF0053">
        <w:rPr>
          <w:rFonts w:ascii="Arial" w:hAnsi="Arial" w:cs="Arial"/>
          <w:lang w:val="en-GB"/>
        </w:rPr>
        <w:t>4.1</w:t>
      </w:r>
      <w:r w:rsidRPr="00DF0053">
        <w:rPr>
          <w:rFonts w:ascii="Arial" w:hAnsi="Arial" w:cs="Arial"/>
          <w:lang w:val="en-GB"/>
        </w:rPr>
        <w:tab/>
        <w:t xml:space="preserve">All personal data </w:t>
      </w:r>
      <w:r w:rsidR="001572B2" w:rsidRPr="00DF0053">
        <w:rPr>
          <w:rFonts w:ascii="Arial" w:hAnsi="Arial" w:cs="Arial"/>
          <w:lang w:val="en-GB"/>
        </w:rPr>
        <w:t xml:space="preserve">contained </w:t>
      </w:r>
      <w:r w:rsidRPr="00DF0053">
        <w:rPr>
          <w:rFonts w:ascii="Arial" w:hAnsi="Arial" w:cs="Arial"/>
          <w:lang w:val="en-GB"/>
        </w:rPr>
        <w:t xml:space="preserve">in recordings will be processed in accordance with the Data Protection Act 1998 and with the General Data Protection Regulation when it comes into force. </w:t>
      </w:r>
    </w:p>
    <w:p w14:paraId="31BDD673" w14:textId="77777777" w:rsidR="00774B5E" w:rsidRPr="00DF0053" w:rsidRDefault="00774B5E" w:rsidP="00774B5E">
      <w:pPr>
        <w:pStyle w:val="ListParagraph"/>
        <w:ind w:left="792"/>
        <w:rPr>
          <w:rFonts w:ascii="Arial" w:hAnsi="Arial" w:cs="Arial"/>
          <w:lang w:val="en-GB"/>
        </w:rPr>
      </w:pPr>
    </w:p>
    <w:p w14:paraId="5AD8BC76" w14:textId="77777777" w:rsidR="001572B2" w:rsidRPr="00DF0053" w:rsidRDefault="00774B5E" w:rsidP="00D74896">
      <w:pPr>
        <w:ind w:left="720" w:hanging="720"/>
        <w:rPr>
          <w:rFonts w:ascii="Arial" w:hAnsi="Arial" w:cs="Arial"/>
          <w:lang w:val="en-GB"/>
        </w:rPr>
      </w:pPr>
      <w:r w:rsidRPr="00DF0053">
        <w:rPr>
          <w:rFonts w:ascii="Arial" w:hAnsi="Arial" w:cs="Arial"/>
          <w:lang w:val="en-GB"/>
        </w:rPr>
        <w:t>4.2</w:t>
      </w:r>
      <w:r w:rsidRPr="00DF0053">
        <w:rPr>
          <w:rFonts w:ascii="Arial" w:hAnsi="Arial" w:cs="Arial"/>
          <w:lang w:val="en-GB"/>
        </w:rPr>
        <w:tab/>
        <w:t>The University will seek the consent of staff, students and third parties for the processing of their personal data in relation to recordings</w:t>
      </w:r>
      <w:r w:rsidR="00437041" w:rsidRPr="00DF0053">
        <w:rPr>
          <w:rFonts w:ascii="Arial" w:hAnsi="Arial" w:cs="Arial"/>
          <w:lang w:val="en-GB"/>
        </w:rPr>
        <w:t xml:space="preserve"> and special consent </w:t>
      </w:r>
      <w:r w:rsidRPr="00DF0053">
        <w:rPr>
          <w:rFonts w:ascii="Arial" w:hAnsi="Arial" w:cs="Arial"/>
          <w:lang w:val="en-GB"/>
        </w:rPr>
        <w:t xml:space="preserve">will be sought where a recording includes </w:t>
      </w:r>
      <w:r w:rsidR="0080469F" w:rsidRPr="00DF0053">
        <w:rPr>
          <w:rFonts w:ascii="Arial" w:hAnsi="Arial" w:cs="Arial"/>
          <w:lang w:val="en-GB"/>
        </w:rPr>
        <w:t>Sensitive Personal Data.</w:t>
      </w:r>
      <w:r w:rsidR="00D74896" w:rsidRPr="00DF0053">
        <w:rPr>
          <w:rFonts w:ascii="Arial" w:hAnsi="Arial" w:cs="Arial"/>
          <w:lang w:val="en-GB"/>
        </w:rPr>
        <w:t xml:space="preserve"> </w:t>
      </w:r>
    </w:p>
    <w:p w14:paraId="47C2EE08" w14:textId="77777777" w:rsidR="001572B2" w:rsidRPr="00DF0053" w:rsidRDefault="001572B2" w:rsidP="001572B2">
      <w:pPr>
        <w:ind w:left="720"/>
        <w:rPr>
          <w:rFonts w:ascii="Arial" w:hAnsi="Arial" w:cs="Arial"/>
          <w:lang w:val="en-GB"/>
        </w:rPr>
      </w:pPr>
    </w:p>
    <w:p w14:paraId="1C3289B7" w14:textId="77777777" w:rsidR="00D74896" w:rsidRPr="00DF0053" w:rsidRDefault="00D74896" w:rsidP="001572B2">
      <w:pPr>
        <w:ind w:left="720"/>
        <w:rPr>
          <w:rFonts w:ascii="Arial" w:hAnsi="Arial" w:cs="Arial"/>
          <w:lang w:val="en-GB"/>
        </w:rPr>
      </w:pPr>
      <w:r w:rsidRPr="00DF0053">
        <w:rPr>
          <w:rFonts w:ascii="Arial" w:hAnsi="Arial" w:cs="Arial"/>
          <w:lang w:val="en-GB"/>
        </w:rPr>
        <w:lastRenderedPageBreak/>
        <w:t>Sensitive Personal Data is defined under section 2 of the Data Protection Act to include generally any data relating to individual concerning their racial or ethnic origin, political opinions, religious beliefs or other beliefs of a similar nature, trade union membership, physical or mental health or conditions, sexual life, or information relating to criminal offences.</w:t>
      </w:r>
    </w:p>
    <w:p w14:paraId="59D9FF08" w14:textId="77777777" w:rsidR="00774B5E" w:rsidRPr="00DF0053" w:rsidRDefault="00774B5E" w:rsidP="0080469F">
      <w:pPr>
        <w:ind w:left="720" w:hanging="720"/>
        <w:rPr>
          <w:rFonts w:ascii="Arial" w:hAnsi="Arial" w:cs="Arial"/>
          <w:lang w:val="en-GB"/>
        </w:rPr>
      </w:pPr>
    </w:p>
    <w:p w14:paraId="1B19AFAC" w14:textId="77777777" w:rsidR="00F613DD" w:rsidRDefault="00D60E38" w:rsidP="007514F5">
      <w:pPr>
        <w:rPr>
          <w:rFonts w:ascii="Arial" w:hAnsi="Arial" w:cs="Arial"/>
          <w:b/>
          <w:lang w:val="en-GB"/>
        </w:rPr>
      </w:pPr>
      <w:r w:rsidRPr="00DF0053">
        <w:rPr>
          <w:rFonts w:ascii="Arial" w:hAnsi="Arial" w:cs="Arial"/>
          <w:b/>
          <w:lang w:val="en-GB"/>
        </w:rPr>
        <w:t>5</w:t>
      </w:r>
      <w:r w:rsidRPr="00DF0053">
        <w:rPr>
          <w:rFonts w:ascii="Arial" w:hAnsi="Arial" w:cs="Arial"/>
          <w:b/>
          <w:lang w:val="en-GB"/>
        </w:rPr>
        <w:tab/>
      </w:r>
      <w:r w:rsidR="00CA06E3" w:rsidRPr="00DF0053">
        <w:rPr>
          <w:rFonts w:ascii="Arial" w:hAnsi="Arial" w:cs="Arial"/>
          <w:b/>
          <w:lang w:val="en-GB"/>
        </w:rPr>
        <w:t xml:space="preserve">Intellectual </w:t>
      </w:r>
      <w:r w:rsidRPr="00DF0053">
        <w:rPr>
          <w:rFonts w:ascii="Arial" w:hAnsi="Arial" w:cs="Arial"/>
          <w:b/>
          <w:lang w:val="en-GB"/>
        </w:rPr>
        <w:t>Property</w:t>
      </w:r>
    </w:p>
    <w:p w14:paraId="43752430" w14:textId="77777777" w:rsidR="00625B61" w:rsidRPr="00DF0053" w:rsidRDefault="00625B61" w:rsidP="007514F5">
      <w:pPr>
        <w:rPr>
          <w:rFonts w:ascii="Arial" w:hAnsi="Arial" w:cs="Arial"/>
          <w:b/>
          <w:lang w:val="en-GB"/>
        </w:rPr>
      </w:pPr>
    </w:p>
    <w:p w14:paraId="7FFA22F2" w14:textId="77777777" w:rsidR="00192EA9" w:rsidRPr="00DF0053" w:rsidRDefault="00C85A24" w:rsidP="00F31773">
      <w:pPr>
        <w:ind w:left="720" w:hanging="720"/>
        <w:rPr>
          <w:rFonts w:ascii="Arial" w:hAnsi="Arial" w:cs="Arial"/>
          <w:lang w:val="en-GB"/>
        </w:rPr>
      </w:pPr>
      <w:r w:rsidRPr="00DF0053">
        <w:rPr>
          <w:rFonts w:ascii="Arial" w:hAnsi="Arial" w:cs="Arial"/>
          <w:lang w:val="en-GB"/>
        </w:rPr>
        <w:t>5</w:t>
      </w:r>
      <w:r w:rsidR="00F31773" w:rsidRPr="00DF0053">
        <w:rPr>
          <w:rFonts w:ascii="Arial" w:hAnsi="Arial" w:cs="Arial"/>
          <w:lang w:val="en-GB"/>
        </w:rPr>
        <w:t>.1</w:t>
      </w:r>
      <w:r w:rsidR="00F31773" w:rsidRPr="00DF0053">
        <w:rPr>
          <w:rFonts w:ascii="Arial" w:hAnsi="Arial" w:cs="Arial"/>
          <w:lang w:val="en-GB"/>
        </w:rPr>
        <w:tab/>
      </w:r>
      <w:r w:rsidR="00D60E38" w:rsidRPr="00DF0053">
        <w:rPr>
          <w:rFonts w:ascii="Arial" w:hAnsi="Arial" w:cs="Arial"/>
          <w:lang w:val="en-GB"/>
        </w:rPr>
        <w:t xml:space="preserve">Intellectual property rights in recordings will be owned by the University in keeping with its </w:t>
      </w:r>
      <w:hyperlink r:id="rId11" w:history="1">
        <w:r w:rsidR="00D60E38" w:rsidRPr="00DF0053">
          <w:rPr>
            <w:rStyle w:val="Hyperlink"/>
            <w:rFonts w:ascii="Arial" w:hAnsi="Arial" w:cs="Arial"/>
            <w:lang w:val="en-GB"/>
          </w:rPr>
          <w:t xml:space="preserve">Intellectual Property Policy </w:t>
        </w:r>
      </w:hyperlink>
      <w:r w:rsidR="00325E97" w:rsidRPr="00DF0053">
        <w:rPr>
          <w:rFonts w:ascii="Arial" w:hAnsi="Arial" w:cs="Arial"/>
          <w:lang w:val="en-GB"/>
        </w:rPr>
        <w:t>.</w:t>
      </w:r>
    </w:p>
    <w:p w14:paraId="3A1B9221" w14:textId="77777777" w:rsidR="00192EA9" w:rsidRPr="00DF0053" w:rsidRDefault="00192EA9" w:rsidP="00F31773">
      <w:pPr>
        <w:ind w:left="720" w:hanging="720"/>
        <w:rPr>
          <w:rFonts w:ascii="Arial" w:hAnsi="Arial" w:cs="Arial"/>
          <w:lang w:val="en-GB"/>
        </w:rPr>
      </w:pPr>
    </w:p>
    <w:p w14:paraId="4EC1CB56" w14:textId="77777777" w:rsidR="006229CE" w:rsidRPr="00DF0053" w:rsidRDefault="00C85A24" w:rsidP="00F31773">
      <w:pPr>
        <w:ind w:left="720" w:hanging="720"/>
        <w:rPr>
          <w:rFonts w:ascii="Arial" w:hAnsi="Arial" w:cs="Arial"/>
          <w:b/>
          <w:lang w:val="en-GB"/>
        </w:rPr>
      </w:pPr>
      <w:r w:rsidRPr="00DF0053">
        <w:rPr>
          <w:rFonts w:ascii="Arial" w:hAnsi="Arial" w:cs="Arial"/>
          <w:lang w:val="en-GB"/>
        </w:rPr>
        <w:t>5</w:t>
      </w:r>
      <w:r w:rsidR="00192EA9" w:rsidRPr="00DF0053">
        <w:rPr>
          <w:rFonts w:ascii="Arial" w:hAnsi="Arial" w:cs="Arial"/>
          <w:lang w:val="en-GB"/>
        </w:rPr>
        <w:t xml:space="preserve">.2 </w:t>
      </w:r>
      <w:r w:rsidR="00192EA9" w:rsidRPr="00DF0053">
        <w:rPr>
          <w:rFonts w:ascii="Arial" w:hAnsi="Arial" w:cs="Arial"/>
          <w:lang w:val="en-GB"/>
        </w:rPr>
        <w:tab/>
      </w:r>
      <w:r w:rsidR="006229CE" w:rsidRPr="00DF0053">
        <w:rPr>
          <w:rFonts w:ascii="Arial" w:hAnsi="Arial" w:cs="Arial"/>
          <w:lang w:val="en-GB"/>
        </w:rPr>
        <w:t xml:space="preserve">Where </w:t>
      </w:r>
      <w:r w:rsidR="00E46DEA" w:rsidRPr="00DF0053">
        <w:rPr>
          <w:rFonts w:ascii="Arial" w:hAnsi="Arial" w:cs="Arial"/>
          <w:lang w:val="en-GB"/>
        </w:rPr>
        <w:t xml:space="preserve">recordings contain work of employees created outside of their employment with the University, or the work of </w:t>
      </w:r>
      <w:r w:rsidR="006229CE" w:rsidRPr="00DF0053">
        <w:rPr>
          <w:rFonts w:ascii="Arial" w:hAnsi="Arial" w:cs="Arial"/>
          <w:lang w:val="en-GB"/>
        </w:rPr>
        <w:t xml:space="preserve">students, visitors or other third parties, the University will require their consent for such works to be included in recordings.  Members of staff are therefore required to obtain the prior written consent of such parties to include their work in any recordings.  </w:t>
      </w:r>
      <w:r w:rsidR="00E9055D" w:rsidRPr="00DF0053">
        <w:rPr>
          <w:rFonts w:ascii="Arial" w:hAnsi="Arial" w:cs="Arial"/>
          <w:lang w:val="en-GB"/>
        </w:rPr>
        <w:t>Appropriate licenses are attached in Annex B.</w:t>
      </w:r>
      <w:r w:rsidR="00B9609E" w:rsidRPr="00DF0053">
        <w:rPr>
          <w:rFonts w:ascii="Arial" w:hAnsi="Arial" w:cs="Arial"/>
          <w:lang w:val="en-GB"/>
        </w:rPr>
        <w:t xml:space="preserve"> </w:t>
      </w:r>
    </w:p>
    <w:p w14:paraId="7BA289CA" w14:textId="77777777" w:rsidR="006229CE" w:rsidRPr="00DF0053" w:rsidRDefault="006229CE" w:rsidP="00F31773">
      <w:pPr>
        <w:ind w:left="720" w:hanging="720"/>
        <w:rPr>
          <w:rFonts w:ascii="Arial" w:hAnsi="Arial" w:cs="Arial"/>
          <w:lang w:val="en-GB"/>
        </w:rPr>
      </w:pPr>
    </w:p>
    <w:p w14:paraId="258D0BA3" w14:textId="77777777" w:rsidR="00690199" w:rsidRPr="00DF0053" w:rsidRDefault="00C85A24" w:rsidP="008B2025">
      <w:pPr>
        <w:ind w:left="720" w:hanging="720"/>
        <w:rPr>
          <w:rFonts w:ascii="Arial" w:hAnsi="Arial" w:cs="Arial"/>
          <w:lang w:val="en-GB"/>
        </w:rPr>
      </w:pPr>
      <w:r w:rsidRPr="00DF0053">
        <w:rPr>
          <w:rFonts w:ascii="Arial" w:hAnsi="Arial" w:cs="Arial"/>
          <w:lang w:val="en-GB"/>
        </w:rPr>
        <w:t>5</w:t>
      </w:r>
      <w:r w:rsidR="00B9609E" w:rsidRPr="00DF0053">
        <w:rPr>
          <w:rFonts w:ascii="Arial" w:hAnsi="Arial" w:cs="Arial"/>
          <w:lang w:val="en-GB"/>
        </w:rPr>
        <w:t xml:space="preserve">.3 </w:t>
      </w:r>
      <w:r w:rsidR="00B9609E" w:rsidRPr="00DF0053">
        <w:rPr>
          <w:rFonts w:ascii="Arial" w:hAnsi="Arial" w:cs="Arial"/>
          <w:lang w:val="en-GB"/>
        </w:rPr>
        <w:tab/>
        <w:t xml:space="preserve">The University </w:t>
      </w:r>
      <w:r w:rsidR="00C86EED" w:rsidRPr="00DF0053">
        <w:rPr>
          <w:rFonts w:ascii="Arial" w:hAnsi="Arial" w:cs="Arial"/>
          <w:lang w:val="en-GB"/>
        </w:rPr>
        <w:t xml:space="preserve">acknowledges that </w:t>
      </w:r>
      <w:r w:rsidR="008B2025" w:rsidRPr="00DF0053">
        <w:rPr>
          <w:rFonts w:ascii="Arial" w:hAnsi="Arial" w:cs="Arial"/>
          <w:lang w:val="en-GB"/>
        </w:rPr>
        <w:t>staff</w:t>
      </w:r>
      <w:r w:rsidR="00E46DEA" w:rsidRPr="00DF0053">
        <w:rPr>
          <w:rFonts w:ascii="Arial" w:hAnsi="Arial" w:cs="Arial"/>
          <w:lang w:val="en-GB"/>
        </w:rPr>
        <w:t>,</w:t>
      </w:r>
      <w:r w:rsidR="008B2025" w:rsidRPr="00DF0053">
        <w:rPr>
          <w:rFonts w:ascii="Arial" w:hAnsi="Arial" w:cs="Arial"/>
          <w:lang w:val="en-GB"/>
        </w:rPr>
        <w:t xml:space="preserve"> students and other</w:t>
      </w:r>
      <w:r w:rsidR="00E46DEA" w:rsidRPr="00DF0053">
        <w:rPr>
          <w:rFonts w:ascii="Arial" w:hAnsi="Arial" w:cs="Arial"/>
          <w:lang w:val="en-GB"/>
        </w:rPr>
        <w:t>s</w:t>
      </w:r>
      <w:r w:rsidR="008B2025" w:rsidRPr="00DF0053">
        <w:rPr>
          <w:rFonts w:ascii="Arial" w:hAnsi="Arial" w:cs="Arial"/>
          <w:lang w:val="en-GB"/>
        </w:rPr>
        <w:t xml:space="preserve"> taking part in recordings may have </w:t>
      </w:r>
      <w:r w:rsidR="00C86EED" w:rsidRPr="00DF0053">
        <w:rPr>
          <w:rFonts w:ascii="Arial" w:hAnsi="Arial" w:cs="Arial"/>
          <w:lang w:val="en-GB"/>
        </w:rPr>
        <w:t>perform</w:t>
      </w:r>
      <w:r w:rsidR="0068201D" w:rsidRPr="00DF0053">
        <w:rPr>
          <w:rFonts w:ascii="Arial" w:hAnsi="Arial" w:cs="Arial"/>
          <w:lang w:val="en-GB"/>
        </w:rPr>
        <w:t xml:space="preserve">er’s </w:t>
      </w:r>
      <w:r w:rsidR="00C86EED" w:rsidRPr="00DF0053">
        <w:rPr>
          <w:rFonts w:ascii="Arial" w:hAnsi="Arial" w:cs="Arial"/>
          <w:lang w:val="en-GB"/>
        </w:rPr>
        <w:t>rights</w:t>
      </w:r>
      <w:r w:rsidR="00E46DEA" w:rsidRPr="00DF0053">
        <w:rPr>
          <w:rFonts w:ascii="Arial" w:hAnsi="Arial" w:cs="Arial"/>
          <w:lang w:val="en-GB"/>
        </w:rPr>
        <w:t xml:space="preserve"> and moral rights </w:t>
      </w:r>
      <w:r w:rsidR="008B2025" w:rsidRPr="00DF0053">
        <w:rPr>
          <w:rFonts w:ascii="Arial" w:hAnsi="Arial" w:cs="Arial"/>
          <w:lang w:val="en-GB"/>
        </w:rPr>
        <w:t xml:space="preserve">in relation to </w:t>
      </w:r>
      <w:r w:rsidR="00E46DEA" w:rsidRPr="00DF0053">
        <w:rPr>
          <w:rFonts w:ascii="Arial" w:hAnsi="Arial" w:cs="Arial"/>
          <w:lang w:val="en-GB"/>
        </w:rPr>
        <w:t xml:space="preserve">some </w:t>
      </w:r>
      <w:r w:rsidR="008B2025" w:rsidRPr="00DF0053">
        <w:rPr>
          <w:rFonts w:ascii="Arial" w:hAnsi="Arial" w:cs="Arial"/>
          <w:lang w:val="en-GB"/>
        </w:rPr>
        <w:t xml:space="preserve">recordings.  Staff and students </w:t>
      </w:r>
      <w:r w:rsidR="0080469F" w:rsidRPr="00DF0053">
        <w:rPr>
          <w:rFonts w:ascii="Arial" w:hAnsi="Arial" w:cs="Arial"/>
          <w:lang w:val="en-GB"/>
        </w:rPr>
        <w:t xml:space="preserve">of the University will be asked to grant the University a licence to use their rights in any performance for the purposes set out in this policy. </w:t>
      </w:r>
    </w:p>
    <w:p w14:paraId="2F042C6E" w14:textId="77777777" w:rsidR="00C83749" w:rsidRPr="00DF0053" w:rsidRDefault="00C83749" w:rsidP="00F31773">
      <w:pPr>
        <w:rPr>
          <w:rFonts w:ascii="Arial" w:hAnsi="Arial" w:cs="Arial"/>
          <w:lang w:val="en-GB"/>
        </w:rPr>
      </w:pPr>
    </w:p>
    <w:p w14:paraId="4E2944FD" w14:textId="77777777" w:rsidR="00B1277F" w:rsidRPr="00DF0053" w:rsidRDefault="00C85A24" w:rsidP="00F31773">
      <w:pPr>
        <w:ind w:left="720" w:hanging="720"/>
        <w:rPr>
          <w:rFonts w:ascii="Arial" w:hAnsi="Arial" w:cs="Arial"/>
          <w:lang w:val="en-GB"/>
        </w:rPr>
      </w:pPr>
      <w:r w:rsidRPr="00DF0053">
        <w:rPr>
          <w:rFonts w:ascii="Arial" w:hAnsi="Arial" w:cs="Arial"/>
          <w:lang w:val="en-GB"/>
        </w:rPr>
        <w:t>5</w:t>
      </w:r>
      <w:r w:rsidR="00566305" w:rsidRPr="00DF0053">
        <w:rPr>
          <w:rFonts w:ascii="Arial" w:hAnsi="Arial" w:cs="Arial"/>
          <w:lang w:val="en-GB"/>
        </w:rPr>
        <w:t>.</w:t>
      </w:r>
      <w:r w:rsidR="001C3A49" w:rsidRPr="00DF0053">
        <w:rPr>
          <w:rFonts w:ascii="Arial" w:hAnsi="Arial" w:cs="Arial"/>
          <w:lang w:val="en-GB"/>
        </w:rPr>
        <w:t>4</w:t>
      </w:r>
      <w:r w:rsidR="00566305" w:rsidRPr="00DF0053">
        <w:rPr>
          <w:rFonts w:ascii="Arial" w:hAnsi="Arial" w:cs="Arial"/>
          <w:lang w:val="en-GB"/>
        </w:rPr>
        <w:tab/>
        <w:t xml:space="preserve">Staff </w:t>
      </w:r>
      <w:r w:rsidR="00C86EED" w:rsidRPr="00DF0053">
        <w:rPr>
          <w:rFonts w:ascii="Arial" w:hAnsi="Arial" w:cs="Arial"/>
          <w:lang w:val="en-GB"/>
        </w:rPr>
        <w:t xml:space="preserve">and students </w:t>
      </w:r>
      <w:r w:rsidR="00566305" w:rsidRPr="00DF0053">
        <w:rPr>
          <w:rFonts w:ascii="Arial" w:hAnsi="Arial" w:cs="Arial"/>
          <w:lang w:val="en-GB"/>
        </w:rPr>
        <w:t>must comply at all times with applicable copyright law</w:t>
      </w:r>
      <w:r w:rsidR="001C3A49" w:rsidRPr="00DF0053">
        <w:rPr>
          <w:rFonts w:ascii="Arial" w:hAnsi="Arial" w:cs="Arial"/>
          <w:lang w:val="en-GB"/>
        </w:rPr>
        <w:t xml:space="preserve"> and appropriate consents and licences</w:t>
      </w:r>
      <w:r w:rsidR="00566305" w:rsidRPr="00DF0053">
        <w:rPr>
          <w:rFonts w:ascii="Arial" w:hAnsi="Arial" w:cs="Arial"/>
          <w:lang w:val="en-GB"/>
        </w:rPr>
        <w:t xml:space="preserve">. In some cases, third party material may need to be edited out from the recordings. </w:t>
      </w:r>
      <w:r w:rsidR="00B1277F" w:rsidRPr="00DF0053">
        <w:rPr>
          <w:rFonts w:ascii="Arial" w:hAnsi="Arial" w:cs="Arial"/>
          <w:lang w:val="en-GB"/>
        </w:rPr>
        <w:t xml:space="preserve">Staff are encouraged to make use of creative commons content in their lectures wherever practicable.  </w:t>
      </w:r>
      <w:r w:rsidR="00566305" w:rsidRPr="00DF0053">
        <w:rPr>
          <w:rFonts w:ascii="Arial" w:hAnsi="Arial" w:cs="Arial"/>
          <w:lang w:val="en-GB"/>
        </w:rPr>
        <w:t>The University’s Library Services is available to provide further information, guidance and advice</w:t>
      </w:r>
      <w:r w:rsidR="00FD211C" w:rsidRPr="00DF0053">
        <w:rPr>
          <w:rFonts w:ascii="Arial" w:hAnsi="Arial" w:cs="Arial"/>
          <w:lang w:val="en-GB"/>
        </w:rPr>
        <w:t xml:space="preserve"> on copyright.</w:t>
      </w:r>
      <w:r w:rsidR="00D63035" w:rsidRPr="00DF0053">
        <w:rPr>
          <w:rFonts w:ascii="Arial" w:hAnsi="Arial" w:cs="Arial"/>
          <w:lang w:val="en-GB"/>
        </w:rPr>
        <w:t xml:space="preserve"> </w:t>
      </w:r>
      <w:r w:rsidR="00FD211C" w:rsidRPr="00DF0053">
        <w:rPr>
          <w:rFonts w:ascii="Arial" w:hAnsi="Arial" w:cs="Arial"/>
          <w:lang w:val="en-GB"/>
        </w:rPr>
        <w:t>O</w:t>
      </w:r>
      <w:r w:rsidR="00566305" w:rsidRPr="00DF0053">
        <w:rPr>
          <w:rFonts w:ascii="Arial" w:hAnsi="Arial" w:cs="Arial"/>
          <w:lang w:val="en-GB"/>
        </w:rPr>
        <w:t>perational support to withdraw or edit recordings will be provided by the eLearning team</w:t>
      </w:r>
      <w:r w:rsidR="00D63035" w:rsidRPr="00DF0053">
        <w:rPr>
          <w:rFonts w:ascii="Arial" w:hAnsi="Arial" w:cs="Arial"/>
          <w:lang w:val="en-GB"/>
        </w:rPr>
        <w:t xml:space="preserve"> (Digital Learning Services)</w:t>
      </w:r>
      <w:r w:rsidR="00566305" w:rsidRPr="00DF0053">
        <w:rPr>
          <w:rFonts w:ascii="Arial" w:hAnsi="Arial" w:cs="Arial"/>
          <w:lang w:val="en-GB"/>
        </w:rPr>
        <w:t>.</w:t>
      </w:r>
    </w:p>
    <w:p w14:paraId="20486D43" w14:textId="77777777" w:rsidR="00B1277F" w:rsidRPr="00DF0053" w:rsidRDefault="00B1277F" w:rsidP="00F31773">
      <w:pPr>
        <w:ind w:left="720" w:hanging="720"/>
        <w:rPr>
          <w:rFonts w:ascii="Arial" w:hAnsi="Arial" w:cs="Arial"/>
          <w:lang w:val="en-GB"/>
        </w:rPr>
      </w:pPr>
    </w:p>
    <w:p w14:paraId="15946488" w14:textId="77777777" w:rsidR="00B1277F" w:rsidRPr="00DF0053" w:rsidRDefault="00B1277F" w:rsidP="00B1277F">
      <w:pPr>
        <w:ind w:left="720" w:hanging="720"/>
        <w:rPr>
          <w:rFonts w:ascii="Arial" w:hAnsi="Arial" w:cs="Arial"/>
          <w:lang w:val="en-GB"/>
        </w:rPr>
      </w:pPr>
      <w:r w:rsidRPr="00DF0053">
        <w:rPr>
          <w:rFonts w:ascii="Arial" w:hAnsi="Arial" w:cs="Arial"/>
          <w:lang w:val="en-GB"/>
        </w:rPr>
        <w:t xml:space="preserve">5.5 </w:t>
      </w:r>
      <w:r w:rsidR="00566305" w:rsidRPr="00DF0053">
        <w:rPr>
          <w:rFonts w:ascii="Arial" w:hAnsi="Arial" w:cs="Arial"/>
          <w:lang w:val="en-GB"/>
        </w:rPr>
        <w:tab/>
      </w:r>
      <w:r w:rsidRPr="00DF0053">
        <w:rPr>
          <w:rFonts w:ascii="Arial" w:hAnsi="Arial" w:cs="Arial"/>
          <w:lang w:val="en-GB"/>
        </w:rPr>
        <w:t>The copying or distributing of recordings (lecture capture or otherwise) is not permitted save as otherwise expressly stated in this policy. Recordings are not to be made publicly available without the prior written consent of University.</w:t>
      </w:r>
    </w:p>
    <w:p w14:paraId="78E169EE" w14:textId="77777777" w:rsidR="00566305" w:rsidRPr="00DF0053" w:rsidRDefault="00566305" w:rsidP="00F31773">
      <w:pPr>
        <w:ind w:left="720" w:hanging="720"/>
        <w:rPr>
          <w:rFonts w:ascii="Arial" w:hAnsi="Arial" w:cs="Arial"/>
          <w:lang w:val="en-GB"/>
        </w:rPr>
      </w:pPr>
    </w:p>
    <w:p w14:paraId="7AA9B5F6" w14:textId="77777777" w:rsidR="00E46DEA" w:rsidRPr="00DF0053" w:rsidRDefault="00C85A24" w:rsidP="00885A34">
      <w:pPr>
        <w:ind w:left="709" w:hanging="709"/>
        <w:rPr>
          <w:rFonts w:ascii="Arial" w:hAnsi="Arial" w:cs="Arial"/>
          <w:lang w:val="en-GB"/>
        </w:rPr>
      </w:pPr>
      <w:r w:rsidRPr="00DF0053">
        <w:rPr>
          <w:rFonts w:ascii="Arial" w:hAnsi="Arial" w:cs="Arial"/>
          <w:lang w:val="en-GB"/>
        </w:rPr>
        <w:t>5</w:t>
      </w:r>
      <w:r w:rsidR="00885A34" w:rsidRPr="00DF0053">
        <w:rPr>
          <w:rFonts w:ascii="Arial" w:hAnsi="Arial" w:cs="Arial"/>
          <w:lang w:val="en-GB"/>
        </w:rPr>
        <w:t>.</w:t>
      </w:r>
      <w:r w:rsidR="00B1277F" w:rsidRPr="00DF0053">
        <w:rPr>
          <w:rFonts w:ascii="Arial" w:hAnsi="Arial" w:cs="Arial"/>
          <w:lang w:val="en-GB"/>
        </w:rPr>
        <w:t>6</w:t>
      </w:r>
      <w:r w:rsidR="00885A34" w:rsidRPr="00DF0053">
        <w:rPr>
          <w:rFonts w:ascii="Arial" w:hAnsi="Arial" w:cs="Arial"/>
          <w:lang w:val="en-GB"/>
        </w:rPr>
        <w:t xml:space="preserve">  </w:t>
      </w:r>
      <w:r w:rsidR="00885A34" w:rsidRPr="00DF0053">
        <w:rPr>
          <w:rFonts w:ascii="Arial" w:hAnsi="Arial" w:cs="Arial"/>
          <w:lang w:val="en-GB"/>
        </w:rPr>
        <w:tab/>
        <w:t>Any member of staff who becomes aware of any recordings which contain inaccurate, defamatory or copyright infringing material, should notify the IT</w:t>
      </w:r>
      <w:r w:rsidR="00D63035" w:rsidRPr="00DF0053">
        <w:rPr>
          <w:rFonts w:ascii="Arial" w:hAnsi="Arial" w:cs="Arial"/>
          <w:lang w:val="en-GB"/>
        </w:rPr>
        <w:t xml:space="preserve"> Services</w:t>
      </w:r>
      <w:r w:rsidR="00885A34" w:rsidRPr="00DF0053">
        <w:rPr>
          <w:rFonts w:ascii="Arial" w:hAnsi="Arial" w:cs="Arial"/>
          <w:lang w:val="en-GB"/>
        </w:rPr>
        <w:t xml:space="preserve"> department immediately so that appropriate action can be taken.  </w:t>
      </w:r>
    </w:p>
    <w:p w14:paraId="5BB68AC9" w14:textId="77777777" w:rsidR="00426C61" w:rsidRDefault="00426C61">
      <w:pPr>
        <w:rPr>
          <w:rFonts w:ascii="Arial" w:hAnsi="Arial" w:cs="Arial"/>
          <w:lang w:val="en-GB"/>
        </w:rPr>
      </w:pPr>
      <w:r>
        <w:rPr>
          <w:rFonts w:ascii="Arial" w:hAnsi="Arial" w:cs="Arial"/>
          <w:lang w:val="en-GB"/>
        </w:rPr>
        <w:br w:type="page"/>
      </w:r>
    </w:p>
    <w:p w14:paraId="04F73AEF" w14:textId="77777777" w:rsidR="00CF2050" w:rsidRPr="00DF0053" w:rsidRDefault="00CF2050" w:rsidP="007514F5">
      <w:pPr>
        <w:rPr>
          <w:rFonts w:ascii="Arial" w:hAnsi="Arial" w:cs="Arial"/>
          <w:lang w:val="en-GB"/>
        </w:rPr>
      </w:pPr>
    </w:p>
    <w:p w14:paraId="1B9C843F" w14:textId="77777777" w:rsidR="00706835" w:rsidRDefault="00613B99" w:rsidP="00706835">
      <w:pPr>
        <w:rPr>
          <w:rFonts w:ascii="Arial" w:hAnsi="Arial" w:cs="Arial"/>
          <w:b/>
          <w:lang w:val="en-GB"/>
        </w:rPr>
      </w:pPr>
      <w:r w:rsidRPr="00DF0053">
        <w:rPr>
          <w:rFonts w:ascii="Arial" w:hAnsi="Arial" w:cs="Arial"/>
          <w:b/>
          <w:lang w:val="en-GB"/>
        </w:rPr>
        <w:t>6</w:t>
      </w:r>
      <w:r w:rsidR="00F31773" w:rsidRPr="00DF0053">
        <w:rPr>
          <w:rFonts w:ascii="Arial" w:hAnsi="Arial" w:cs="Arial"/>
          <w:b/>
          <w:lang w:val="en-GB"/>
        </w:rPr>
        <w:tab/>
      </w:r>
      <w:r w:rsidR="002A4C93" w:rsidRPr="00DF0053">
        <w:rPr>
          <w:rFonts w:ascii="Arial" w:hAnsi="Arial" w:cs="Arial"/>
          <w:b/>
          <w:lang w:val="en-GB"/>
        </w:rPr>
        <w:t xml:space="preserve">Ownership of </w:t>
      </w:r>
      <w:r w:rsidR="00566305" w:rsidRPr="00DF0053">
        <w:rPr>
          <w:rFonts w:ascii="Arial" w:hAnsi="Arial" w:cs="Arial"/>
          <w:b/>
          <w:lang w:val="en-GB"/>
        </w:rPr>
        <w:t>p</w:t>
      </w:r>
      <w:r w:rsidR="002A4C93" w:rsidRPr="00DF0053">
        <w:rPr>
          <w:rFonts w:ascii="Arial" w:hAnsi="Arial" w:cs="Arial"/>
          <w:b/>
          <w:lang w:val="en-GB"/>
        </w:rPr>
        <w:t>olicy</w:t>
      </w:r>
      <w:r w:rsidR="00566305" w:rsidRPr="00DF0053">
        <w:rPr>
          <w:rFonts w:ascii="Arial" w:hAnsi="Arial" w:cs="Arial"/>
          <w:b/>
          <w:lang w:val="en-GB"/>
        </w:rPr>
        <w:t>, t</w:t>
      </w:r>
      <w:r w:rsidR="0025259C" w:rsidRPr="00DF0053">
        <w:rPr>
          <w:rFonts w:ascii="Arial" w:hAnsi="Arial" w:cs="Arial"/>
          <w:b/>
          <w:lang w:val="en-GB"/>
        </w:rPr>
        <w:t xml:space="preserve">raining </w:t>
      </w:r>
      <w:r w:rsidR="002A4C93" w:rsidRPr="00DF0053">
        <w:rPr>
          <w:rFonts w:ascii="Arial" w:hAnsi="Arial" w:cs="Arial"/>
          <w:b/>
          <w:lang w:val="en-GB"/>
        </w:rPr>
        <w:t xml:space="preserve">and </w:t>
      </w:r>
      <w:r w:rsidR="00566305" w:rsidRPr="00DF0053">
        <w:rPr>
          <w:rFonts w:ascii="Arial" w:hAnsi="Arial" w:cs="Arial"/>
          <w:b/>
          <w:lang w:val="en-GB"/>
        </w:rPr>
        <w:t>p</w:t>
      </w:r>
      <w:r w:rsidR="002A4C93" w:rsidRPr="00DF0053">
        <w:rPr>
          <w:rFonts w:ascii="Arial" w:hAnsi="Arial" w:cs="Arial"/>
          <w:b/>
          <w:lang w:val="en-GB"/>
        </w:rPr>
        <w:t xml:space="preserve">olicy </w:t>
      </w:r>
      <w:r w:rsidR="00566305" w:rsidRPr="00DF0053">
        <w:rPr>
          <w:rFonts w:ascii="Arial" w:hAnsi="Arial" w:cs="Arial"/>
          <w:b/>
          <w:lang w:val="en-GB"/>
        </w:rPr>
        <w:t>r</w:t>
      </w:r>
      <w:r w:rsidR="002A4C93" w:rsidRPr="00DF0053">
        <w:rPr>
          <w:rFonts w:ascii="Arial" w:hAnsi="Arial" w:cs="Arial"/>
          <w:b/>
          <w:lang w:val="en-GB"/>
        </w:rPr>
        <w:t>eview</w:t>
      </w:r>
    </w:p>
    <w:p w14:paraId="5E8A18CF" w14:textId="77777777" w:rsidR="00625B61" w:rsidRPr="00DF0053" w:rsidRDefault="00625B61" w:rsidP="00706835">
      <w:pPr>
        <w:rPr>
          <w:rFonts w:ascii="Arial" w:hAnsi="Arial" w:cs="Arial"/>
          <w:b/>
          <w:lang w:val="en-GB"/>
        </w:rPr>
      </w:pPr>
    </w:p>
    <w:p w14:paraId="72E6B8AE" w14:textId="77777777" w:rsidR="0085240C" w:rsidRPr="00DF0053" w:rsidRDefault="00613B99" w:rsidP="00DF0053">
      <w:pPr>
        <w:ind w:left="720" w:hanging="720"/>
        <w:rPr>
          <w:rFonts w:ascii="Arial" w:hAnsi="Arial" w:cs="Arial"/>
          <w:lang w:val="en-GB"/>
        </w:rPr>
      </w:pPr>
      <w:r w:rsidRPr="00DF0053">
        <w:rPr>
          <w:rFonts w:ascii="Arial" w:hAnsi="Arial" w:cs="Arial"/>
          <w:lang w:val="en-GB"/>
        </w:rPr>
        <w:t>6</w:t>
      </w:r>
      <w:r w:rsidR="00F31773" w:rsidRPr="00DF0053">
        <w:rPr>
          <w:rFonts w:ascii="Arial" w:hAnsi="Arial" w:cs="Arial"/>
          <w:lang w:val="en-GB"/>
        </w:rPr>
        <w:t>.1</w:t>
      </w:r>
      <w:r w:rsidR="00F31773" w:rsidRPr="00DF0053">
        <w:rPr>
          <w:rFonts w:ascii="Arial" w:hAnsi="Arial" w:cs="Arial"/>
          <w:lang w:val="en-GB"/>
        </w:rPr>
        <w:tab/>
      </w:r>
      <w:r w:rsidR="00CF2050" w:rsidRPr="00DF0053">
        <w:rPr>
          <w:rFonts w:ascii="Arial" w:hAnsi="Arial" w:cs="Arial"/>
          <w:lang w:val="en-GB"/>
        </w:rPr>
        <w:t xml:space="preserve">The </w:t>
      </w:r>
      <w:r w:rsidR="00796E17" w:rsidRPr="00DF0053">
        <w:rPr>
          <w:rFonts w:ascii="Arial" w:hAnsi="Arial" w:cs="Arial"/>
          <w:lang w:val="en-GB"/>
        </w:rPr>
        <w:t>University Senate owns this policy and the University</w:t>
      </w:r>
      <w:r w:rsidR="00CF2050" w:rsidRPr="00DF0053">
        <w:rPr>
          <w:rFonts w:ascii="Arial" w:hAnsi="Arial" w:cs="Arial"/>
          <w:lang w:val="en-GB"/>
        </w:rPr>
        <w:t xml:space="preserve"> Registrar sh</w:t>
      </w:r>
      <w:r w:rsidR="001F5519" w:rsidRPr="00DF0053">
        <w:rPr>
          <w:rFonts w:ascii="Arial" w:hAnsi="Arial" w:cs="Arial"/>
          <w:lang w:val="en-GB"/>
        </w:rPr>
        <w:t>all have overall responsibility</w:t>
      </w:r>
      <w:r w:rsidR="009C094B" w:rsidRPr="00DF0053">
        <w:rPr>
          <w:rFonts w:ascii="Arial" w:hAnsi="Arial" w:cs="Arial"/>
          <w:lang w:val="en-GB"/>
        </w:rPr>
        <w:t xml:space="preserve"> </w:t>
      </w:r>
      <w:r w:rsidRPr="00DF0053">
        <w:rPr>
          <w:rFonts w:ascii="Arial" w:hAnsi="Arial" w:cs="Arial"/>
          <w:lang w:val="en-GB"/>
        </w:rPr>
        <w:t>for its</w:t>
      </w:r>
      <w:r w:rsidR="009C094B" w:rsidRPr="00DF0053">
        <w:rPr>
          <w:rFonts w:ascii="Arial" w:hAnsi="Arial" w:cs="Arial"/>
          <w:lang w:val="en-GB"/>
        </w:rPr>
        <w:t xml:space="preserve"> review</w:t>
      </w:r>
      <w:r w:rsidRPr="00DF0053">
        <w:rPr>
          <w:rFonts w:ascii="Arial" w:hAnsi="Arial" w:cs="Arial"/>
          <w:lang w:val="en-GB"/>
        </w:rPr>
        <w:t xml:space="preserve">, which should take place </w:t>
      </w:r>
      <w:r w:rsidR="009C094B" w:rsidRPr="00DF0053">
        <w:rPr>
          <w:rFonts w:ascii="Arial" w:hAnsi="Arial" w:cs="Arial"/>
          <w:lang w:val="en-GB"/>
        </w:rPr>
        <w:t xml:space="preserve">every two </w:t>
      </w:r>
      <w:r w:rsidR="00D63035" w:rsidRPr="00DF0053">
        <w:rPr>
          <w:rFonts w:ascii="Arial" w:hAnsi="Arial" w:cs="Arial"/>
          <w:lang w:val="en-GB"/>
        </w:rPr>
        <w:t>years (</w:t>
      </w:r>
      <w:r w:rsidRPr="00DF0053">
        <w:rPr>
          <w:rFonts w:ascii="Arial" w:hAnsi="Arial" w:cs="Arial"/>
          <w:lang w:val="en-GB"/>
        </w:rPr>
        <w:t>or earlier when deem</w:t>
      </w:r>
      <w:r w:rsidR="00FD211C" w:rsidRPr="00DF0053">
        <w:rPr>
          <w:rFonts w:ascii="Arial" w:hAnsi="Arial" w:cs="Arial"/>
          <w:lang w:val="en-GB"/>
        </w:rPr>
        <w:t>ed</w:t>
      </w:r>
      <w:r w:rsidRPr="00DF0053">
        <w:rPr>
          <w:rFonts w:ascii="Arial" w:hAnsi="Arial" w:cs="Arial"/>
          <w:lang w:val="en-GB"/>
        </w:rPr>
        <w:t xml:space="preserve"> appropriate</w:t>
      </w:r>
      <w:r w:rsidR="00FD211C" w:rsidRPr="00DF0053">
        <w:rPr>
          <w:rFonts w:ascii="Arial" w:hAnsi="Arial" w:cs="Arial"/>
          <w:lang w:val="en-GB"/>
        </w:rPr>
        <w:t>)</w:t>
      </w:r>
      <w:r w:rsidRPr="00DF0053">
        <w:rPr>
          <w:rFonts w:ascii="Arial" w:hAnsi="Arial" w:cs="Arial"/>
          <w:lang w:val="en-GB"/>
        </w:rPr>
        <w:t xml:space="preserve"> in consultation with the </w:t>
      </w:r>
      <w:r w:rsidR="0085240C" w:rsidRPr="00DF0053">
        <w:rPr>
          <w:rFonts w:ascii="Arial" w:hAnsi="Arial" w:cs="Arial"/>
          <w:lang w:val="en-GB"/>
        </w:rPr>
        <w:t xml:space="preserve">Learning and Teaching Quality Committee and the Legal </w:t>
      </w:r>
      <w:r w:rsidRPr="00DF0053">
        <w:rPr>
          <w:rFonts w:ascii="Arial" w:hAnsi="Arial" w:cs="Arial"/>
          <w:lang w:val="en-GB"/>
        </w:rPr>
        <w:t xml:space="preserve">Services </w:t>
      </w:r>
      <w:r w:rsidR="0085240C" w:rsidRPr="00DF0053">
        <w:rPr>
          <w:rFonts w:ascii="Arial" w:hAnsi="Arial" w:cs="Arial"/>
          <w:lang w:val="en-GB"/>
        </w:rPr>
        <w:t>Office.</w:t>
      </w:r>
    </w:p>
    <w:p w14:paraId="1847D23D" w14:textId="77777777" w:rsidR="00706835" w:rsidRPr="00DF0053" w:rsidRDefault="00706835" w:rsidP="00706835">
      <w:pPr>
        <w:ind w:left="360"/>
        <w:rPr>
          <w:rFonts w:ascii="Arial" w:hAnsi="Arial" w:cs="Arial"/>
          <w:b/>
          <w:lang w:val="en-GB"/>
        </w:rPr>
      </w:pPr>
    </w:p>
    <w:p w14:paraId="16593EB6" w14:textId="77777777" w:rsidR="00254526" w:rsidRPr="00DF0053" w:rsidRDefault="00613B99" w:rsidP="00DF0053">
      <w:pPr>
        <w:ind w:left="720" w:hanging="720"/>
        <w:rPr>
          <w:rFonts w:ascii="Arial" w:hAnsi="Arial" w:cs="Arial"/>
          <w:lang w:val="en-GB"/>
        </w:rPr>
      </w:pPr>
      <w:r w:rsidRPr="00DF0053">
        <w:rPr>
          <w:rFonts w:ascii="Arial" w:hAnsi="Arial" w:cs="Arial"/>
          <w:lang w:val="en-GB"/>
        </w:rPr>
        <w:t>6</w:t>
      </w:r>
      <w:r w:rsidR="0085240C" w:rsidRPr="00DF0053">
        <w:rPr>
          <w:rFonts w:ascii="Arial" w:hAnsi="Arial" w:cs="Arial"/>
          <w:lang w:val="en-GB"/>
        </w:rPr>
        <w:t>.</w:t>
      </w:r>
      <w:r w:rsidRPr="00DF0053">
        <w:rPr>
          <w:rFonts w:ascii="Arial" w:hAnsi="Arial" w:cs="Arial"/>
          <w:lang w:val="en-GB"/>
        </w:rPr>
        <w:t>2</w:t>
      </w:r>
      <w:r w:rsidR="00014AC4" w:rsidRPr="00DF0053">
        <w:rPr>
          <w:rFonts w:ascii="Arial" w:hAnsi="Arial" w:cs="Arial"/>
          <w:lang w:val="en-GB"/>
        </w:rPr>
        <w:tab/>
      </w:r>
      <w:r w:rsidR="0025259C" w:rsidRPr="00DF0053">
        <w:rPr>
          <w:rFonts w:ascii="Arial" w:hAnsi="Arial" w:cs="Arial"/>
          <w:lang w:val="en-GB"/>
        </w:rPr>
        <w:t xml:space="preserve">Training related to the implementation of this policy and the use of </w:t>
      </w:r>
      <w:r w:rsidRPr="00DF0053">
        <w:rPr>
          <w:rFonts w:ascii="Arial" w:hAnsi="Arial" w:cs="Arial"/>
          <w:lang w:val="en-GB"/>
        </w:rPr>
        <w:t>lecture capture</w:t>
      </w:r>
      <w:r w:rsidR="0025259C" w:rsidRPr="00DF0053">
        <w:rPr>
          <w:rFonts w:ascii="Arial" w:hAnsi="Arial" w:cs="Arial"/>
          <w:lang w:val="en-GB"/>
        </w:rPr>
        <w:t xml:space="preserve"> will be provided </w:t>
      </w:r>
      <w:r w:rsidRPr="00DF0053">
        <w:rPr>
          <w:rFonts w:ascii="Arial" w:hAnsi="Arial" w:cs="Arial"/>
          <w:lang w:val="en-GB"/>
        </w:rPr>
        <w:t>to all relevant staff.  Such training will be arranged and/or delivered by the</w:t>
      </w:r>
      <w:r w:rsidR="0025259C" w:rsidRPr="00DF0053">
        <w:rPr>
          <w:rFonts w:ascii="Arial" w:hAnsi="Arial" w:cs="Arial"/>
          <w:lang w:val="en-GB"/>
        </w:rPr>
        <w:t xml:space="preserve"> </w:t>
      </w:r>
      <w:r w:rsidR="009C094B" w:rsidRPr="00DF0053">
        <w:rPr>
          <w:rFonts w:ascii="Arial" w:hAnsi="Arial" w:cs="Arial"/>
          <w:lang w:val="en-GB"/>
        </w:rPr>
        <w:t>Digital Learning</w:t>
      </w:r>
      <w:r w:rsidR="00D63035" w:rsidRPr="00DF0053">
        <w:rPr>
          <w:rFonts w:ascii="Arial" w:hAnsi="Arial" w:cs="Arial"/>
          <w:lang w:val="en-GB"/>
        </w:rPr>
        <w:t xml:space="preserve"> Services</w:t>
      </w:r>
      <w:r w:rsidR="009C094B" w:rsidRPr="00DF0053">
        <w:rPr>
          <w:rFonts w:ascii="Arial" w:hAnsi="Arial" w:cs="Arial"/>
          <w:lang w:val="en-GB"/>
        </w:rPr>
        <w:t xml:space="preserve"> and Library Services.</w:t>
      </w:r>
      <w:r w:rsidR="00254526" w:rsidRPr="00DF0053">
        <w:rPr>
          <w:rFonts w:ascii="Arial" w:hAnsi="Arial" w:cs="Arial"/>
          <w:lang w:val="en-GB"/>
        </w:rPr>
        <w:br w:type="page"/>
      </w:r>
    </w:p>
    <w:p w14:paraId="78C789B5" w14:textId="77777777" w:rsidR="00254526" w:rsidRPr="00DF0053" w:rsidRDefault="00254526" w:rsidP="00254526">
      <w:pPr>
        <w:pStyle w:val="Footer"/>
        <w:ind w:left="-284"/>
        <w:rPr>
          <w:rStyle w:val="Heading1Char"/>
          <w:rFonts w:ascii="Arial" w:eastAsia="Times" w:hAnsi="Arial" w:cs="Arial"/>
          <w:sz w:val="24"/>
          <w:szCs w:val="24"/>
        </w:rPr>
      </w:pPr>
      <w:bookmarkStart w:id="1" w:name="_Toc267902202"/>
      <w:r w:rsidRPr="00DF0053">
        <w:rPr>
          <w:rFonts w:ascii="Arial" w:hAnsi="Arial" w:cs="Arial"/>
          <w:caps/>
          <w:noProof/>
          <w:lang w:val="en-GB" w:eastAsia="en-GB"/>
        </w:rPr>
        <w:lastRenderedPageBreak/>
        <w:drawing>
          <wp:anchor distT="0" distB="0" distL="114300" distR="114300" simplePos="0" relativeHeight="251661312" behindDoc="0" locked="0" layoutInCell="1" allowOverlap="1" wp14:anchorId="4C408632" wp14:editId="626911B1">
            <wp:simplePos x="0" y="0"/>
            <wp:positionH relativeFrom="column">
              <wp:posOffset>-163830</wp:posOffset>
            </wp:positionH>
            <wp:positionV relativeFrom="paragraph">
              <wp:posOffset>-257810</wp:posOffset>
            </wp:positionV>
            <wp:extent cx="2017443" cy="74427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7443" cy="744279"/>
                    </a:xfrm>
                    <a:prstGeom prst="rect">
                      <a:avLst/>
                    </a:prstGeom>
                  </pic:spPr>
                </pic:pic>
              </a:graphicData>
            </a:graphic>
            <wp14:sizeRelH relativeFrom="page">
              <wp14:pctWidth>0</wp14:pctWidth>
            </wp14:sizeRelH>
            <wp14:sizeRelV relativeFrom="page">
              <wp14:pctHeight>0</wp14:pctHeight>
            </wp14:sizeRelV>
          </wp:anchor>
        </w:drawing>
      </w:r>
    </w:p>
    <w:p w14:paraId="19FACA6F" w14:textId="77777777" w:rsidR="00513CC6" w:rsidRDefault="00513CC6" w:rsidP="00254526">
      <w:pPr>
        <w:pStyle w:val="Footer"/>
        <w:ind w:left="-284"/>
        <w:rPr>
          <w:rStyle w:val="Heading1Char"/>
          <w:rFonts w:ascii="Arial" w:eastAsia="Times" w:hAnsi="Arial" w:cs="Arial"/>
          <w:sz w:val="24"/>
          <w:szCs w:val="24"/>
        </w:rPr>
      </w:pPr>
    </w:p>
    <w:p w14:paraId="4534CA88" w14:textId="77777777" w:rsidR="00513CC6" w:rsidRDefault="00513CC6" w:rsidP="00254526">
      <w:pPr>
        <w:pStyle w:val="Footer"/>
        <w:ind w:left="-284"/>
        <w:rPr>
          <w:rStyle w:val="Heading1Char"/>
          <w:rFonts w:ascii="Arial" w:eastAsia="Times" w:hAnsi="Arial" w:cs="Arial"/>
          <w:sz w:val="24"/>
          <w:szCs w:val="24"/>
        </w:rPr>
      </w:pPr>
    </w:p>
    <w:p w14:paraId="154AA4D1" w14:textId="77777777" w:rsidR="00513CC6" w:rsidRDefault="00513CC6" w:rsidP="00254526">
      <w:pPr>
        <w:pStyle w:val="Footer"/>
        <w:ind w:left="-284"/>
        <w:rPr>
          <w:rStyle w:val="Heading1Char"/>
          <w:rFonts w:ascii="Arial" w:eastAsia="Times" w:hAnsi="Arial" w:cs="Arial"/>
          <w:sz w:val="24"/>
          <w:szCs w:val="24"/>
        </w:rPr>
      </w:pPr>
    </w:p>
    <w:p w14:paraId="6BA19E7F" w14:textId="77777777" w:rsidR="00254526" w:rsidRPr="00DF0053" w:rsidRDefault="00254526" w:rsidP="00254526">
      <w:pPr>
        <w:pStyle w:val="Footer"/>
        <w:ind w:left="-284"/>
        <w:rPr>
          <w:rFonts w:ascii="Arial" w:hAnsi="Arial" w:cs="Arial"/>
          <w:lang w:val="en-GB"/>
        </w:rPr>
      </w:pPr>
      <w:r w:rsidRPr="00DF0053">
        <w:rPr>
          <w:rStyle w:val="Heading1Char"/>
          <w:rFonts w:ascii="Arial" w:eastAsia="Times" w:hAnsi="Arial" w:cs="Arial"/>
          <w:sz w:val="24"/>
          <w:szCs w:val="24"/>
        </w:rPr>
        <w:t>Lecture Capture Consent Form</w:t>
      </w:r>
      <w:bookmarkEnd w:id="1"/>
    </w:p>
    <w:p w14:paraId="324A4D4C" w14:textId="77777777" w:rsidR="00254526" w:rsidRPr="00DF0053" w:rsidRDefault="00254526" w:rsidP="00254526">
      <w:pPr>
        <w:pStyle w:val="Footer"/>
        <w:ind w:left="-284"/>
        <w:rPr>
          <w:rFonts w:ascii="Arial" w:hAnsi="Arial" w:cs="Arial"/>
          <w:lang w:val="en-GB"/>
        </w:rPr>
      </w:pPr>
    </w:p>
    <w:p w14:paraId="67842A75" w14:textId="77777777" w:rsidR="00254526" w:rsidRPr="00DF0053" w:rsidRDefault="00254526" w:rsidP="00254526">
      <w:pPr>
        <w:pStyle w:val="iDF-BodyText"/>
        <w:ind w:left="-284"/>
        <w:rPr>
          <w:rFonts w:cs="Arial"/>
          <w:caps/>
          <w:sz w:val="24"/>
          <w:szCs w:val="24"/>
        </w:rPr>
      </w:pPr>
      <w:r w:rsidRPr="00DF0053">
        <w:rPr>
          <w:rFonts w:cs="Arial"/>
          <w:caps/>
          <w:sz w:val="24"/>
          <w:szCs w:val="24"/>
        </w:rPr>
        <w:t>MODULE/VENUE…………………………………………………………………………………….</w:t>
      </w:r>
    </w:p>
    <w:p w14:paraId="545DC024" w14:textId="77777777" w:rsidR="00254526" w:rsidRPr="00DF0053" w:rsidRDefault="00254526" w:rsidP="00254526">
      <w:pPr>
        <w:pStyle w:val="iDF-BodyText"/>
        <w:ind w:left="-284"/>
        <w:rPr>
          <w:rFonts w:cs="Arial"/>
          <w:caps/>
          <w:sz w:val="24"/>
          <w:szCs w:val="24"/>
        </w:rPr>
      </w:pPr>
      <w:r w:rsidRPr="00DF0053">
        <w:rPr>
          <w:rFonts w:cs="Arial"/>
          <w:caps/>
          <w:sz w:val="24"/>
          <w:szCs w:val="24"/>
        </w:rPr>
        <w:t>DATE/s of RECORDING/S…………………………………………………………………………</w:t>
      </w:r>
    </w:p>
    <w:p w14:paraId="2BA105AA" w14:textId="77777777" w:rsidR="00254526" w:rsidRPr="00DF0053" w:rsidRDefault="00254526" w:rsidP="00254526">
      <w:pPr>
        <w:pStyle w:val="iDF-BodyText"/>
        <w:ind w:left="-284"/>
        <w:rPr>
          <w:rFonts w:cs="Arial"/>
          <w:caps/>
          <w:sz w:val="24"/>
          <w:szCs w:val="24"/>
        </w:rPr>
      </w:pPr>
      <w:r w:rsidRPr="00DF0053">
        <w:rPr>
          <w:rFonts w:cs="Arial"/>
          <w:caps/>
          <w:sz w:val="24"/>
          <w:szCs w:val="24"/>
        </w:rPr>
        <w:t>CREATOR OF RECORDING………………………………………..……………………………….              (On behalf oF uor)</w:t>
      </w:r>
    </w:p>
    <w:p w14:paraId="5B630367" w14:textId="77777777" w:rsidR="00254526" w:rsidRPr="00DF0053" w:rsidRDefault="00254526" w:rsidP="00254526">
      <w:pPr>
        <w:pStyle w:val="iDF-BodyText"/>
        <w:ind w:left="-284"/>
        <w:rPr>
          <w:rFonts w:cs="Arial"/>
          <w:i/>
          <w:sz w:val="24"/>
          <w:szCs w:val="24"/>
        </w:rPr>
      </w:pPr>
      <w:r w:rsidRPr="00DF0053">
        <w:rPr>
          <w:rFonts w:cs="Arial"/>
          <w:i/>
          <w:sz w:val="24"/>
          <w:szCs w:val="24"/>
        </w:rPr>
        <w:t xml:space="preserve">This form is to be signed by the person who has agreed to be recorded and filmed as the principal party to, or as part of, a lecture or presentation carried out within the University of Roehampton.  The purpose of this form is to seek consent for the recordings to be taken and subsequently to be used in a number of media, including the intranet/web by the University of Roehampton for non-commercial, educational purposes. The University of Roehampton in turn offers a commitment to only allow said recordings to be used appropriately, sensitively and in compliance with applicable laws.  </w:t>
      </w:r>
    </w:p>
    <w:p w14:paraId="00866C8D" w14:textId="77777777" w:rsidR="00254526" w:rsidRPr="00DF0053" w:rsidRDefault="00254526" w:rsidP="00254526">
      <w:pPr>
        <w:pStyle w:val="iDF-BodyText"/>
        <w:ind w:left="-284"/>
        <w:rPr>
          <w:rFonts w:cs="Arial"/>
          <w:sz w:val="24"/>
          <w:szCs w:val="24"/>
        </w:rPr>
      </w:pPr>
      <w:r w:rsidRPr="00DF0053">
        <w:rPr>
          <w:rFonts w:cs="Arial"/>
          <w:sz w:val="24"/>
          <w:szCs w:val="24"/>
        </w:rPr>
        <w:t xml:space="preserve">This lecture is being recorded by the University of Roehampton. Audio and content displayed on the PC screen used by staff during the lecture will be captured in the recording. The recording will be used by the University of Roehampton for the purposes of creating teaching resources.  This may include conversion to digital format and storing and publication on the University’s Lecture Capture system, ReCap, the University’s VLE, Moodle and/or other University managed systems. </w:t>
      </w:r>
    </w:p>
    <w:p w14:paraId="3FFF0070" w14:textId="77777777" w:rsidR="00254526" w:rsidRPr="00DF0053" w:rsidRDefault="00254526" w:rsidP="00254526">
      <w:pPr>
        <w:pStyle w:val="iDF-BodyText"/>
        <w:ind w:left="-284"/>
        <w:rPr>
          <w:rFonts w:cs="Arial"/>
          <w:sz w:val="24"/>
          <w:szCs w:val="24"/>
        </w:rPr>
      </w:pPr>
      <w:r w:rsidRPr="00DF0053">
        <w:rPr>
          <w:rFonts w:cs="Arial"/>
          <w:sz w:val="24"/>
          <w:szCs w:val="24"/>
        </w:rPr>
        <w:t>I, the undersigned, agree to my lecture being recorded by the University of Roehampton.  Where a recording is being made, I will notify everyone present that a recording is being made.</w:t>
      </w:r>
    </w:p>
    <w:p w14:paraId="34C0B0C4" w14:textId="77777777" w:rsidR="00254526" w:rsidRPr="00DF0053" w:rsidRDefault="00254526" w:rsidP="00254526">
      <w:pPr>
        <w:pStyle w:val="iDF-BodyText"/>
        <w:ind w:left="-284"/>
        <w:rPr>
          <w:rFonts w:cs="Arial"/>
          <w:sz w:val="24"/>
          <w:szCs w:val="24"/>
        </w:rPr>
      </w:pPr>
      <w:r w:rsidRPr="00DF0053">
        <w:rPr>
          <w:rFonts w:cs="Arial"/>
          <w:sz w:val="24"/>
          <w:szCs w:val="24"/>
        </w:rPr>
        <w:t>I confirm that where material is included in the recording which is the intellectual property, including copyright, of another party, I either have permission to include the materials in my lecture for educational purposes or am exercising my statutory rights to undertake certain permitted acts as defined in the Copyright, Designs and Patents Act 1988.</w:t>
      </w:r>
    </w:p>
    <w:p w14:paraId="5F4A199B" w14:textId="77777777" w:rsidR="00254526" w:rsidRPr="00DF0053" w:rsidRDefault="00254526" w:rsidP="00254526">
      <w:pPr>
        <w:pStyle w:val="iDF-BodyText"/>
        <w:ind w:left="-284"/>
        <w:rPr>
          <w:rFonts w:cs="Arial"/>
          <w:sz w:val="24"/>
          <w:szCs w:val="24"/>
        </w:rPr>
      </w:pPr>
      <w:r w:rsidRPr="00DF0053">
        <w:rPr>
          <w:rFonts w:cs="Arial"/>
          <w:sz w:val="24"/>
          <w:szCs w:val="24"/>
        </w:rPr>
        <w:t xml:space="preserve">I understand that any copyright or other intellectual property which arises in the recording belongs to the University of Roehampton but that the recording will be used by the University of Roehampton for the sole purpose of creating educational resources for its own internal use.  This may include conversion to digital format and storing and publication on the University’s Lecture Capture system, ReCap, the University’s VLE, Moodle and/or other University managed </w:t>
      </w:r>
      <w:r w:rsidRPr="00DF0053">
        <w:rPr>
          <w:rFonts w:cs="Arial"/>
          <w:sz w:val="24"/>
          <w:szCs w:val="24"/>
        </w:rPr>
        <w:lastRenderedPageBreak/>
        <w:t>systems. The University of Roehampton agree to provide a copy of the recording to the undersigned and provide a perpetual, worldwide, non-exclusive licence for any further use.</w:t>
      </w:r>
    </w:p>
    <w:p w14:paraId="38C5374F" w14:textId="77777777" w:rsidR="00254526" w:rsidRPr="00DF0053" w:rsidRDefault="00254526" w:rsidP="00254526">
      <w:pPr>
        <w:pStyle w:val="iDF-BodyText"/>
        <w:ind w:left="-284"/>
        <w:rPr>
          <w:rFonts w:cs="Arial"/>
          <w:sz w:val="24"/>
          <w:szCs w:val="24"/>
        </w:rPr>
      </w:pPr>
      <w:r w:rsidRPr="00DF0053">
        <w:rPr>
          <w:rFonts w:cs="Arial"/>
          <w:sz w:val="24"/>
          <w:szCs w:val="24"/>
        </w:rPr>
        <w:t xml:space="preserve">I, the undersigned, do hereby agree to license all performance rights in the recordings of lectures on a non-exclusive basis to the University of Roehampton for its own non-commercial, educational purposes as defined in the undersigned’s contract for services. </w:t>
      </w:r>
    </w:p>
    <w:p w14:paraId="00E7B00A" w14:textId="77777777" w:rsidR="00254526" w:rsidRPr="00DF0053" w:rsidRDefault="00254526" w:rsidP="00254526">
      <w:pPr>
        <w:pStyle w:val="iDF-BodyText"/>
        <w:ind w:left="-284"/>
        <w:rPr>
          <w:rFonts w:cs="Arial"/>
          <w:sz w:val="24"/>
          <w:szCs w:val="24"/>
        </w:rPr>
      </w:pPr>
      <w:r w:rsidRPr="00DF0053">
        <w:rPr>
          <w:rFonts w:cs="Arial"/>
          <w:sz w:val="24"/>
          <w:szCs w:val="24"/>
        </w:rPr>
        <w:t xml:space="preserve">I, the undersigned, consent to the use of my personal data being processed for the purposes of this recording and subsequent publishing.  My personal data will be processed in accordance with the provisions of the data Protection Act 1998.  I understand that the recordings will be used for educational purposes only and that copyright in the recordings will be retained by the University of Roehampton. </w:t>
      </w:r>
    </w:p>
    <w:p w14:paraId="5359170B" w14:textId="77777777" w:rsidR="00254526" w:rsidRPr="00DF0053" w:rsidRDefault="00254526" w:rsidP="00254526">
      <w:pPr>
        <w:pStyle w:val="iDF-BodyText"/>
        <w:ind w:left="-284"/>
        <w:rPr>
          <w:rFonts w:cs="Arial"/>
          <w:sz w:val="24"/>
          <w:szCs w:val="24"/>
        </w:rPr>
      </w:pPr>
      <w:r w:rsidRPr="00DF0053">
        <w:rPr>
          <w:rFonts w:cs="Arial"/>
          <w:sz w:val="24"/>
          <w:szCs w:val="24"/>
        </w:rPr>
        <w:t xml:space="preserve">Copyright restrictions placed on the University of Roehampton prevent the content being sold or used by way of trade without the express permission of the copyright holder. Images and recordings may not be edited, amended or re-used without prior permission from the University of Roehampton. Personal details of those taking part are never made available to third parties. </w:t>
      </w:r>
    </w:p>
    <w:p w14:paraId="1BD5EFAB" w14:textId="77777777" w:rsidR="00254526" w:rsidRPr="00DF0053" w:rsidRDefault="00254526" w:rsidP="00254526">
      <w:pPr>
        <w:pStyle w:val="iDF-BodyText"/>
        <w:ind w:left="-284"/>
        <w:rPr>
          <w:rFonts w:cs="Arial"/>
          <w:sz w:val="24"/>
          <w:szCs w:val="24"/>
        </w:rPr>
      </w:pPr>
      <w:r w:rsidRPr="00DF0053">
        <w:rPr>
          <w:rFonts w:cs="Arial"/>
          <w:sz w:val="24"/>
          <w:szCs w:val="24"/>
        </w:rPr>
        <w:t>I</w:t>
      </w:r>
      <w:r w:rsidRPr="00DF0053">
        <w:rPr>
          <w:rFonts w:cs="Arial"/>
          <w:color w:val="0000FF"/>
          <w:sz w:val="24"/>
          <w:szCs w:val="24"/>
        </w:rPr>
        <w:t> </w:t>
      </w:r>
      <w:r w:rsidRPr="00DF0053">
        <w:rPr>
          <w:rFonts w:cs="Arial"/>
          <w:sz w:val="24"/>
          <w:szCs w:val="24"/>
        </w:rPr>
        <w:t>require that my name is retained in association with the recordings</w:t>
      </w:r>
      <w:r w:rsidRPr="00DF0053">
        <w:rPr>
          <w:rFonts w:cs="Arial"/>
          <w:color w:val="0000FF"/>
          <w:sz w:val="24"/>
          <w:szCs w:val="24"/>
        </w:rPr>
        <w:t> </w:t>
      </w:r>
    </w:p>
    <w:p w14:paraId="79583CEC" w14:textId="77777777" w:rsidR="00254526" w:rsidRPr="00DF0053" w:rsidRDefault="00254526" w:rsidP="00254526">
      <w:pPr>
        <w:pStyle w:val="iDF-BodyText"/>
        <w:ind w:left="-284"/>
        <w:rPr>
          <w:rFonts w:cs="Arial"/>
          <w:sz w:val="24"/>
          <w:szCs w:val="24"/>
        </w:rPr>
      </w:pPr>
      <w:r w:rsidRPr="00DF0053">
        <w:rPr>
          <w:rFonts w:cs="Arial"/>
          <w:sz w:val="24"/>
          <w:szCs w:val="24"/>
        </w:rPr>
        <w:t>FULL NAME ______________________________________________________________</w:t>
      </w:r>
    </w:p>
    <w:p w14:paraId="492626B7" w14:textId="77777777" w:rsidR="00254526" w:rsidRPr="00DF0053" w:rsidRDefault="00254526" w:rsidP="00254526">
      <w:pPr>
        <w:pStyle w:val="iDF-BodyText"/>
        <w:ind w:left="-284"/>
        <w:rPr>
          <w:rFonts w:cs="Arial"/>
          <w:sz w:val="24"/>
          <w:szCs w:val="24"/>
        </w:rPr>
      </w:pPr>
      <w:r w:rsidRPr="00DF0053">
        <w:rPr>
          <w:rFonts w:cs="Arial"/>
          <w:sz w:val="24"/>
          <w:szCs w:val="24"/>
        </w:rPr>
        <w:t>NAME OF ORGANISATION __________________________________________________</w:t>
      </w:r>
    </w:p>
    <w:p w14:paraId="57A8136B" w14:textId="77777777" w:rsidR="00254526" w:rsidRPr="00DF0053" w:rsidRDefault="00254526" w:rsidP="00254526">
      <w:pPr>
        <w:pStyle w:val="iDF-BodyText"/>
        <w:ind w:left="-284"/>
        <w:rPr>
          <w:rFonts w:cs="Arial"/>
          <w:sz w:val="24"/>
          <w:szCs w:val="24"/>
        </w:rPr>
      </w:pPr>
      <w:r w:rsidRPr="00DF0053">
        <w:rPr>
          <w:rFonts w:cs="Arial"/>
          <w:sz w:val="24"/>
          <w:szCs w:val="24"/>
        </w:rPr>
        <w:t>EMAIL ADDRESS __________________________________________________________</w:t>
      </w:r>
    </w:p>
    <w:p w14:paraId="65FDE103" w14:textId="77777777" w:rsidR="00254526" w:rsidRPr="00DF0053" w:rsidRDefault="00254526" w:rsidP="00254526">
      <w:pPr>
        <w:pStyle w:val="iDF-BodyText"/>
        <w:ind w:left="-284"/>
        <w:rPr>
          <w:rFonts w:cs="Arial"/>
          <w:sz w:val="24"/>
          <w:szCs w:val="24"/>
        </w:rPr>
      </w:pPr>
      <w:r w:rsidRPr="00DF0053">
        <w:rPr>
          <w:rFonts w:cs="Arial"/>
          <w:sz w:val="24"/>
          <w:szCs w:val="24"/>
        </w:rPr>
        <w:t>SIGNED ___________________________________DATED</w:t>
      </w:r>
      <w:r w:rsidRPr="00DF0053">
        <w:rPr>
          <w:rFonts w:cs="Arial"/>
          <w:bCs/>
          <w:sz w:val="24"/>
          <w:szCs w:val="24"/>
        </w:rPr>
        <w:t>______________________</w:t>
      </w:r>
    </w:p>
    <w:p w14:paraId="57AE1491" w14:textId="77777777" w:rsidR="00254526" w:rsidRPr="00DF0053" w:rsidRDefault="00254526" w:rsidP="00254526">
      <w:pPr>
        <w:tabs>
          <w:tab w:val="left" w:pos="3300"/>
        </w:tabs>
        <w:ind w:left="-284"/>
        <w:rPr>
          <w:rFonts w:ascii="Arial" w:hAnsi="Arial" w:cs="Arial"/>
          <w:lang w:val="en-GB"/>
        </w:rPr>
      </w:pPr>
    </w:p>
    <w:p w14:paraId="4C57EEC5" w14:textId="77777777" w:rsidR="00254526" w:rsidRPr="00DF0053" w:rsidRDefault="00254526" w:rsidP="00254526">
      <w:pPr>
        <w:pStyle w:val="NormalWeb"/>
        <w:ind w:left="-284"/>
        <w:jc w:val="both"/>
        <w:rPr>
          <w:rFonts w:ascii="Arial" w:hAnsi="Arial" w:cs="Arial"/>
        </w:rPr>
      </w:pPr>
    </w:p>
    <w:p w14:paraId="646FCB37" w14:textId="77777777" w:rsidR="00254526" w:rsidRPr="00DF0053" w:rsidRDefault="00254526" w:rsidP="00254526">
      <w:pPr>
        <w:ind w:left="-284"/>
        <w:rPr>
          <w:rFonts w:ascii="Arial" w:hAnsi="Arial" w:cs="Arial"/>
          <w:b/>
          <w:lang w:val="en-GB"/>
        </w:rPr>
      </w:pPr>
    </w:p>
    <w:p w14:paraId="2FD3DA0B" w14:textId="77777777" w:rsidR="00254526" w:rsidRPr="00DF0053" w:rsidRDefault="00254526" w:rsidP="00254526">
      <w:pPr>
        <w:ind w:left="-284"/>
        <w:rPr>
          <w:rFonts w:ascii="Arial" w:hAnsi="Arial" w:cs="Arial"/>
          <w:b/>
          <w:lang w:val="en-GB"/>
        </w:rPr>
      </w:pPr>
    </w:p>
    <w:p w14:paraId="6D60A266" w14:textId="77777777" w:rsidR="00254526" w:rsidRPr="00DF0053" w:rsidRDefault="00254526" w:rsidP="00254526">
      <w:pPr>
        <w:pStyle w:val="Footer"/>
        <w:ind w:left="-284"/>
        <w:rPr>
          <w:rFonts w:ascii="Arial" w:hAnsi="Arial" w:cs="Arial"/>
          <w:lang w:val="en-GB"/>
        </w:rPr>
      </w:pPr>
    </w:p>
    <w:p w14:paraId="2F430B0E" w14:textId="77777777" w:rsidR="00254526" w:rsidRPr="00DF0053" w:rsidRDefault="00254526" w:rsidP="00254526">
      <w:pPr>
        <w:pStyle w:val="Footer"/>
        <w:ind w:left="-284"/>
        <w:rPr>
          <w:rFonts w:ascii="Arial" w:hAnsi="Arial" w:cs="Arial"/>
          <w:lang w:val="en-GB"/>
        </w:rPr>
      </w:pPr>
    </w:p>
    <w:p w14:paraId="3A0BF66C" w14:textId="77777777" w:rsidR="00254526" w:rsidRPr="00DF0053" w:rsidRDefault="00254526" w:rsidP="00254526">
      <w:pPr>
        <w:pStyle w:val="Footer"/>
        <w:ind w:left="-284"/>
        <w:rPr>
          <w:rFonts w:ascii="Arial" w:hAnsi="Arial" w:cs="Arial"/>
          <w:lang w:val="en-GB"/>
        </w:rPr>
      </w:pPr>
    </w:p>
    <w:p w14:paraId="77F95B02" w14:textId="77777777" w:rsidR="00254526" w:rsidRPr="00DF0053" w:rsidRDefault="00254526" w:rsidP="0085240C">
      <w:pPr>
        <w:ind w:left="720" w:hanging="720"/>
        <w:rPr>
          <w:rFonts w:ascii="Arial" w:hAnsi="Arial" w:cs="Arial"/>
          <w:lang w:val="en-GB"/>
        </w:rPr>
      </w:pPr>
    </w:p>
    <w:sectPr w:rsidR="00254526" w:rsidRPr="00DF0053" w:rsidSect="00DC402E">
      <w:headerReference w:type="even" r:id="rId13"/>
      <w:headerReference w:type="default" r:id="rId14"/>
      <w:footerReference w:type="default" r:id="rId15"/>
      <w:headerReference w:type="first" r:id="rId16"/>
      <w:pgSz w:w="11900" w:h="16840"/>
      <w:pgMar w:top="1134" w:right="1835" w:bottom="1440" w:left="1843"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40105" w14:textId="77777777" w:rsidR="003430DD" w:rsidRDefault="003430DD" w:rsidP="00CF2050">
      <w:r>
        <w:separator/>
      </w:r>
    </w:p>
  </w:endnote>
  <w:endnote w:type="continuationSeparator" w:id="0">
    <w:p w14:paraId="5A8929E5" w14:textId="77777777" w:rsidR="003430DD" w:rsidRDefault="003430DD" w:rsidP="00CF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428581423"/>
      <w:docPartObj>
        <w:docPartGallery w:val="Page Numbers (Bottom of Page)"/>
        <w:docPartUnique/>
      </w:docPartObj>
    </w:sdtPr>
    <w:sdtEndPr>
      <w:rPr>
        <w:rFonts w:ascii="Arial" w:hAnsi="Arial" w:cs="Arial"/>
        <w:noProof/>
        <w:sz w:val="22"/>
        <w:szCs w:val="22"/>
      </w:rPr>
    </w:sdtEndPr>
    <w:sdtContent>
      <w:p w14:paraId="5DFD4349" w14:textId="77777777" w:rsidR="006075AD" w:rsidRPr="00DC402E" w:rsidRDefault="00DC402E" w:rsidP="00DC402E">
        <w:pPr>
          <w:pStyle w:val="Footer"/>
          <w:pBdr>
            <w:top w:val="single" w:sz="4" w:space="1" w:color="auto"/>
          </w:pBdr>
          <w:jc w:val="right"/>
          <w:rPr>
            <w:rFonts w:ascii="Arial" w:hAnsi="Arial" w:cs="Arial"/>
            <w:sz w:val="22"/>
            <w:szCs w:val="22"/>
          </w:rPr>
        </w:pPr>
        <w:r w:rsidRPr="00DC402E">
          <w:rPr>
            <w:rFonts w:ascii="Arial" w:hAnsi="Arial" w:cs="Arial"/>
            <w:sz w:val="22"/>
            <w:szCs w:val="22"/>
          </w:rPr>
          <w:t xml:space="preserve">Page </w:t>
        </w:r>
        <w:r w:rsidRPr="00DC402E">
          <w:rPr>
            <w:rFonts w:ascii="Arial" w:hAnsi="Arial" w:cs="Arial"/>
            <w:b/>
            <w:sz w:val="22"/>
            <w:szCs w:val="22"/>
          </w:rPr>
          <w:fldChar w:fldCharType="begin"/>
        </w:r>
        <w:r w:rsidRPr="00DC402E">
          <w:rPr>
            <w:rFonts w:ascii="Arial" w:hAnsi="Arial" w:cs="Arial"/>
            <w:b/>
            <w:sz w:val="22"/>
            <w:szCs w:val="22"/>
          </w:rPr>
          <w:instrText xml:space="preserve"> PAGE  \* Arabic  \* MERGEFORMAT </w:instrText>
        </w:r>
        <w:r w:rsidRPr="00DC402E">
          <w:rPr>
            <w:rFonts w:ascii="Arial" w:hAnsi="Arial" w:cs="Arial"/>
            <w:b/>
            <w:sz w:val="22"/>
            <w:szCs w:val="22"/>
          </w:rPr>
          <w:fldChar w:fldCharType="separate"/>
        </w:r>
        <w:r w:rsidR="00D86DF8">
          <w:rPr>
            <w:rFonts w:ascii="Arial" w:hAnsi="Arial" w:cs="Arial"/>
            <w:b/>
            <w:noProof/>
            <w:sz w:val="22"/>
            <w:szCs w:val="22"/>
          </w:rPr>
          <w:t>1</w:t>
        </w:r>
        <w:r w:rsidRPr="00DC402E">
          <w:rPr>
            <w:rFonts w:ascii="Arial" w:hAnsi="Arial" w:cs="Arial"/>
            <w:b/>
            <w:sz w:val="22"/>
            <w:szCs w:val="22"/>
          </w:rPr>
          <w:fldChar w:fldCharType="end"/>
        </w:r>
        <w:r w:rsidRPr="00DC402E">
          <w:rPr>
            <w:rFonts w:ascii="Arial" w:hAnsi="Arial" w:cs="Arial"/>
            <w:sz w:val="22"/>
            <w:szCs w:val="22"/>
          </w:rPr>
          <w:t xml:space="preserve"> of </w:t>
        </w:r>
        <w:r w:rsidRPr="00DC402E">
          <w:rPr>
            <w:rFonts w:ascii="Arial" w:hAnsi="Arial" w:cs="Arial"/>
            <w:b/>
            <w:sz w:val="22"/>
            <w:szCs w:val="22"/>
          </w:rPr>
          <w:fldChar w:fldCharType="begin"/>
        </w:r>
        <w:r w:rsidRPr="00DC402E">
          <w:rPr>
            <w:rFonts w:ascii="Arial" w:hAnsi="Arial" w:cs="Arial"/>
            <w:b/>
            <w:sz w:val="22"/>
            <w:szCs w:val="22"/>
          </w:rPr>
          <w:instrText xml:space="preserve"> NUMPAGES  \* Arabic  \* MERGEFORMAT </w:instrText>
        </w:r>
        <w:r w:rsidRPr="00DC402E">
          <w:rPr>
            <w:rFonts w:ascii="Arial" w:hAnsi="Arial" w:cs="Arial"/>
            <w:b/>
            <w:sz w:val="22"/>
            <w:szCs w:val="22"/>
          </w:rPr>
          <w:fldChar w:fldCharType="separate"/>
        </w:r>
        <w:r w:rsidR="00D86DF8">
          <w:rPr>
            <w:rFonts w:ascii="Arial" w:hAnsi="Arial" w:cs="Arial"/>
            <w:b/>
            <w:noProof/>
            <w:sz w:val="22"/>
            <w:szCs w:val="22"/>
          </w:rPr>
          <w:t>7</w:t>
        </w:r>
        <w:r w:rsidRPr="00DC402E">
          <w:rPr>
            <w:rFonts w:ascii="Arial" w:hAnsi="Arial" w:cs="Arial"/>
            <w:b/>
            <w:sz w:val="22"/>
            <w:szCs w:val="22"/>
          </w:rPr>
          <w:fldChar w:fldCharType="end"/>
        </w:r>
      </w:p>
    </w:sdtContent>
  </w:sdt>
  <w:p w14:paraId="580B336A" w14:textId="77777777" w:rsidR="006075AD" w:rsidRDefault="006075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D1D5B" w14:textId="77777777" w:rsidR="003430DD" w:rsidRDefault="003430DD" w:rsidP="00CF2050">
      <w:r>
        <w:separator/>
      </w:r>
    </w:p>
  </w:footnote>
  <w:footnote w:type="continuationSeparator" w:id="0">
    <w:p w14:paraId="2BDE4AF8" w14:textId="77777777" w:rsidR="003430DD" w:rsidRDefault="003430DD" w:rsidP="00CF2050">
      <w:r>
        <w:continuationSeparator/>
      </w:r>
    </w:p>
  </w:footnote>
  <w:footnote w:id="1">
    <w:p w14:paraId="15E7186C" w14:textId="77777777" w:rsidR="00D63035" w:rsidRPr="00DF0053" w:rsidRDefault="00D63035">
      <w:pPr>
        <w:pStyle w:val="FootnoteText"/>
        <w:rPr>
          <w:lang w:val="en-GB"/>
        </w:rPr>
      </w:pPr>
      <w:r>
        <w:rPr>
          <w:rStyle w:val="FootnoteReference"/>
        </w:rPr>
        <w:footnoteRef/>
      </w:r>
      <w:r>
        <w:t xml:space="preserve"> </w:t>
      </w:r>
      <w:r w:rsidR="00C5124B" w:rsidRPr="00C5124B">
        <w:rPr>
          <w:rFonts w:ascii="Arial" w:hAnsi="Arial" w:cs="Arial"/>
          <w:sz w:val="18"/>
          <w:szCs w:val="18"/>
        </w:rPr>
        <w:t>For further information, see</w:t>
      </w:r>
      <w:r w:rsidR="00C5124B">
        <w:rPr>
          <w:rFonts w:ascii="Arial" w:hAnsi="Arial" w:cs="Arial"/>
          <w:sz w:val="18"/>
          <w:szCs w:val="18"/>
        </w:rPr>
        <w:t xml:space="preserve"> Disability Services’ guidance on the arrangements for the recording of l</w:t>
      </w:r>
      <w:r w:rsidR="00C5124B" w:rsidRPr="00C5124B">
        <w:rPr>
          <w:rFonts w:ascii="Arial" w:hAnsi="Arial" w:cs="Arial"/>
          <w:sz w:val="18"/>
          <w:szCs w:val="18"/>
        </w:rPr>
        <w:t>ectures/s</w:t>
      </w:r>
      <w:r w:rsidRPr="00DF0053">
        <w:rPr>
          <w:rFonts w:ascii="Arial" w:hAnsi="Arial" w:cs="Arial"/>
          <w:sz w:val="18"/>
          <w:szCs w:val="18"/>
        </w:rPr>
        <w:t>eminars by disabled students</w:t>
      </w:r>
      <w:r w:rsidR="00DF0053">
        <w:rPr>
          <w:rFonts w:ascii="Arial" w:hAnsi="Arial" w:cs="Arial"/>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540944" w14:textId="77777777" w:rsidR="006075AD" w:rsidRDefault="003430DD">
    <w:pPr>
      <w:pStyle w:val="Header"/>
    </w:pPr>
    <w:r>
      <w:rPr>
        <w:noProof/>
      </w:rPr>
      <w:pict w14:anchorId="3CF663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1pt;height:234pt;rotation:315;z-index:-251655168;mso-wrap-edited:f;mso-position-horizontal:center;mso-position-horizontal-relative:margin;mso-position-vertical:center;mso-position-vertical-relative:margin" wrapcoords="21416 8723 18918 4638 18514 4084 18330 4430 17522 4500 16971 4984 16530 5746 16273 6784 16126 8030 15832 9069 15612 9276 15648 9761 16200 11353 16163 12738 14142 9138 13408 8099 13077 8584 12783 8653 12306 8792 11681 9138 11130 9692 10322 8653 9881 8307 9514 8653 9073 8930 8081 8584 6869 8723 6722 9069 7383 10453 4922 6230 4040 4915 3783 5261 2865 5053 477 5053 477 5330 1065 7892 1028 15576 771 16753 587 16892 477 17100 697 17515 734 17584 3673 17446 4224 17030 4775 16476 5253 15715 6979 17515 8669 17515 8926 17446 8926 17030 8338 15369 8302 12184 9991 15299 11828 18069 12122 17723 12783 17446 13334 16961 13628 17446 14326 17792 14473 17515 14951 17515 15024 17446 15097 17100 14951 16753 16016 17792 16200 17584 17706 17446 17779 17307 17338 15507 17155 14746 17155 13153 18587 15784 20167 18069 20461 17723 21048 17376 21526 16753 21673 16476 21526 15923 20020 12323 20020 10730 20461 9900 21526 9830 21563 9761 21600 9000 21416 8723" fillcolor="silver" stroked="f">
          <v:fill opacity="34734f"/>
          <v:textpath style="font-family:&quot;Cambria&quot;;font-size:20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0FD686" w14:textId="77777777" w:rsidR="006075AD" w:rsidRPr="004D7902" w:rsidRDefault="004D7902" w:rsidP="004D7902">
    <w:pPr>
      <w:pStyle w:val="Header"/>
      <w:tabs>
        <w:tab w:val="clear" w:pos="4320"/>
        <w:tab w:val="clear" w:pos="8640"/>
      </w:tabs>
      <w:jc w:val="right"/>
      <w:rPr>
        <w:rFonts w:ascii="Arial" w:hAnsi="Arial" w:cs="Arial"/>
        <w:sz w:val="22"/>
        <w:szCs w:val="22"/>
      </w:rPr>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2059C2" w14:textId="77777777" w:rsidR="006075AD" w:rsidRDefault="003430DD">
    <w:pPr>
      <w:pStyle w:val="Header"/>
    </w:pPr>
    <w:r>
      <w:rPr>
        <w:noProof/>
      </w:rPr>
      <w:pict w14:anchorId="5358EF7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41pt;height:234pt;rotation:315;z-index:-251653120;mso-wrap-edited:f;mso-position-horizontal:center;mso-position-horizontal-relative:margin;mso-position-vertical:center;mso-position-vertical-relative:margin" wrapcoords="21416 8723 18918 4638 18514 4084 18330 4430 17522 4500 16971 4984 16530 5746 16273 6784 16126 8030 15832 9069 15612 9276 15648 9761 16200 11353 16163 12738 14142 9138 13408 8099 13077 8584 12783 8653 12306 8792 11681 9138 11130 9692 10322 8653 9881 8307 9514 8653 9073 8930 8081 8584 6869 8723 6722 9069 7383 10453 4922 6230 4040 4915 3783 5261 2865 5053 477 5053 477 5330 1065 7892 1028 15576 771 16753 587 16892 477 17100 697 17515 734 17584 3673 17446 4224 17030 4775 16476 5253 15715 6979 17515 8669 17515 8926 17446 8926 17030 8338 15369 8302 12184 9991 15299 11828 18069 12122 17723 12783 17446 13334 16961 13628 17446 14326 17792 14473 17515 14951 17515 15024 17446 15097 17100 14951 16753 16016 17792 16200 17584 17706 17446 17779 17307 17338 15507 17155 14746 17155 13153 18587 15784 20167 18069 20461 17723 21048 17376 21526 16753 21673 16476 21526 15923 20020 12323 20020 10730 20461 9900 21526 9830 21563 9761 21600 9000 21416 8723" fillcolor="silver" stroked="f">
          <v:fill opacity="34734f"/>
          <v:textpath style="font-family:&quot;Cambria&quot;;font-size:20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25C"/>
    <w:multiLevelType w:val="multilevel"/>
    <w:tmpl w:val="74101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F72BA"/>
    <w:multiLevelType w:val="multilevel"/>
    <w:tmpl w:val="EF7AB61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A50830"/>
    <w:multiLevelType w:val="multilevel"/>
    <w:tmpl w:val="0268A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D2FB9"/>
    <w:multiLevelType w:val="multilevel"/>
    <w:tmpl w:val="FBC204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184FD9"/>
    <w:multiLevelType w:val="hybridMultilevel"/>
    <w:tmpl w:val="1DC8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38E8"/>
    <w:multiLevelType w:val="multilevel"/>
    <w:tmpl w:val="EF7AB61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5323A6"/>
    <w:multiLevelType w:val="hybridMultilevel"/>
    <w:tmpl w:val="810A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A2B01"/>
    <w:multiLevelType w:val="multilevel"/>
    <w:tmpl w:val="EF7AB61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7A58DC"/>
    <w:multiLevelType w:val="hybridMultilevel"/>
    <w:tmpl w:val="56A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A785C"/>
    <w:multiLevelType w:val="hybridMultilevel"/>
    <w:tmpl w:val="614A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013F1"/>
    <w:multiLevelType w:val="hybridMultilevel"/>
    <w:tmpl w:val="3DA2F49C"/>
    <w:lvl w:ilvl="0" w:tplc="A8DEC0E2">
      <w:start w:val="1"/>
      <w:numFmt w:val="lowerRoman"/>
      <w:lvlText w:val="(%1)"/>
      <w:lvlJc w:val="left"/>
      <w:pPr>
        <w:ind w:left="2157" w:hanging="72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1">
    <w:nsid w:val="303C3446"/>
    <w:multiLevelType w:val="hybridMultilevel"/>
    <w:tmpl w:val="C2189C78"/>
    <w:lvl w:ilvl="0" w:tplc="2B8AA9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B17826"/>
    <w:multiLevelType w:val="hybridMultilevel"/>
    <w:tmpl w:val="273CAE9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nsid w:val="3675622F"/>
    <w:multiLevelType w:val="multilevel"/>
    <w:tmpl w:val="0268A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BD36FC"/>
    <w:multiLevelType w:val="hybridMultilevel"/>
    <w:tmpl w:val="244E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B625C"/>
    <w:multiLevelType w:val="multilevel"/>
    <w:tmpl w:val="782CB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847512"/>
    <w:multiLevelType w:val="hybridMultilevel"/>
    <w:tmpl w:val="1786C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64BFB"/>
    <w:multiLevelType w:val="hybridMultilevel"/>
    <w:tmpl w:val="35F42E5A"/>
    <w:lvl w:ilvl="0" w:tplc="AB4CF8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8D78E9"/>
    <w:multiLevelType w:val="hybridMultilevel"/>
    <w:tmpl w:val="453EE624"/>
    <w:lvl w:ilvl="0" w:tplc="D87CBD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C623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3757A7"/>
    <w:multiLevelType w:val="multilevel"/>
    <w:tmpl w:val="BDF25CA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1">
    <w:nsid w:val="4F9E2F58"/>
    <w:multiLevelType w:val="hybridMultilevel"/>
    <w:tmpl w:val="1E3E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71FCB"/>
    <w:multiLevelType w:val="multilevel"/>
    <w:tmpl w:val="CEA2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4B4976"/>
    <w:multiLevelType w:val="hybridMultilevel"/>
    <w:tmpl w:val="CA3A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010086"/>
    <w:multiLevelType w:val="hybridMultilevel"/>
    <w:tmpl w:val="6B94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E342D"/>
    <w:multiLevelType w:val="hybridMultilevel"/>
    <w:tmpl w:val="E0D8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507376"/>
    <w:multiLevelType w:val="multilevel"/>
    <w:tmpl w:val="0268A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BD37ED"/>
    <w:multiLevelType w:val="hybridMultilevel"/>
    <w:tmpl w:val="68E6B76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nsid w:val="72CA70EB"/>
    <w:multiLevelType w:val="multilevel"/>
    <w:tmpl w:val="21DAEB7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9A032A0"/>
    <w:multiLevelType w:val="hybridMultilevel"/>
    <w:tmpl w:val="BDF25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7"/>
  </w:num>
  <w:num w:numId="3">
    <w:abstractNumId w:val="1"/>
  </w:num>
  <w:num w:numId="4">
    <w:abstractNumId w:val="4"/>
  </w:num>
  <w:num w:numId="5">
    <w:abstractNumId w:val="8"/>
  </w:num>
  <w:num w:numId="6">
    <w:abstractNumId w:val="5"/>
  </w:num>
  <w:num w:numId="7">
    <w:abstractNumId w:val="6"/>
  </w:num>
  <w:num w:numId="8">
    <w:abstractNumId w:val="9"/>
  </w:num>
  <w:num w:numId="9">
    <w:abstractNumId w:val="24"/>
  </w:num>
  <w:num w:numId="10">
    <w:abstractNumId w:val="27"/>
  </w:num>
  <w:num w:numId="11">
    <w:abstractNumId w:val="12"/>
  </w:num>
  <w:num w:numId="12">
    <w:abstractNumId w:val="22"/>
  </w:num>
  <w:num w:numId="13">
    <w:abstractNumId w:val="16"/>
  </w:num>
  <w:num w:numId="14">
    <w:abstractNumId w:val="14"/>
  </w:num>
  <w:num w:numId="15">
    <w:abstractNumId w:val="19"/>
  </w:num>
  <w:num w:numId="16">
    <w:abstractNumId w:val="3"/>
  </w:num>
  <w:num w:numId="17">
    <w:abstractNumId w:val="17"/>
  </w:num>
  <w:num w:numId="18">
    <w:abstractNumId w:val="29"/>
  </w:num>
  <w:num w:numId="19">
    <w:abstractNumId w:val="20"/>
  </w:num>
  <w:num w:numId="20">
    <w:abstractNumId w:val="10"/>
  </w:num>
  <w:num w:numId="21">
    <w:abstractNumId w:val="28"/>
  </w:num>
  <w:num w:numId="22">
    <w:abstractNumId w:val="23"/>
  </w:num>
  <w:num w:numId="23">
    <w:abstractNumId w:val="15"/>
  </w:num>
  <w:num w:numId="24">
    <w:abstractNumId w:val="0"/>
  </w:num>
  <w:num w:numId="25">
    <w:abstractNumId w:val="13"/>
  </w:num>
  <w:num w:numId="26">
    <w:abstractNumId w:val="26"/>
  </w:num>
  <w:num w:numId="27">
    <w:abstractNumId w:val="11"/>
  </w:num>
  <w:num w:numId="28">
    <w:abstractNumId w:val="18"/>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2A"/>
    <w:rsid w:val="00000833"/>
    <w:rsid w:val="00014AC4"/>
    <w:rsid w:val="000204C5"/>
    <w:rsid w:val="00022008"/>
    <w:rsid w:val="00025B47"/>
    <w:rsid w:val="00041B97"/>
    <w:rsid w:val="00062778"/>
    <w:rsid w:val="000640BB"/>
    <w:rsid w:val="00067342"/>
    <w:rsid w:val="000677B2"/>
    <w:rsid w:val="00071181"/>
    <w:rsid w:val="00085248"/>
    <w:rsid w:val="00085748"/>
    <w:rsid w:val="000920B7"/>
    <w:rsid w:val="0009444B"/>
    <w:rsid w:val="000A2DC3"/>
    <w:rsid w:val="000A6AB5"/>
    <w:rsid w:val="000B25BA"/>
    <w:rsid w:val="000C7FBE"/>
    <w:rsid w:val="000D1384"/>
    <w:rsid w:val="000D1647"/>
    <w:rsid w:val="000D4676"/>
    <w:rsid w:val="000E288E"/>
    <w:rsid w:val="000E404B"/>
    <w:rsid w:val="0010470F"/>
    <w:rsid w:val="0010744D"/>
    <w:rsid w:val="0011069C"/>
    <w:rsid w:val="001209DA"/>
    <w:rsid w:val="001227B8"/>
    <w:rsid w:val="001268AC"/>
    <w:rsid w:val="001334FF"/>
    <w:rsid w:val="0013556C"/>
    <w:rsid w:val="00136773"/>
    <w:rsid w:val="001376FF"/>
    <w:rsid w:val="00155542"/>
    <w:rsid w:val="001572B2"/>
    <w:rsid w:val="0016062A"/>
    <w:rsid w:val="00171900"/>
    <w:rsid w:val="00181D3A"/>
    <w:rsid w:val="00182BED"/>
    <w:rsid w:val="00192EA9"/>
    <w:rsid w:val="00196458"/>
    <w:rsid w:val="001B2888"/>
    <w:rsid w:val="001C3A49"/>
    <w:rsid w:val="001C5CFC"/>
    <w:rsid w:val="001E04D6"/>
    <w:rsid w:val="001E6839"/>
    <w:rsid w:val="001F1C4E"/>
    <w:rsid w:val="001F5519"/>
    <w:rsid w:val="00202335"/>
    <w:rsid w:val="00202522"/>
    <w:rsid w:val="002208B9"/>
    <w:rsid w:val="00220B42"/>
    <w:rsid w:val="0022309A"/>
    <w:rsid w:val="00224FD3"/>
    <w:rsid w:val="0023418F"/>
    <w:rsid w:val="002456D6"/>
    <w:rsid w:val="0025259C"/>
    <w:rsid w:val="00254526"/>
    <w:rsid w:val="00261879"/>
    <w:rsid w:val="0026268E"/>
    <w:rsid w:val="002659E6"/>
    <w:rsid w:val="00266550"/>
    <w:rsid w:val="00284A1C"/>
    <w:rsid w:val="002963E4"/>
    <w:rsid w:val="002A4C93"/>
    <w:rsid w:val="002B72A0"/>
    <w:rsid w:val="002C04BE"/>
    <w:rsid w:val="002C0E84"/>
    <w:rsid w:val="002C3F8F"/>
    <w:rsid w:val="002D4894"/>
    <w:rsid w:val="002E2FC5"/>
    <w:rsid w:val="002E68C6"/>
    <w:rsid w:val="003036FA"/>
    <w:rsid w:val="00307E09"/>
    <w:rsid w:val="00316539"/>
    <w:rsid w:val="00320EE0"/>
    <w:rsid w:val="0032447B"/>
    <w:rsid w:val="00325E97"/>
    <w:rsid w:val="00336168"/>
    <w:rsid w:val="00341E9F"/>
    <w:rsid w:val="003430DD"/>
    <w:rsid w:val="003557B9"/>
    <w:rsid w:val="00361318"/>
    <w:rsid w:val="00365842"/>
    <w:rsid w:val="00366BF1"/>
    <w:rsid w:val="00373208"/>
    <w:rsid w:val="00384FDD"/>
    <w:rsid w:val="00387BE7"/>
    <w:rsid w:val="00392C2A"/>
    <w:rsid w:val="00395998"/>
    <w:rsid w:val="003B5F15"/>
    <w:rsid w:val="003B6A4B"/>
    <w:rsid w:val="003D6C8B"/>
    <w:rsid w:val="003F6A8A"/>
    <w:rsid w:val="00400406"/>
    <w:rsid w:val="00406E54"/>
    <w:rsid w:val="00407964"/>
    <w:rsid w:val="00421D32"/>
    <w:rsid w:val="00426C61"/>
    <w:rsid w:val="00437041"/>
    <w:rsid w:val="00437C1A"/>
    <w:rsid w:val="00462932"/>
    <w:rsid w:val="00465291"/>
    <w:rsid w:val="0047168A"/>
    <w:rsid w:val="00475018"/>
    <w:rsid w:val="00475BB7"/>
    <w:rsid w:val="00477E56"/>
    <w:rsid w:val="004916CD"/>
    <w:rsid w:val="0049662A"/>
    <w:rsid w:val="004A0A3C"/>
    <w:rsid w:val="004B2AE6"/>
    <w:rsid w:val="004C048D"/>
    <w:rsid w:val="004C2429"/>
    <w:rsid w:val="004C4211"/>
    <w:rsid w:val="004D7902"/>
    <w:rsid w:val="00501AB4"/>
    <w:rsid w:val="00513CC6"/>
    <w:rsid w:val="00515C97"/>
    <w:rsid w:val="00517FE3"/>
    <w:rsid w:val="00521B70"/>
    <w:rsid w:val="0053176B"/>
    <w:rsid w:val="0053420C"/>
    <w:rsid w:val="00540FA7"/>
    <w:rsid w:val="00546755"/>
    <w:rsid w:val="00547B3B"/>
    <w:rsid w:val="005548DF"/>
    <w:rsid w:val="00555040"/>
    <w:rsid w:val="00566305"/>
    <w:rsid w:val="00570DE8"/>
    <w:rsid w:val="00574C64"/>
    <w:rsid w:val="005A1155"/>
    <w:rsid w:val="005A1A28"/>
    <w:rsid w:val="005A3D4A"/>
    <w:rsid w:val="005B367B"/>
    <w:rsid w:val="005C1D31"/>
    <w:rsid w:val="005C6D2B"/>
    <w:rsid w:val="005D6DF6"/>
    <w:rsid w:val="005E4EC1"/>
    <w:rsid w:val="005E5172"/>
    <w:rsid w:val="0060739C"/>
    <w:rsid w:val="006075AD"/>
    <w:rsid w:val="00612EBF"/>
    <w:rsid w:val="00613B99"/>
    <w:rsid w:val="00615E01"/>
    <w:rsid w:val="0062129A"/>
    <w:rsid w:val="006229CE"/>
    <w:rsid w:val="00624EC7"/>
    <w:rsid w:val="00625B61"/>
    <w:rsid w:val="00632062"/>
    <w:rsid w:val="0063741E"/>
    <w:rsid w:val="0064281E"/>
    <w:rsid w:val="006470D0"/>
    <w:rsid w:val="006546C0"/>
    <w:rsid w:val="006557FA"/>
    <w:rsid w:val="0065614E"/>
    <w:rsid w:val="00657246"/>
    <w:rsid w:val="006803C8"/>
    <w:rsid w:val="0068201D"/>
    <w:rsid w:val="0068290F"/>
    <w:rsid w:val="00685DDC"/>
    <w:rsid w:val="00690199"/>
    <w:rsid w:val="00693B93"/>
    <w:rsid w:val="00695F30"/>
    <w:rsid w:val="006973D8"/>
    <w:rsid w:val="00697E35"/>
    <w:rsid w:val="006A1DE5"/>
    <w:rsid w:val="006A253C"/>
    <w:rsid w:val="006A5A4B"/>
    <w:rsid w:val="006B0333"/>
    <w:rsid w:val="006B72DC"/>
    <w:rsid w:val="006C430D"/>
    <w:rsid w:val="006E020B"/>
    <w:rsid w:val="006F071B"/>
    <w:rsid w:val="006F3CC2"/>
    <w:rsid w:val="00701690"/>
    <w:rsid w:val="00706835"/>
    <w:rsid w:val="00706CDE"/>
    <w:rsid w:val="007176A7"/>
    <w:rsid w:val="00724174"/>
    <w:rsid w:val="00743CB3"/>
    <w:rsid w:val="007514F5"/>
    <w:rsid w:val="007518FC"/>
    <w:rsid w:val="00761418"/>
    <w:rsid w:val="007651B9"/>
    <w:rsid w:val="0076602C"/>
    <w:rsid w:val="00774B5E"/>
    <w:rsid w:val="00787132"/>
    <w:rsid w:val="00796E17"/>
    <w:rsid w:val="007976C1"/>
    <w:rsid w:val="007A0D91"/>
    <w:rsid w:val="007A4D1F"/>
    <w:rsid w:val="007B4578"/>
    <w:rsid w:val="007B5A82"/>
    <w:rsid w:val="007C1D48"/>
    <w:rsid w:val="007D32E1"/>
    <w:rsid w:val="007E05C4"/>
    <w:rsid w:val="007E19F9"/>
    <w:rsid w:val="007E1CF8"/>
    <w:rsid w:val="007F79DA"/>
    <w:rsid w:val="007F7D9E"/>
    <w:rsid w:val="008013BF"/>
    <w:rsid w:val="0080469F"/>
    <w:rsid w:val="00812775"/>
    <w:rsid w:val="00821E5B"/>
    <w:rsid w:val="00825837"/>
    <w:rsid w:val="0083343F"/>
    <w:rsid w:val="008400E3"/>
    <w:rsid w:val="008452A1"/>
    <w:rsid w:val="0085240C"/>
    <w:rsid w:val="00864C9A"/>
    <w:rsid w:val="00867280"/>
    <w:rsid w:val="00871250"/>
    <w:rsid w:val="00874A01"/>
    <w:rsid w:val="00876FCE"/>
    <w:rsid w:val="00885473"/>
    <w:rsid w:val="00885A34"/>
    <w:rsid w:val="00893234"/>
    <w:rsid w:val="008A0BA1"/>
    <w:rsid w:val="008A7B66"/>
    <w:rsid w:val="008B2025"/>
    <w:rsid w:val="008B384B"/>
    <w:rsid w:val="008B7DD3"/>
    <w:rsid w:val="008C1001"/>
    <w:rsid w:val="008C3EC6"/>
    <w:rsid w:val="008C79B2"/>
    <w:rsid w:val="008D1A0C"/>
    <w:rsid w:val="008D7658"/>
    <w:rsid w:val="008E3A33"/>
    <w:rsid w:val="00904C6C"/>
    <w:rsid w:val="00915BDF"/>
    <w:rsid w:val="009166FE"/>
    <w:rsid w:val="00922CB5"/>
    <w:rsid w:val="00927C27"/>
    <w:rsid w:val="00927CF7"/>
    <w:rsid w:val="00930B3F"/>
    <w:rsid w:val="009361CA"/>
    <w:rsid w:val="00952FF5"/>
    <w:rsid w:val="00955AAB"/>
    <w:rsid w:val="00962370"/>
    <w:rsid w:val="00967285"/>
    <w:rsid w:val="009674AF"/>
    <w:rsid w:val="00967D17"/>
    <w:rsid w:val="00973428"/>
    <w:rsid w:val="009739DD"/>
    <w:rsid w:val="009776CA"/>
    <w:rsid w:val="00983A8D"/>
    <w:rsid w:val="00987215"/>
    <w:rsid w:val="00995FF4"/>
    <w:rsid w:val="009B463F"/>
    <w:rsid w:val="009C0344"/>
    <w:rsid w:val="009C094B"/>
    <w:rsid w:val="009C0E1E"/>
    <w:rsid w:val="009C3B06"/>
    <w:rsid w:val="009D63A2"/>
    <w:rsid w:val="009E3534"/>
    <w:rsid w:val="009E449A"/>
    <w:rsid w:val="009E6428"/>
    <w:rsid w:val="009F6395"/>
    <w:rsid w:val="00A07ABB"/>
    <w:rsid w:val="00A11E1E"/>
    <w:rsid w:val="00A15BD8"/>
    <w:rsid w:val="00A2143E"/>
    <w:rsid w:val="00A21607"/>
    <w:rsid w:val="00A335EA"/>
    <w:rsid w:val="00A43516"/>
    <w:rsid w:val="00A51B7D"/>
    <w:rsid w:val="00A62555"/>
    <w:rsid w:val="00A651D1"/>
    <w:rsid w:val="00A653BF"/>
    <w:rsid w:val="00A72FCF"/>
    <w:rsid w:val="00A821FD"/>
    <w:rsid w:val="00A866E6"/>
    <w:rsid w:val="00AA566D"/>
    <w:rsid w:val="00AC3095"/>
    <w:rsid w:val="00AD4426"/>
    <w:rsid w:val="00AD58D4"/>
    <w:rsid w:val="00AF534A"/>
    <w:rsid w:val="00B05D6F"/>
    <w:rsid w:val="00B079A3"/>
    <w:rsid w:val="00B1277F"/>
    <w:rsid w:val="00B131FC"/>
    <w:rsid w:val="00B1792E"/>
    <w:rsid w:val="00B22862"/>
    <w:rsid w:val="00B24489"/>
    <w:rsid w:val="00B321B4"/>
    <w:rsid w:val="00B64C88"/>
    <w:rsid w:val="00B7096E"/>
    <w:rsid w:val="00B77E34"/>
    <w:rsid w:val="00B80402"/>
    <w:rsid w:val="00B83101"/>
    <w:rsid w:val="00B85D9C"/>
    <w:rsid w:val="00B901B7"/>
    <w:rsid w:val="00B902A9"/>
    <w:rsid w:val="00B9609E"/>
    <w:rsid w:val="00BA1793"/>
    <w:rsid w:val="00BA69F8"/>
    <w:rsid w:val="00BB19E4"/>
    <w:rsid w:val="00BB1B9F"/>
    <w:rsid w:val="00BB35D3"/>
    <w:rsid w:val="00BC624A"/>
    <w:rsid w:val="00BC702F"/>
    <w:rsid w:val="00BD2142"/>
    <w:rsid w:val="00BD3BA6"/>
    <w:rsid w:val="00BD660B"/>
    <w:rsid w:val="00BE002D"/>
    <w:rsid w:val="00BE372F"/>
    <w:rsid w:val="00BE74EA"/>
    <w:rsid w:val="00BE79FB"/>
    <w:rsid w:val="00C07898"/>
    <w:rsid w:val="00C12605"/>
    <w:rsid w:val="00C1394E"/>
    <w:rsid w:val="00C24BC6"/>
    <w:rsid w:val="00C40C64"/>
    <w:rsid w:val="00C5124B"/>
    <w:rsid w:val="00C55D9B"/>
    <w:rsid w:val="00C62235"/>
    <w:rsid w:val="00C63F22"/>
    <w:rsid w:val="00C6658A"/>
    <w:rsid w:val="00C77F9C"/>
    <w:rsid w:val="00C80240"/>
    <w:rsid w:val="00C814FB"/>
    <w:rsid w:val="00C83749"/>
    <w:rsid w:val="00C85A24"/>
    <w:rsid w:val="00C86EED"/>
    <w:rsid w:val="00C901F2"/>
    <w:rsid w:val="00C90391"/>
    <w:rsid w:val="00C9105E"/>
    <w:rsid w:val="00C970A8"/>
    <w:rsid w:val="00C97B91"/>
    <w:rsid w:val="00CA06E3"/>
    <w:rsid w:val="00CA11CD"/>
    <w:rsid w:val="00CA16C6"/>
    <w:rsid w:val="00CB22F3"/>
    <w:rsid w:val="00CC4E00"/>
    <w:rsid w:val="00CD2132"/>
    <w:rsid w:val="00CD4FB8"/>
    <w:rsid w:val="00CE4665"/>
    <w:rsid w:val="00CF2050"/>
    <w:rsid w:val="00CF7705"/>
    <w:rsid w:val="00D014B5"/>
    <w:rsid w:val="00D04BF0"/>
    <w:rsid w:val="00D05D5C"/>
    <w:rsid w:val="00D0608A"/>
    <w:rsid w:val="00D142FC"/>
    <w:rsid w:val="00D15AE9"/>
    <w:rsid w:val="00D267B4"/>
    <w:rsid w:val="00D26AF9"/>
    <w:rsid w:val="00D35F06"/>
    <w:rsid w:val="00D47762"/>
    <w:rsid w:val="00D52443"/>
    <w:rsid w:val="00D53C65"/>
    <w:rsid w:val="00D551B4"/>
    <w:rsid w:val="00D60E38"/>
    <w:rsid w:val="00D63035"/>
    <w:rsid w:val="00D6341F"/>
    <w:rsid w:val="00D731D0"/>
    <w:rsid w:val="00D74896"/>
    <w:rsid w:val="00D761A4"/>
    <w:rsid w:val="00D7659D"/>
    <w:rsid w:val="00D86DF8"/>
    <w:rsid w:val="00D93B6C"/>
    <w:rsid w:val="00D9588B"/>
    <w:rsid w:val="00DA464D"/>
    <w:rsid w:val="00DA7CA4"/>
    <w:rsid w:val="00DB1A7E"/>
    <w:rsid w:val="00DC402E"/>
    <w:rsid w:val="00DC4BAC"/>
    <w:rsid w:val="00DC72B2"/>
    <w:rsid w:val="00DD34B4"/>
    <w:rsid w:val="00DD55AB"/>
    <w:rsid w:val="00DE6D1E"/>
    <w:rsid w:val="00DE7055"/>
    <w:rsid w:val="00DF0053"/>
    <w:rsid w:val="00E02A51"/>
    <w:rsid w:val="00E04F1F"/>
    <w:rsid w:val="00E10426"/>
    <w:rsid w:val="00E24779"/>
    <w:rsid w:val="00E46DEA"/>
    <w:rsid w:val="00E46E4E"/>
    <w:rsid w:val="00E55C08"/>
    <w:rsid w:val="00E55D74"/>
    <w:rsid w:val="00E636D0"/>
    <w:rsid w:val="00E64F61"/>
    <w:rsid w:val="00E71A69"/>
    <w:rsid w:val="00E72031"/>
    <w:rsid w:val="00E7269D"/>
    <w:rsid w:val="00E9055D"/>
    <w:rsid w:val="00E9139C"/>
    <w:rsid w:val="00EA0580"/>
    <w:rsid w:val="00EA0715"/>
    <w:rsid w:val="00EA719E"/>
    <w:rsid w:val="00EB6FA7"/>
    <w:rsid w:val="00EB7D4A"/>
    <w:rsid w:val="00EC37C2"/>
    <w:rsid w:val="00ED01FA"/>
    <w:rsid w:val="00ED6160"/>
    <w:rsid w:val="00ED7ECF"/>
    <w:rsid w:val="00EE2376"/>
    <w:rsid w:val="00EE6B6C"/>
    <w:rsid w:val="00EF7B0B"/>
    <w:rsid w:val="00F007D4"/>
    <w:rsid w:val="00F05219"/>
    <w:rsid w:val="00F133D4"/>
    <w:rsid w:val="00F17603"/>
    <w:rsid w:val="00F20ABD"/>
    <w:rsid w:val="00F254E5"/>
    <w:rsid w:val="00F2713E"/>
    <w:rsid w:val="00F31773"/>
    <w:rsid w:val="00F364F1"/>
    <w:rsid w:val="00F42D47"/>
    <w:rsid w:val="00F44B9B"/>
    <w:rsid w:val="00F44E3E"/>
    <w:rsid w:val="00F460E3"/>
    <w:rsid w:val="00F47F19"/>
    <w:rsid w:val="00F613DD"/>
    <w:rsid w:val="00F63B7A"/>
    <w:rsid w:val="00F64CB4"/>
    <w:rsid w:val="00F73989"/>
    <w:rsid w:val="00F77F57"/>
    <w:rsid w:val="00F94B0D"/>
    <w:rsid w:val="00FA2916"/>
    <w:rsid w:val="00FA7825"/>
    <w:rsid w:val="00FB0C7A"/>
    <w:rsid w:val="00FB5672"/>
    <w:rsid w:val="00FB7939"/>
    <w:rsid w:val="00FC037F"/>
    <w:rsid w:val="00FD076D"/>
    <w:rsid w:val="00FD211C"/>
    <w:rsid w:val="00FD50D3"/>
    <w:rsid w:val="00FE2342"/>
    <w:rsid w:val="00FE3C59"/>
    <w:rsid w:val="00FF0179"/>
    <w:rsid w:val="00FF3F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3D5180E"/>
  <w15:docId w15:val="{56FB214F-5897-4EAA-BE76-E3D8D7BD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54526"/>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DA"/>
    <w:pPr>
      <w:ind w:left="720"/>
      <w:contextualSpacing/>
    </w:pPr>
  </w:style>
  <w:style w:type="paragraph" w:styleId="FootnoteText">
    <w:name w:val="footnote text"/>
    <w:basedOn w:val="Normal"/>
    <w:link w:val="FootnoteTextChar"/>
    <w:uiPriority w:val="99"/>
    <w:unhideWhenUsed/>
    <w:rsid w:val="00CF2050"/>
  </w:style>
  <w:style w:type="character" w:customStyle="1" w:styleId="FootnoteTextChar">
    <w:name w:val="Footnote Text Char"/>
    <w:basedOn w:val="DefaultParagraphFont"/>
    <w:link w:val="FootnoteText"/>
    <w:uiPriority w:val="99"/>
    <w:rsid w:val="00CF2050"/>
  </w:style>
  <w:style w:type="character" w:styleId="FootnoteReference">
    <w:name w:val="footnote reference"/>
    <w:basedOn w:val="DefaultParagraphFont"/>
    <w:uiPriority w:val="99"/>
    <w:unhideWhenUsed/>
    <w:rsid w:val="00CF2050"/>
    <w:rPr>
      <w:vertAlign w:val="superscript"/>
    </w:rPr>
  </w:style>
  <w:style w:type="paragraph" w:styleId="Header">
    <w:name w:val="header"/>
    <w:basedOn w:val="Normal"/>
    <w:link w:val="HeaderChar"/>
    <w:uiPriority w:val="99"/>
    <w:unhideWhenUsed/>
    <w:rsid w:val="00DC72B2"/>
    <w:pPr>
      <w:tabs>
        <w:tab w:val="center" w:pos="4320"/>
        <w:tab w:val="right" w:pos="8640"/>
      </w:tabs>
    </w:pPr>
  </w:style>
  <w:style w:type="character" w:customStyle="1" w:styleId="HeaderChar">
    <w:name w:val="Header Char"/>
    <w:basedOn w:val="DefaultParagraphFont"/>
    <w:link w:val="Header"/>
    <w:uiPriority w:val="99"/>
    <w:rsid w:val="00DC72B2"/>
  </w:style>
  <w:style w:type="paragraph" w:styleId="Footer">
    <w:name w:val="footer"/>
    <w:basedOn w:val="Normal"/>
    <w:link w:val="FooterChar"/>
    <w:uiPriority w:val="99"/>
    <w:unhideWhenUsed/>
    <w:rsid w:val="00DC72B2"/>
    <w:pPr>
      <w:tabs>
        <w:tab w:val="center" w:pos="4320"/>
        <w:tab w:val="right" w:pos="8640"/>
      </w:tabs>
    </w:pPr>
  </w:style>
  <w:style w:type="character" w:customStyle="1" w:styleId="FooterChar">
    <w:name w:val="Footer Char"/>
    <w:basedOn w:val="DefaultParagraphFont"/>
    <w:link w:val="Footer"/>
    <w:uiPriority w:val="99"/>
    <w:rsid w:val="00DC72B2"/>
  </w:style>
  <w:style w:type="paragraph" w:customStyle="1" w:styleId="TableParagraph">
    <w:name w:val="Table Paragraph"/>
    <w:basedOn w:val="Normal"/>
    <w:uiPriority w:val="1"/>
    <w:qFormat/>
    <w:rsid w:val="00D05D5C"/>
    <w:pPr>
      <w:widowControl w:val="0"/>
    </w:pPr>
    <w:rPr>
      <w:rFonts w:eastAsiaTheme="minorHAnsi"/>
      <w:sz w:val="22"/>
      <w:szCs w:val="22"/>
    </w:rPr>
  </w:style>
  <w:style w:type="paragraph" w:styleId="EndnoteText">
    <w:name w:val="endnote text"/>
    <w:basedOn w:val="Normal"/>
    <w:link w:val="EndnoteTextChar"/>
    <w:uiPriority w:val="99"/>
    <w:semiHidden/>
    <w:unhideWhenUsed/>
    <w:rsid w:val="00F364F1"/>
    <w:rPr>
      <w:sz w:val="20"/>
      <w:szCs w:val="20"/>
    </w:rPr>
  </w:style>
  <w:style w:type="character" w:customStyle="1" w:styleId="EndnoteTextChar">
    <w:name w:val="Endnote Text Char"/>
    <w:basedOn w:val="DefaultParagraphFont"/>
    <w:link w:val="EndnoteText"/>
    <w:uiPriority w:val="99"/>
    <w:semiHidden/>
    <w:rsid w:val="00F364F1"/>
    <w:rPr>
      <w:sz w:val="20"/>
      <w:szCs w:val="20"/>
    </w:rPr>
  </w:style>
  <w:style w:type="character" w:styleId="EndnoteReference">
    <w:name w:val="endnote reference"/>
    <w:basedOn w:val="DefaultParagraphFont"/>
    <w:uiPriority w:val="99"/>
    <w:semiHidden/>
    <w:unhideWhenUsed/>
    <w:rsid w:val="00F364F1"/>
    <w:rPr>
      <w:vertAlign w:val="superscript"/>
    </w:rPr>
  </w:style>
  <w:style w:type="character" w:styleId="CommentReference">
    <w:name w:val="annotation reference"/>
    <w:basedOn w:val="DefaultParagraphFont"/>
    <w:uiPriority w:val="99"/>
    <w:semiHidden/>
    <w:unhideWhenUsed/>
    <w:rsid w:val="00B079A3"/>
    <w:rPr>
      <w:sz w:val="16"/>
      <w:szCs w:val="16"/>
    </w:rPr>
  </w:style>
  <w:style w:type="paragraph" w:styleId="CommentText">
    <w:name w:val="annotation text"/>
    <w:basedOn w:val="Normal"/>
    <w:link w:val="CommentTextChar"/>
    <w:uiPriority w:val="99"/>
    <w:semiHidden/>
    <w:unhideWhenUsed/>
    <w:rsid w:val="00B079A3"/>
    <w:rPr>
      <w:sz w:val="20"/>
      <w:szCs w:val="20"/>
    </w:rPr>
  </w:style>
  <w:style w:type="character" w:customStyle="1" w:styleId="CommentTextChar">
    <w:name w:val="Comment Text Char"/>
    <w:basedOn w:val="DefaultParagraphFont"/>
    <w:link w:val="CommentText"/>
    <w:uiPriority w:val="99"/>
    <w:semiHidden/>
    <w:rsid w:val="00B079A3"/>
    <w:rPr>
      <w:sz w:val="20"/>
      <w:szCs w:val="20"/>
    </w:rPr>
  </w:style>
  <w:style w:type="paragraph" w:styleId="CommentSubject">
    <w:name w:val="annotation subject"/>
    <w:basedOn w:val="CommentText"/>
    <w:next w:val="CommentText"/>
    <w:link w:val="CommentSubjectChar"/>
    <w:uiPriority w:val="99"/>
    <w:semiHidden/>
    <w:unhideWhenUsed/>
    <w:rsid w:val="00B079A3"/>
    <w:rPr>
      <w:b/>
      <w:bCs/>
    </w:rPr>
  </w:style>
  <w:style w:type="character" w:customStyle="1" w:styleId="CommentSubjectChar">
    <w:name w:val="Comment Subject Char"/>
    <w:basedOn w:val="CommentTextChar"/>
    <w:link w:val="CommentSubject"/>
    <w:uiPriority w:val="99"/>
    <w:semiHidden/>
    <w:rsid w:val="00B079A3"/>
    <w:rPr>
      <w:b/>
      <w:bCs/>
      <w:sz w:val="20"/>
      <w:szCs w:val="20"/>
    </w:rPr>
  </w:style>
  <w:style w:type="paragraph" w:styleId="BalloonText">
    <w:name w:val="Balloon Text"/>
    <w:basedOn w:val="Normal"/>
    <w:link w:val="BalloonTextChar"/>
    <w:uiPriority w:val="99"/>
    <w:semiHidden/>
    <w:unhideWhenUsed/>
    <w:rsid w:val="00B079A3"/>
    <w:rPr>
      <w:rFonts w:ascii="Tahoma" w:hAnsi="Tahoma" w:cs="Tahoma"/>
      <w:sz w:val="16"/>
      <w:szCs w:val="16"/>
    </w:rPr>
  </w:style>
  <w:style w:type="character" w:customStyle="1" w:styleId="BalloonTextChar">
    <w:name w:val="Balloon Text Char"/>
    <w:basedOn w:val="DefaultParagraphFont"/>
    <w:link w:val="BalloonText"/>
    <w:uiPriority w:val="99"/>
    <w:semiHidden/>
    <w:rsid w:val="00B079A3"/>
    <w:rPr>
      <w:rFonts w:ascii="Tahoma" w:hAnsi="Tahoma" w:cs="Tahoma"/>
      <w:sz w:val="16"/>
      <w:szCs w:val="16"/>
    </w:rPr>
  </w:style>
  <w:style w:type="paragraph" w:styleId="BodyText">
    <w:name w:val="Body Text"/>
    <w:basedOn w:val="Normal"/>
    <w:link w:val="BodyTextChar"/>
    <w:rsid w:val="00341E9F"/>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341E9F"/>
    <w:rPr>
      <w:rFonts w:ascii="Arial" w:eastAsia="Times New Roman" w:hAnsi="Arial" w:cs="Times New Roman"/>
      <w:sz w:val="22"/>
      <w:szCs w:val="20"/>
      <w:lang w:val="en-GB"/>
    </w:rPr>
  </w:style>
  <w:style w:type="character" w:styleId="Hyperlink">
    <w:name w:val="Hyperlink"/>
    <w:basedOn w:val="DefaultParagraphFont"/>
    <w:uiPriority w:val="99"/>
    <w:unhideWhenUsed/>
    <w:rsid w:val="00341E9F"/>
    <w:rPr>
      <w:color w:val="0000FF" w:themeColor="hyperlink"/>
      <w:u w:val="single"/>
    </w:rPr>
  </w:style>
  <w:style w:type="paragraph" w:customStyle="1" w:styleId="Default">
    <w:name w:val="Default"/>
    <w:rsid w:val="00DB1A7E"/>
    <w:pPr>
      <w:autoSpaceDE w:val="0"/>
      <w:autoSpaceDN w:val="0"/>
      <w:adjustRightInd w:val="0"/>
    </w:pPr>
    <w:rPr>
      <w:rFonts w:ascii="Calibri" w:eastAsiaTheme="minorHAnsi" w:hAnsi="Calibri" w:cs="Calibri"/>
      <w:color w:val="000000"/>
      <w:lang w:val="en-GB"/>
    </w:rPr>
  </w:style>
  <w:style w:type="character" w:styleId="FollowedHyperlink">
    <w:name w:val="FollowedHyperlink"/>
    <w:basedOn w:val="DefaultParagraphFont"/>
    <w:uiPriority w:val="99"/>
    <w:semiHidden/>
    <w:unhideWhenUsed/>
    <w:rsid w:val="00693B93"/>
    <w:rPr>
      <w:color w:val="800080" w:themeColor="followedHyperlink"/>
      <w:u w:val="single"/>
    </w:rPr>
  </w:style>
  <w:style w:type="paragraph" w:styleId="NormalWeb">
    <w:name w:val="Normal (Web)"/>
    <w:basedOn w:val="Normal"/>
    <w:uiPriority w:val="99"/>
    <w:semiHidden/>
    <w:unhideWhenUsed/>
    <w:rsid w:val="00E46DEA"/>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254526"/>
    <w:rPr>
      <w:rFonts w:ascii="Times New Roman" w:eastAsia="Times New Roman" w:hAnsi="Times New Roman" w:cs="Times New Roman"/>
      <w:b/>
      <w:bCs/>
      <w:kern w:val="36"/>
      <w:sz w:val="48"/>
      <w:szCs w:val="48"/>
      <w:lang w:val="en-GB" w:eastAsia="en-GB"/>
    </w:rPr>
  </w:style>
  <w:style w:type="paragraph" w:customStyle="1" w:styleId="iDF-BodyText">
    <w:name w:val="iDF-BodyText"/>
    <w:link w:val="iDF-BodyTextChar"/>
    <w:qFormat/>
    <w:rsid w:val="00254526"/>
    <w:pPr>
      <w:tabs>
        <w:tab w:val="left" w:pos="851"/>
      </w:tabs>
      <w:spacing w:before="300"/>
    </w:pPr>
    <w:rPr>
      <w:rFonts w:ascii="Arial" w:eastAsia="Times" w:hAnsi="Arial" w:cs="Times New Roman"/>
      <w:sz w:val="20"/>
      <w:szCs w:val="20"/>
      <w:lang w:val="en-GB"/>
    </w:rPr>
  </w:style>
  <w:style w:type="character" w:customStyle="1" w:styleId="iDF-BodyTextChar">
    <w:name w:val="iDF-BodyText Char"/>
    <w:basedOn w:val="DefaultParagraphFont"/>
    <w:link w:val="iDF-BodyText"/>
    <w:rsid w:val="00254526"/>
    <w:rPr>
      <w:rFonts w:ascii="Arial" w:eastAsia="Times"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2787">
      <w:bodyDiv w:val="1"/>
      <w:marLeft w:val="0"/>
      <w:marRight w:val="0"/>
      <w:marTop w:val="0"/>
      <w:marBottom w:val="0"/>
      <w:divBdr>
        <w:top w:val="none" w:sz="0" w:space="0" w:color="auto"/>
        <w:left w:val="none" w:sz="0" w:space="0" w:color="auto"/>
        <w:bottom w:val="none" w:sz="0" w:space="0" w:color="auto"/>
        <w:right w:val="none" w:sz="0" w:space="0" w:color="auto"/>
      </w:divBdr>
    </w:div>
    <w:div w:id="853346624">
      <w:bodyDiv w:val="1"/>
      <w:marLeft w:val="0"/>
      <w:marRight w:val="0"/>
      <w:marTop w:val="0"/>
      <w:marBottom w:val="0"/>
      <w:divBdr>
        <w:top w:val="none" w:sz="0" w:space="0" w:color="auto"/>
        <w:left w:val="none" w:sz="0" w:space="0" w:color="auto"/>
        <w:bottom w:val="none" w:sz="0" w:space="0" w:color="auto"/>
        <w:right w:val="none" w:sz="0" w:space="0" w:color="auto"/>
      </w:divBdr>
    </w:div>
    <w:div w:id="1733044291">
      <w:bodyDiv w:val="1"/>
      <w:marLeft w:val="0"/>
      <w:marRight w:val="0"/>
      <w:marTop w:val="0"/>
      <w:marBottom w:val="0"/>
      <w:divBdr>
        <w:top w:val="none" w:sz="0" w:space="0" w:color="auto"/>
        <w:left w:val="none" w:sz="0" w:space="0" w:color="auto"/>
        <w:bottom w:val="none" w:sz="0" w:space="0" w:color="auto"/>
        <w:right w:val="none" w:sz="0" w:space="0" w:color="auto"/>
      </w:divBdr>
      <w:divsChild>
        <w:div w:id="11617743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oehampton.ac.uk/4aa80e/globalassets/documents/corporate-information/policies/intellectual-property-policy.pdf"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roehampton.ac.uk/disability-services/" TargetMode="External"/><Relationship Id="rId10" Type="http://schemas.openxmlformats.org/officeDocument/2006/relationships/hyperlink" Target="https://www.roehampton.ac.uk/4aeefa/globalassets/documents/corporate-information/policies/student-disciplinary-regulations-updated-june-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6B5B-66EF-CC4E-AF67-C6AC9705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1747</Words>
  <Characters>9959</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11683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Briche</dc:creator>
  <cp:lastModifiedBy>Hamina Mehraj</cp:lastModifiedBy>
  <cp:revision>4</cp:revision>
  <cp:lastPrinted>2017-02-03T09:55:00Z</cp:lastPrinted>
  <dcterms:created xsi:type="dcterms:W3CDTF">2018-02-01T14:38:00Z</dcterms:created>
  <dcterms:modified xsi:type="dcterms:W3CDTF">2018-02-01T17:47:00Z</dcterms:modified>
</cp:coreProperties>
</file>