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A5A6" w14:textId="77777777" w:rsidR="00680B7F" w:rsidRDefault="00006EC4">
      <w:pPr>
        <w:pStyle w:val="BodyText"/>
        <w:ind w:left="105"/>
        <w:rPr>
          <w:rFonts w:ascii="Times New Roman"/>
          <w:sz w:val="20"/>
        </w:rPr>
      </w:pPr>
      <w:r>
        <w:rPr>
          <w:rFonts w:ascii="Times New Roman"/>
          <w:noProof/>
          <w:sz w:val="20"/>
        </w:rPr>
        <w:drawing>
          <wp:inline distT="0" distB="0" distL="0" distR="0" wp14:anchorId="35A6B27F" wp14:editId="571A8D19">
            <wp:extent cx="1934846" cy="11658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34846" cy="1165859"/>
                    </a:xfrm>
                    <a:prstGeom prst="rect">
                      <a:avLst/>
                    </a:prstGeom>
                  </pic:spPr>
                </pic:pic>
              </a:graphicData>
            </a:graphic>
          </wp:inline>
        </w:drawing>
      </w:r>
    </w:p>
    <w:p w14:paraId="2DEEA18E" w14:textId="77777777" w:rsidR="00680B7F" w:rsidRDefault="00680B7F">
      <w:pPr>
        <w:pStyle w:val="BodyText"/>
        <w:spacing w:before="6"/>
        <w:rPr>
          <w:rFonts w:ascii="Times New Roman"/>
          <w:sz w:val="18"/>
        </w:rPr>
      </w:pPr>
    </w:p>
    <w:p w14:paraId="36B88CAB" w14:textId="1830147B" w:rsidR="00680B7F" w:rsidRDefault="00006EC4">
      <w:pPr>
        <w:pStyle w:val="Title"/>
      </w:pPr>
      <w:r>
        <w:rPr>
          <w:spacing w:val="-2"/>
        </w:rPr>
        <w:t>STUDENT CONTRACT</w:t>
      </w:r>
      <w:r>
        <w:rPr>
          <w:spacing w:val="-23"/>
        </w:rPr>
        <w:t xml:space="preserve"> </w:t>
      </w:r>
      <w:r>
        <w:rPr>
          <w:spacing w:val="-2"/>
        </w:rPr>
        <w:t>202</w:t>
      </w:r>
      <w:r w:rsidR="00E73001">
        <w:rPr>
          <w:spacing w:val="-2"/>
        </w:rPr>
        <w:t>3</w:t>
      </w:r>
      <w:r>
        <w:rPr>
          <w:spacing w:val="-2"/>
        </w:rPr>
        <w:t>/2</w:t>
      </w:r>
      <w:r w:rsidR="00E73001">
        <w:rPr>
          <w:spacing w:val="-2"/>
        </w:rPr>
        <w:t>4</w:t>
      </w:r>
    </w:p>
    <w:p w14:paraId="60F94BEB" w14:textId="77777777" w:rsidR="00680B7F" w:rsidRDefault="00680B7F">
      <w:pPr>
        <w:pStyle w:val="BodyText"/>
        <w:spacing w:before="1"/>
        <w:rPr>
          <w:b/>
          <w:sz w:val="16"/>
        </w:rPr>
      </w:pPr>
    </w:p>
    <w:p w14:paraId="56E2615E" w14:textId="77777777" w:rsidR="00680B7F" w:rsidRDefault="00006EC4">
      <w:pPr>
        <w:pStyle w:val="Heading1"/>
        <w:numPr>
          <w:ilvl w:val="0"/>
          <w:numId w:val="7"/>
        </w:numPr>
        <w:tabs>
          <w:tab w:val="left" w:pos="851"/>
          <w:tab w:val="left" w:pos="852"/>
        </w:tabs>
        <w:spacing w:before="94"/>
        <w:ind w:hanging="724"/>
      </w:pPr>
      <w:bookmarkStart w:id="0" w:name="1._Introduction"/>
      <w:bookmarkEnd w:id="0"/>
      <w:r>
        <w:rPr>
          <w:spacing w:val="-2"/>
        </w:rPr>
        <w:t>Introduction</w:t>
      </w:r>
    </w:p>
    <w:p w14:paraId="45BE3BAC" w14:textId="77777777" w:rsidR="00680B7F" w:rsidRDefault="00680B7F">
      <w:pPr>
        <w:pStyle w:val="BodyText"/>
        <w:spacing w:before="3"/>
        <w:rPr>
          <w:b/>
        </w:rPr>
      </w:pPr>
    </w:p>
    <w:p w14:paraId="2E041E3C" w14:textId="77777777" w:rsidR="00680B7F" w:rsidRDefault="00006EC4">
      <w:pPr>
        <w:pStyle w:val="ListParagraph"/>
        <w:numPr>
          <w:ilvl w:val="1"/>
          <w:numId w:val="7"/>
        </w:numPr>
        <w:tabs>
          <w:tab w:val="left" w:pos="852"/>
        </w:tabs>
        <w:ind w:right="223"/>
        <w:jc w:val="both"/>
      </w:pPr>
      <w:r>
        <w:t>When you accept an offer of admission from Roehampton University (the “University”) and you</w:t>
      </w:r>
      <w:r>
        <w:rPr>
          <w:spacing w:val="40"/>
        </w:rPr>
        <w:t xml:space="preserve"> </w:t>
      </w:r>
      <w:r>
        <w:t>satisfy any conditions</w:t>
      </w:r>
      <w:r>
        <w:rPr>
          <w:spacing w:val="40"/>
        </w:rPr>
        <w:t xml:space="preserve"> </w:t>
      </w:r>
      <w:r>
        <w:t>which</w:t>
      </w:r>
      <w:r>
        <w:rPr>
          <w:spacing w:val="40"/>
        </w:rPr>
        <w:t xml:space="preserve"> </w:t>
      </w:r>
      <w:r>
        <w:t>the University may</w:t>
      </w:r>
      <w:r>
        <w:rPr>
          <w:spacing w:val="40"/>
        </w:rPr>
        <w:t xml:space="preserve"> </w:t>
      </w:r>
      <w:r>
        <w:t>have</w:t>
      </w:r>
      <w:r>
        <w:rPr>
          <w:spacing w:val="40"/>
        </w:rPr>
        <w:t xml:space="preserve"> </w:t>
      </w:r>
      <w:r>
        <w:t>attached to the</w:t>
      </w:r>
      <w:r>
        <w:rPr>
          <w:spacing w:val="40"/>
        </w:rPr>
        <w:t xml:space="preserve"> </w:t>
      </w:r>
      <w:r>
        <w:t>offer, a contractual</w:t>
      </w:r>
      <w:r>
        <w:rPr>
          <w:spacing w:val="-7"/>
        </w:rPr>
        <w:t xml:space="preserve"> </w:t>
      </w:r>
      <w:r>
        <w:t>relationship</w:t>
      </w:r>
      <w:r>
        <w:rPr>
          <w:spacing w:val="-6"/>
        </w:rPr>
        <w:t xml:space="preserve"> </w:t>
      </w:r>
      <w:r>
        <w:t>is</w:t>
      </w:r>
      <w:r>
        <w:rPr>
          <w:spacing w:val="-6"/>
        </w:rPr>
        <w:t xml:space="preserve"> </w:t>
      </w:r>
      <w:r>
        <w:t>established</w:t>
      </w:r>
      <w:r>
        <w:rPr>
          <w:spacing w:val="-4"/>
        </w:rPr>
        <w:t xml:space="preserve"> </w:t>
      </w:r>
      <w:r>
        <w:t>between</w:t>
      </w:r>
      <w:r>
        <w:rPr>
          <w:spacing w:val="-6"/>
        </w:rPr>
        <w:t xml:space="preserve"> </w:t>
      </w:r>
      <w:r>
        <w:t>you</w:t>
      </w:r>
      <w:r>
        <w:rPr>
          <w:spacing w:val="-6"/>
        </w:rPr>
        <w:t xml:space="preserve"> </w:t>
      </w:r>
      <w:r>
        <w:t>and</w:t>
      </w:r>
      <w:r>
        <w:rPr>
          <w:spacing w:val="-6"/>
        </w:rPr>
        <w:t xml:space="preserve"> </w:t>
      </w:r>
      <w:r>
        <w:t>the</w:t>
      </w:r>
      <w:r>
        <w:rPr>
          <w:spacing w:val="-6"/>
        </w:rPr>
        <w:t xml:space="preserve"> </w:t>
      </w:r>
      <w:r>
        <w:t>University</w:t>
      </w:r>
      <w:r>
        <w:rPr>
          <w:spacing w:val="-8"/>
        </w:rPr>
        <w:t xml:space="preserve"> </w:t>
      </w:r>
      <w:r>
        <w:t>(“Us”).</w:t>
      </w:r>
      <w:r>
        <w:rPr>
          <w:spacing w:val="-7"/>
        </w:rPr>
        <w:t xml:space="preserve"> </w:t>
      </w:r>
      <w:r>
        <w:t>It</w:t>
      </w:r>
      <w:r>
        <w:rPr>
          <w:spacing w:val="-5"/>
        </w:rPr>
        <w:t xml:space="preserve"> </w:t>
      </w:r>
      <w:r>
        <w:t>is</w:t>
      </w:r>
      <w:r>
        <w:rPr>
          <w:spacing w:val="-3"/>
        </w:rPr>
        <w:t xml:space="preserve"> </w:t>
      </w:r>
      <w:r>
        <w:t>important that</w:t>
      </w:r>
      <w:r>
        <w:rPr>
          <w:spacing w:val="-7"/>
        </w:rPr>
        <w:t xml:space="preserve"> </w:t>
      </w:r>
      <w:r>
        <w:t>you</w:t>
      </w:r>
      <w:r>
        <w:rPr>
          <w:spacing w:val="-6"/>
        </w:rPr>
        <w:t xml:space="preserve"> </w:t>
      </w:r>
      <w:r>
        <w:t>understand</w:t>
      </w:r>
      <w:r>
        <w:rPr>
          <w:spacing w:val="-10"/>
        </w:rPr>
        <w:t xml:space="preserve"> </w:t>
      </w:r>
      <w:r>
        <w:t>this</w:t>
      </w:r>
      <w:r>
        <w:rPr>
          <w:spacing w:val="-9"/>
        </w:rPr>
        <w:t xml:space="preserve"> </w:t>
      </w:r>
      <w:r>
        <w:t>Contract</w:t>
      </w:r>
      <w:r>
        <w:rPr>
          <w:spacing w:val="-5"/>
        </w:rPr>
        <w:t xml:space="preserve"> </w:t>
      </w:r>
      <w:r>
        <w:t>because</w:t>
      </w:r>
      <w:r>
        <w:rPr>
          <w:spacing w:val="-6"/>
        </w:rPr>
        <w:t xml:space="preserve"> </w:t>
      </w:r>
      <w:r>
        <w:t>it</w:t>
      </w:r>
      <w:r>
        <w:rPr>
          <w:spacing w:val="-7"/>
        </w:rPr>
        <w:t xml:space="preserve"> </w:t>
      </w:r>
      <w:r>
        <w:t>identifies</w:t>
      </w:r>
      <w:r>
        <w:rPr>
          <w:spacing w:val="-6"/>
        </w:rPr>
        <w:t xml:space="preserve"> </w:t>
      </w:r>
      <w:r>
        <w:t>the</w:t>
      </w:r>
      <w:r>
        <w:rPr>
          <w:spacing w:val="-12"/>
        </w:rPr>
        <w:t xml:space="preserve"> </w:t>
      </w:r>
      <w:r>
        <w:t>terms</w:t>
      </w:r>
      <w:r>
        <w:rPr>
          <w:spacing w:val="-9"/>
        </w:rPr>
        <w:t xml:space="preserve"> </w:t>
      </w:r>
      <w:r>
        <w:t>that</w:t>
      </w:r>
      <w:r>
        <w:rPr>
          <w:spacing w:val="-5"/>
        </w:rPr>
        <w:t xml:space="preserve"> </w:t>
      </w:r>
      <w:r>
        <w:t>govern</w:t>
      </w:r>
      <w:r>
        <w:rPr>
          <w:spacing w:val="-6"/>
        </w:rPr>
        <w:t xml:space="preserve"> </w:t>
      </w:r>
      <w:r>
        <w:t>the</w:t>
      </w:r>
      <w:r>
        <w:rPr>
          <w:spacing w:val="-10"/>
        </w:rPr>
        <w:t xml:space="preserve"> </w:t>
      </w:r>
      <w:r>
        <w:t xml:space="preserve">contractual relationship between us. You will be asked to accept this Contract once the University has confirmed that all the conditions required for you to enroll at the University have been </w:t>
      </w:r>
      <w:r>
        <w:rPr>
          <w:spacing w:val="-2"/>
        </w:rPr>
        <w:t>satisfied.</w:t>
      </w:r>
    </w:p>
    <w:p w14:paraId="6F08BB16" w14:textId="77777777" w:rsidR="00680B7F" w:rsidRDefault="00680B7F">
      <w:pPr>
        <w:pStyle w:val="BodyText"/>
        <w:spacing w:before="11"/>
        <w:rPr>
          <w:sz w:val="21"/>
        </w:rPr>
      </w:pPr>
    </w:p>
    <w:p w14:paraId="3CFE2C49" w14:textId="77777777" w:rsidR="00680B7F" w:rsidRDefault="00006EC4">
      <w:pPr>
        <w:pStyle w:val="ListParagraph"/>
        <w:numPr>
          <w:ilvl w:val="1"/>
          <w:numId w:val="7"/>
        </w:numPr>
        <w:tabs>
          <w:tab w:val="left" w:pos="852"/>
        </w:tabs>
        <w:ind w:right="290"/>
        <w:jc w:val="both"/>
      </w:pPr>
      <w:r>
        <w:t>Before</w:t>
      </w:r>
      <w:r>
        <w:rPr>
          <w:spacing w:val="-4"/>
        </w:rPr>
        <w:t xml:space="preserve"> </w:t>
      </w:r>
      <w:r>
        <w:t>accepting</w:t>
      </w:r>
      <w:r>
        <w:rPr>
          <w:spacing w:val="-2"/>
        </w:rPr>
        <w:t xml:space="preserve"> </w:t>
      </w:r>
      <w:r>
        <w:t>an</w:t>
      </w:r>
      <w:r>
        <w:rPr>
          <w:spacing w:val="-4"/>
        </w:rPr>
        <w:t xml:space="preserve"> </w:t>
      </w:r>
      <w:r>
        <w:t>offer</w:t>
      </w:r>
      <w:r>
        <w:rPr>
          <w:spacing w:val="-3"/>
        </w:rPr>
        <w:t xml:space="preserve"> </w:t>
      </w:r>
      <w:r>
        <w:t>of</w:t>
      </w:r>
      <w:r>
        <w:rPr>
          <w:spacing w:val="-3"/>
        </w:rPr>
        <w:t xml:space="preserve"> </w:t>
      </w:r>
      <w:r>
        <w:t>admission,</w:t>
      </w:r>
      <w:r>
        <w:rPr>
          <w:spacing w:val="-3"/>
        </w:rPr>
        <w:t xml:space="preserve"> </w:t>
      </w:r>
      <w:r>
        <w:t>and</w:t>
      </w:r>
      <w:r>
        <w:rPr>
          <w:spacing w:val="-4"/>
        </w:rPr>
        <w:t xml:space="preserve"> </w:t>
      </w:r>
      <w:r>
        <w:t>before</w:t>
      </w:r>
      <w:r>
        <w:rPr>
          <w:spacing w:val="-2"/>
        </w:rPr>
        <w:t xml:space="preserve"> </w:t>
      </w:r>
      <w:r>
        <w:t>you</w:t>
      </w:r>
      <w:r>
        <w:rPr>
          <w:spacing w:val="-4"/>
        </w:rPr>
        <w:t xml:space="preserve"> </w:t>
      </w:r>
      <w:r>
        <w:t>enroll,</w:t>
      </w:r>
      <w:r>
        <w:rPr>
          <w:spacing w:val="-2"/>
        </w:rPr>
        <w:t xml:space="preserve"> </w:t>
      </w:r>
      <w:r>
        <w:t>you</w:t>
      </w:r>
      <w:r>
        <w:rPr>
          <w:spacing w:val="-6"/>
        </w:rPr>
        <w:t xml:space="preserve"> </w:t>
      </w:r>
      <w:r>
        <w:t>must</w:t>
      </w:r>
      <w:r>
        <w:rPr>
          <w:spacing w:val="-5"/>
        </w:rPr>
        <w:t xml:space="preserve"> </w:t>
      </w:r>
      <w:r>
        <w:t>read</w:t>
      </w:r>
      <w:r>
        <w:rPr>
          <w:spacing w:val="-2"/>
        </w:rPr>
        <w:t xml:space="preserve"> </w:t>
      </w:r>
      <w:r>
        <w:t>this</w:t>
      </w:r>
      <w:r>
        <w:rPr>
          <w:spacing w:val="-2"/>
        </w:rPr>
        <w:t xml:space="preserve"> </w:t>
      </w:r>
      <w:r>
        <w:t>Contract in full and raise any questions with the University if there is any part of it that you do not understand, using the address/email address below.</w:t>
      </w:r>
    </w:p>
    <w:p w14:paraId="7DF5B891" w14:textId="77777777" w:rsidR="00680B7F" w:rsidRDefault="00006EC4">
      <w:pPr>
        <w:pStyle w:val="BodyText"/>
        <w:spacing w:before="114"/>
        <w:ind w:left="1810"/>
      </w:pPr>
      <w:r>
        <w:rPr>
          <w:spacing w:val="-2"/>
        </w:rPr>
        <w:t>Registry</w:t>
      </w:r>
    </w:p>
    <w:p w14:paraId="56B6A0E3" w14:textId="77777777" w:rsidR="00680B7F" w:rsidRDefault="00006EC4">
      <w:pPr>
        <w:pStyle w:val="BodyText"/>
        <w:spacing w:before="4"/>
        <w:ind w:left="1826" w:right="5561" w:hanging="1"/>
      </w:pPr>
      <w:r>
        <w:t>Roehampton</w:t>
      </w:r>
      <w:r>
        <w:rPr>
          <w:spacing w:val="-16"/>
        </w:rPr>
        <w:t xml:space="preserve"> </w:t>
      </w:r>
      <w:r>
        <w:t xml:space="preserve">University Roehampton Lane </w:t>
      </w:r>
      <w:r>
        <w:rPr>
          <w:spacing w:val="-2"/>
        </w:rPr>
        <w:t>London</w:t>
      </w:r>
    </w:p>
    <w:p w14:paraId="37471B60" w14:textId="77777777" w:rsidR="00680B7F" w:rsidRDefault="00006EC4">
      <w:pPr>
        <w:pStyle w:val="BodyText"/>
        <w:spacing w:line="245" w:lineRule="exact"/>
        <w:ind w:left="1829"/>
      </w:pPr>
      <w:r>
        <w:t>SW15</w:t>
      </w:r>
      <w:r>
        <w:rPr>
          <w:spacing w:val="-2"/>
        </w:rPr>
        <w:t xml:space="preserve"> </w:t>
      </w:r>
      <w:r>
        <w:rPr>
          <w:spacing w:val="-5"/>
        </w:rPr>
        <w:t>5PU</w:t>
      </w:r>
    </w:p>
    <w:p w14:paraId="3DF215D4" w14:textId="77777777" w:rsidR="00680B7F" w:rsidRDefault="00000000">
      <w:pPr>
        <w:pStyle w:val="BodyText"/>
        <w:spacing w:before="126"/>
        <w:ind w:left="1829"/>
      </w:pPr>
      <w:hyperlink r:id="rId8">
        <w:r w:rsidR="00006EC4">
          <w:rPr>
            <w:color w:val="0000FF"/>
            <w:spacing w:val="-2"/>
            <w:u w:val="single" w:color="0000FF"/>
          </w:rPr>
          <w:t>Registry@roehampton.ac.uk</w:t>
        </w:r>
      </w:hyperlink>
    </w:p>
    <w:p w14:paraId="0B3C4BB2" w14:textId="77777777" w:rsidR="00680B7F" w:rsidRDefault="00680B7F">
      <w:pPr>
        <w:pStyle w:val="BodyText"/>
        <w:spacing w:before="3"/>
        <w:rPr>
          <w:sz w:val="21"/>
        </w:rPr>
      </w:pPr>
    </w:p>
    <w:p w14:paraId="2330B1CD" w14:textId="77777777" w:rsidR="00680B7F" w:rsidRDefault="00006EC4">
      <w:pPr>
        <w:pStyle w:val="ListParagraph"/>
        <w:numPr>
          <w:ilvl w:val="1"/>
          <w:numId w:val="7"/>
        </w:numPr>
        <w:tabs>
          <w:tab w:val="left" w:pos="852"/>
        </w:tabs>
        <w:spacing w:before="94"/>
        <w:ind w:right="294" w:hanging="708"/>
        <w:jc w:val="both"/>
      </w:pPr>
      <w:r>
        <w:t>This Contract is reviewed and updated annually. You are therefore required to read and accept its terms and conditions each year when you</w:t>
      </w:r>
      <w:r>
        <w:rPr>
          <w:spacing w:val="-16"/>
        </w:rPr>
        <w:t xml:space="preserve"> </w:t>
      </w:r>
      <w:r>
        <w:t>enroll.</w:t>
      </w:r>
    </w:p>
    <w:p w14:paraId="1E21B98D" w14:textId="77777777" w:rsidR="00680B7F" w:rsidRDefault="00680B7F">
      <w:pPr>
        <w:pStyle w:val="BodyText"/>
        <w:spacing w:before="10"/>
        <w:rPr>
          <w:sz w:val="21"/>
        </w:rPr>
      </w:pPr>
    </w:p>
    <w:p w14:paraId="0ED812EB" w14:textId="77777777" w:rsidR="00680B7F" w:rsidRDefault="00006EC4">
      <w:pPr>
        <w:pStyle w:val="Heading1"/>
        <w:numPr>
          <w:ilvl w:val="0"/>
          <w:numId w:val="7"/>
        </w:numPr>
        <w:tabs>
          <w:tab w:val="left" w:pos="851"/>
          <w:tab w:val="left" w:pos="852"/>
        </w:tabs>
        <w:spacing w:before="1"/>
        <w:ind w:hanging="724"/>
      </w:pPr>
      <w:bookmarkStart w:id="1" w:name="2._Rules_and_regulations"/>
      <w:bookmarkEnd w:id="1"/>
      <w:r>
        <w:t>Rules</w:t>
      </w:r>
      <w:r>
        <w:rPr>
          <w:spacing w:val="-7"/>
        </w:rPr>
        <w:t xml:space="preserve"> </w:t>
      </w:r>
      <w:r>
        <w:t>and</w:t>
      </w:r>
      <w:r>
        <w:rPr>
          <w:spacing w:val="-9"/>
        </w:rPr>
        <w:t xml:space="preserve"> </w:t>
      </w:r>
      <w:r>
        <w:rPr>
          <w:spacing w:val="-2"/>
        </w:rPr>
        <w:t>regulations</w:t>
      </w:r>
    </w:p>
    <w:p w14:paraId="125A79CC" w14:textId="77777777" w:rsidR="00680B7F" w:rsidRDefault="00680B7F">
      <w:pPr>
        <w:pStyle w:val="BodyText"/>
        <w:spacing w:before="2"/>
        <w:rPr>
          <w:b/>
        </w:rPr>
      </w:pPr>
    </w:p>
    <w:p w14:paraId="33FF31F8" w14:textId="77777777" w:rsidR="00680B7F" w:rsidRDefault="00006EC4">
      <w:pPr>
        <w:pStyle w:val="ListParagraph"/>
        <w:numPr>
          <w:ilvl w:val="1"/>
          <w:numId w:val="7"/>
        </w:numPr>
        <w:tabs>
          <w:tab w:val="left" w:pos="852"/>
        </w:tabs>
        <w:ind w:left="850" w:right="284" w:hanging="708"/>
        <w:jc w:val="both"/>
      </w:pPr>
      <w:r>
        <w:t>You agree as part of the Contract to abide by the University’s rules, regulations,</w:t>
      </w:r>
      <w:r>
        <w:rPr>
          <w:spacing w:val="40"/>
        </w:rPr>
        <w:t xml:space="preserve"> </w:t>
      </w:r>
      <w:r>
        <w:t>policies, procedures and codes (herein collectively referred to as rules and regulations in this Contract) that are in force at any given time. (These rules and</w:t>
      </w:r>
      <w:r>
        <w:rPr>
          <w:spacing w:val="40"/>
        </w:rPr>
        <w:t xml:space="preserve"> </w:t>
      </w:r>
      <w:r>
        <w:t>regulations</w:t>
      </w:r>
      <w:r>
        <w:rPr>
          <w:spacing w:val="40"/>
        </w:rPr>
        <w:t xml:space="preserve"> </w:t>
      </w:r>
      <w:r>
        <w:t>are reviewed periodically and may change from time to time). They include, in particular, rules and regulations relating to academic study; learning and assessment; conduct and</w:t>
      </w:r>
      <w:r>
        <w:rPr>
          <w:spacing w:val="40"/>
        </w:rPr>
        <w:t xml:space="preserve"> </w:t>
      </w:r>
      <w:r>
        <w:t xml:space="preserve">discipline; fitness to study; use of services and facilities; payment of fees and expenses; health and </w:t>
      </w:r>
      <w:r>
        <w:rPr>
          <w:spacing w:val="-2"/>
        </w:rPr>
        <w:t>safety;</w:t>
      </w:r>
      <w:r>
        <w:rPr>
          <w:spacing w:val="-6"/>
        </w:rPr>
        <w:t xml:space="preserve"> </w:t>
      </w:r>
      <w:r>
        <w:rPr>
          <w:spacing w:val="-2"/>
        </w:rPr>
        <w:t>and</w:t>
      </w:r>
      <w:r>
        <w:rPr>
          <w:spacing w:val="-8"/>
        </w:rPr>
        <w:t xml:space="preserve"> </w:t>
      </w:r>
      <w:r>
        <w:rPr>
          <w:spacing w:val="-2"/>
        </w:rPr>
        <w:t>intellectual</w:t>
      </w:r>
      <w:r>
        <w:rPr>
          <w:spacing w:val="-8"/>
        </w:rPr>
        <w:t xml:space="preserve"> </w:t>
      </w:r>
      <w:r>
        <w:rPr>
          <w:spacing w:val="-2"/>
        </w:rPr>
        <w:t>property. Such</w:t>
      </w:r>
      <w:r>
        <w:rPr>
          <w:spacing w:val="-5"/>
        </w:rPr>
        <w:t xml:space="preserve"> </w:t>
      </w:r>
      <w:r>
        <w:rPr>
          <w:spacing w:val="-2"/>
        </w:rPr>
        <w:t>rules</w:t>
      </w:r>
      <w:r>
        <w:rPr>
          <w:spacing w:val="-5"/>
        </w:rPr>
        <w:t xml:space="preserve"> </w:t>
      </w:r>
      <w:r>
        <w:rPr>
          <w:spacing w:val="-2"/>
        </w:rPr>
        <w:t>and</w:t>
      </w:r>
      <w:r>
        <w:rPr>
          <w:spacing w:val="-7"/>
        </w:rPr>
        <w:t xml:space="preserve"> </w:t>
      </w:r>
      <w:r>
        <w:rPr>
          <w:spacing w:val="-2"/>
        </w:rPr>
        <w:t>regulations are</w:t>
      </w:r>
      <w:r>
        <w:rPr>
          <w:spacing w:val="-5"/>
        </w:rPr>
        <w:t xml:space="preserve"> </w:t>
      </w:r>
      <w:r>
        <w:rPr>
          <w:spacing w:val="-2"/>
        </w:rPr>
        <w:t>available on the</w:t>
      </w:r>
      <w:r>
        <w:rPr>
          <w:spacing w:val="-4"/>
        </w:rPr>
        <w:t xml:space="preserve"> </w:t>
      </w:r>
      <w:hyperlink r:id="rId9">
        <w:r>
          <w:rPr>
            <w:color w:val="0000FF"/>
            <w:spacing w:val="-2"/>
            <w:u w:val="single" w:color="0000FF"/>
          </w:rPr>
          <w:t>University’s</w:t>
        </w:r>
      </w:hyperlink>
      <w:r>
        <w:rPr>
          <w:color w:val="0000FF"/>
          <w:spacing w:val="-2"/>
        </w:rPr>
        <w:t xml:space="preserve"> </w:t>
      </w:r>
      <w:hyperlink r:id="rId10">
        <w:r>
          <w:rPr>
            <w:color w:val="0000FF"/>
            <w:spacing w:val="-2"/>
            <w:u w:val="single" w:color="0000FF"/>
          </w:rPr>
          <w:t>website</w:t>
        </w:r>
      </w:hyperlink>
      <w:r>
        <w:rPr>
          <w:color w:val="0000FF"/>
          <w:spacing w:val="-2"/>
        </w:rPr>
        <w:t>.</w:t>
      </w:r>
    </w:p>
    <w:p w14:paraId="602CCD09" w14:textId="77777777" w:rsidR="00680B7F" w:rsidRDefault="00006EC4">
      <w:pPr>
        <w:pStyle w:val="Heading1"/>
        <w:numPr>
          <w:ilvl w:val="1"/>
          <w:numId w:val="7"/>
        </w:numPr>
        <w:tabs>
          <w:tab w:val="left" w:pos="852"/>
        </w:tabs>
        <w:spacing w:before="96"/>
        <w:ind w:right="283"/>
        <w:jc w:val="both"/>
      </w:pPr>
      <w:bookmarkStart w:id="2" w:name="2.2_You_should_read_these_rules_and_regu"/>
      <w:bookmarkEnd w:id="2"/>
      <w:r>
        <w:t>You</w:t>
      </w:r>
      <w:r>
        <w:rPr>
          <w:spacing w:val="-1"/>
        </w:rPr>
        <w:t xml:space="preserve"> </w:t>
      </w:r>
      <w:r>
        <w:t>should</w:t>
      </w:r>
      <w:r>
        <w:rPr>
          <w:spacing w:val="-4"/>
        </w:rPr>
        <w:t xml:space="preserve"> </w:t>
      </w:r>
      <w:r>
        <w:t>read</w:t>
      </w:r>
      <w:r>
        <w:rPr>
          <w:spacing w:val="-12"/>
        </w:rPr>
        <w:t xml:space="preserve"> </w:t>
      </w:r>
      <w:r>
        <w:t>these</w:t>
      </w:r>
      <w:r>
        <w:rPr>
          <w:spacing w:val="-13"/>
        </w:rPr>
        <w:t xml:space="preserve"> </w:t>
      </w:r>
      <w:r>
        <w:t>rules</w:t>
      </w:r>
      <w:r>
        <w:rPr>
          <w:spacing w:val="-6"/>
        </w:rPr>
        <w:t xml:space="preserve"> </w:t>
      </w:r>
      <w:r>
        <w:t>and</w:t>
      </w:r>
      <w:r>
        <w:rPr>
          <w:spacing w:val="-13"/>
        </w:rPr>
        <w:t xml:space="preserve"> </w:t>
      </w:r>
      <w:r>
        <w:t>regulations</w:t>
      </w:r>
      <w:r>
        <w:rPr>
          <w:spacing w:val="-10"/>
        </w:rPr>
        <w:t xml:space="preserve"> </w:t>
      </w:r>
      <w:r>
        <w:t>carefully</w:t>
      </w:r>
      <w:r>
        <w:rPr>
          <w:spacing w:val="-13"/>
        </w:rPr>
        <w:t xml:space="preserve"> </w:t>
      </w:r>
      <w:r>
        <w:t>as</w:t>
      </w:r>
      <w:r>
        <w:rPr>
          <w:spacing w:val="-8"/>
        </w:rPr>
        <w:t xml:space="preserve"> </w:t>
      </w:r>
      <w:r>
        <w:t>breach</w:t>
      </w:r>
      <w:r>
        <w:rPr>
          <w:spacing w:val="-6"/>
        </w:rPr>
        <w:t xml:space="preserve"> </w:t>
      </w:r>
      <w:r>
        <w:t>of</w:t>
      </w:r>
      <w:r>
        <w:rPr>
          <w:spacing w:val="-5"/>
        </w:rPr>
        <w:t xml:space="preserve"> </w:t>
      </w:r>
      <w:r>
        <w:t>them</w:t>
      </w:r>
      <w:r>
        <w:rPr>
          <w:spacing w:val="-6"/>
        </w:rPr>
        <w:t xml:space="preserve"> </w:t>
      </w:r>
      <w:r>
        <w:t>may</w:t>
      </w:r>
      <w:r>
        <w:rPr>
          <w:spacing w:val="-10"/>
        </w:rPr>
        <w:t xml:space="preserve"> </w:t>
      </w:r>
      <w:r>
        <w:t>lead</w:t>
      </w:r>
      <w:r>
        <w:rPr>
          <w:spacing w:val="-1"/>
        </w:rPr>
        <w:t xml:space="preserve"> </w:t>
      </w:r>
      <w:r>
        <w:t xml:space="preserve">to the imposition of sanctions by the University, including your expulsion from the </w:t>
      </w:r>
      <w:r>
        <w:rPr>
          <w:spacing w:val="-2"/>
        </w:rPr>
        <w:t>University.</w:t>
      </w:r>
    </w:p>
    <w:p w14:paraId="31C2B939" w14:textId="77777777" w:rsidR="00680B7F" w:rsidRDefault="00680B7F">
      <w:pPr>
        <w:pStyle w:val="BodyText"/>
        <w:spacing w:before="5"/>
        <w:rPr>
          <w:b/>
        </w:rPr>
      </w:pPr>
    </w:p>
    <w:p w14:paraId="16488937" w14:textId="352AE6A8" w:rsidR="00680B7F" w:rsidRDefault="00006EC4">
      <w:pPr>
        <w:pStyle w:val="BodyText"/>
        <w:ind w:left="849" w:right="284" w:firstLine="2"/>
        <w:jc w:val="both"/>
      </w:pPr>
      <w:r>
        <w:t>If</w:t>
      </w:r>
      <w:r>
        <w:rPr>
          <w:spacing w:val="-11"/>
        </w:rPr>
        <w:t xml:space="preserve"> </w:t>
      </w:r>
      <w:r>
        <w:t>you</w:t>
      </w:r>
      <w:r>
        <w:rPr>
          <w:spacing w:val="-13"/>
        </w:rPr>
        <w:t xml:space="preserve"> </w:t>
      </w:r>
      <w:r>
        <w:t>are</w:t>
      </w:r>
      <w:r>
        <w:rPr>
          <w:spacing w:val="-15"/>
        </w:rPr>
        <w:t xml:space="preserve"> </w:t>
      </w:r>
      <w:r>
        <w:t>registered</w:t>
      </w:r>
      <w:r>
        <w:rPr>
          <w:spacing w:val="-10"/>
        </w:rPr>
        <w:t xml:space="preserve"> </w:t>
      </w:r>
      <w:r>
        <w:t>on</w:t>
      </w:r>
      <w:r>
        <w:rPr>
          <w:spacing w:val="-13"/>
        </w:rPr>
        <w:t xml:space="preserve"> </w:t>
      </w:r>
      <w:r>
        <w:t>a</w:t>
      </w:r>
      <w:r>
        <w:rPr>
          <w:spacing w:val="-15"/>
        </w:rPr>
        <w:t xml:space="preserve"> </w:t>
      </w:r>
      <w:r w:rsidR="00A12AE9">
        <w:t>Programme</w:t>
      </w:r>
      <w:r>
        <w:rPr>
          <w:spacing w:val="-13"/>
        </w:rPr>
        <w:t xml:space="preserve"> </w:t>
      </w:r>
      <w:r>
        <w:t>of</w:t>
      </w:r>
      <w:r>
        <w:rPr>
          <w:spacing w:val="-11"/>
        </w:rPr>
        <w:t xml:space="preserve"> </w:t>
      </w:r>
      <w:r>
        <w:t>study</w:t>
      </w:r>
      <w:r>
        <w:rPr>
          <w:spacing w:val="-15"/>
        </w:rPr>
        <w:t xml:space="preserve"> </w:t>
      </w:r>
      <w:r>
        <w:t>that</w:t>
      </w:r>
      <w:r>
        <w:rPr>
          <w:spacing w:val="-11"/>
        </w:rPr>
        <w:t xml:space="preserve"> </w:t>
      </w:r>
      <w:r>
        <w:t>leads</w:t>
      </w:r>
      <w:r>
        <w:rPr>
          <w:spacing w:val="-12"/>
        </w:rPr>
        <w:t xml:space="preserve"> </w:t>
      </w:r>
      <w:r>
        <w:t>to</w:t>
      </w:r>
      <w:r>
        <w:rPr>
          <w:spacing w:val="-10"/>
        </w:rPr>
        <w:t xml:space="preserve"> </w:t>
      </w:r>
      <w:r>
        <w:t>a</w:t>
      </w:r>
      <w:r>
        <w:rPr>
          <w:spacing w:val="-13"/>
        </w:rPr>
        <w:t xml:space="preserve"> </w:t>
      </w:r>
      <w:r>
        <w:t>professional</w:t>
      </w:r>
      <w:r>
        <w:rPr>
          <w:spacing w:val="-11"/>
        </w:rPr>
        <w:t xml:space="preserve"> </w:t>
      </w:r>
      <w:r>
        <w:t>qualification</w:t>
      </w:r>
      <w:r>
        <w:rPr>
          <w:spacing w:val="-8"/>
        </w:rPr>
        <w:t xml:space="preserve"> </w:t>
      </w:r>
      <w:r>
        <w:t>such as</w:t>
      </w:r>
      <w:r>
        <w:rPr>
          <w:spacing w:val="-14"/>
        </w:rPr>
        <w:t xml:space="preserve"> </w:t>
      </w:r>
      <w:r>
        <w:t>teaching,</w:t>
      </w:r>
      <w:r>
        <w:rPr>
          <w:spacing w:val="30"/>
        </w:rPr>
        <w:t xml:space="preserve"> </w:t>
      </w:r>
      <w:r>
        <w:t>nursing or</w:t>
      </w:r>
      <w:r>
        <w:rPr>
          <w:spacing w:val="27"/>
        </w:rPr>
        <w:t xml:space="preserve"> </w:t>
      </w:r>
      <w:r w:rsidR="00563EFF">
        <w:t>counselling</w:t>
      </w:r>
      <w:r>
        <w:rPr>
          <w:spacing w:val="33"/>
        </w:rPr>
        <w:t xml:space="preserve"> </w:t>
      </w:r>
      <w:r>
        <w:t>psychology,</w:t>
      </w:r>
      <w:r>
        <w:rPr>
          <w:spacing w:val="35"/>
        </w:rPr>
        <w:t xml:space="preserve"> </w:t>
      </w:r>
      <w:r>
        <w:t>you</w:t>
      </w:r>
      <w:r>
        <w:rPr>
          <w:spacing w:val="23"/>
        </w:rPr>
        <w:t xml:space="preserve"> </w:t>
      </w:r>
      <w:r>
        <w:t>may</w:t>
      </w:r>
      <w:r>
        <w:rPr>
          <w:spacing w:val="29"/>
        </w:rPr>
        <w:t xml:space="preserve"> </w:t>
      </w:r>
      <w:r>
        <w:t>also</w:t>
      </w:r>
      <w:r>
        <w:rPr>
          <w:spacing w:val="26"/>
        </w:rPr>
        <w:t xml:space="preserve"> </w:t>
      </w:r>
      <w:r>
        <w:t>be</w:t>
      </w:r>
      <w:r>
        <w:rPr>
          <w:spacing w:val="28"/>
        </w:rPr>
        <w:t xml:space="preserve"> </w:t>
      </w:r>
      <w:r>
        <w:t>subject</w:t>
      </w:r>
      <w:r>
        <w:rPr>
          <w:spacing w:val="-1"/>
        </w:rPr>
        <w:t xml:space="preserve"> </w:t>
      </w:r>
      <w:r>
        <w:t>to</w:t>
      </w:r>
      <w:r>
        <w:rPr>
          <w:spacing w:val="-1"/>
        </w:rPr>
        <w:t xml:space="preserve"> </w:t>
      </w:r>
      <w:r>
        <w:t xml:space="preserve">the </w:t>
      </w:r>
      <w:hyperlink r:id="rId11" w:history="1">
        <w:r w:rsidR="00435A7B" w:rsidRPr="00A31F8D">
          <w:rPr>
            <w:rStyle w:val="Hyperlink"/>
          </w:rPr>
          <w:t xml:space="preserve">Fitness to </w:t>
        </w:r>
        <w:proofErr w:type="spellStart"/>
        <w:r w:rsidR="00435A7B" w:rsidRPr="00A31F8D">
          <w:rPr>
            <w:rStyle w:val="Hyperlink"/>
          </w:rPr>
          <w:t>Practise</w:t>
        </w:r>
        <w:proofErr w:type="spellEnd"/>
      </w:hyperlink>
      <w:r w:rsidR="00435A7B">
        <w:t xml:space="preserve"> </w:t>
      </w:r>
      <w:r>
        <w:t xml:space="preserve">policy and procedure. Such regulations are drafted in keeping with guidance issued by the professional body relevant to your </w:t>
      </w:r>
      <w:r w:rsidR="00A12AE9">
        <w:t>Programme</w:t>
      </w:r>
      <w:r>
        <w:t xml:space="preserve"> of study (“Programme”). You will need to continue to satisfy the relevant fitness to </w:t>
      </w:r>
      <w:proofErr w:type="spellStart"/>
      <w:r>
        <w:t>practise</w:t>
      </w:r>
      <w:proofErr w:type="spellEnd"/>
      <w:r>
        <w:t xml:space="preserve"> requirements in order to continue to be registered on any such Programme. </w:t>
      </w:r>
      <w:proofErr w:type="spellStart"/>
      <w:r>
        <w:t>Programmes</w:t>
      </w:r>
      <w:proofErr w:type="spellEnd"/>
      <w:r>
        <w:rPr>
          <w:spacing w:val="40"/>
        </w:rPr>
        <w:t xml:space="preserve"> </w:t>
      </w:r>
      <w:r>
        <w:t xml:space="preserve">with fitness to </w:t>
      </w:r>
      <w:proofErr w:type="spellStart"/>
      <w:r>
        <w:t>practise</w:t>
      </w:r>
      <w:proofErr w:type="spellEnd"/>
      <w:r>
        <w:t xml:space="preserve"> requirements have materials which detail</w:t>
      </w:r>
      <w:r>
        <w:rPr>
          <w:spacing w:val="40"/>
        </w:rPr>
        <w:t xml:space="preserve"> </w:t>
      </w:r>
      <w:r>
        <w:t>the standards expected</w:t>
      </w:r>
      <w:r>
        <w:rPr>
          <w:spacing w:val="-9"/>
        </w:rPr>
        <w:t xml:space="preserve"> </w:t>
      </w:r>
      <w:r>
        <w:t>and provide other important information such as the</w:t>
      </w:r>
      <w:r>
        <w:rPr>
          <w:spacing w:val="40"/>
        </w:rPr>
        <w:t xml:space="preserve"> </w:t>
      </w:r>
      <w:r>
        <w:t xml:space="preserve">procedures for appealing against a fitness to </w:t>
      </w:r>
      <w:proofErr w:type="spellStart"/>
      <w:r>
        <w:t>practise</w:t>
      </w:r>
      <w:proofErr w:type="spellEnd"/>
      <w:r>
        <w:t xml:space="preserve"> determination made by the University.</w:t>
      </w:r>
    </w:p>
    <w:p w14:paraId="77C4BDB9" w14:textId="77777777" w:rsidR="00680B7F" w:rsidRDefault="00680B7F">
      <w:pPr>
        <w:jc w:val="both"/>
        <w:sectPr w:rsidR="00680B7F">
          <w:footerReference w:type="default" r:id="rId12"/>
          <w:type w:val="continuous"/>
          <w:pgSz w:w="11940" w:h="16860"/>
          <w:pgMar w:top="860" w:right="940" w:bottom="900" w:left="1100" w:header="0" w:footer="711" w:gutter="0"/>
          <w:pgNumType w:start="1"/>
          <w:cols w:space="720"/>
        </w:sectPr>
      </w:pPr>
    </w:p>
    <w:p w14:paraId="51AF4BA1" w14:textId="77777777" w:rsidR="00680B7F" w:rsidRDefault="00006EC4">
      <w:pPr>
        <w:pStyle w:val="ListParagraph"/>
        <w:numPr>
          <w:ilvl w:val="1"/>
          <w:numId w:val="7"/>
        </w:numPr>
        <w:tabs>
          <w:tab w:val="left" w:pos="852"/>
        </w:tabs>
        <w:spacing w:before="73"/>
        <w:ind w:right="294" w:hanging="708"/>
        <w:jc w:val="both"/>
      </w:pPr>
      <w:r>
        <w:lastRenderedPageBreak/>
        <w:t>The</w:t>
      </w:r>
      <w:r>
        <w:rPr>
          <w:spacing w:val="-10"/>
        </w:rPr>
        <w:t xml:space="preserve"> </w:t>
      </w:r>
      <w:r>
        <w:t>University</w:t>
      </w:r>
      <w:r>
        <w:rPr>
          <w:spacing w:val="-9"/>
        </w:rPr>
        <w:t xml:space="preserve"> </w:t>
      </w:r>
      <w:r>
        <w:t>will</w:t>
      </w:r>
      <w:r>
        <w:rPr>
          <w:spacing w:val="-6"/>
        </w:rPr>
        <w:t xml:space="preserve"> </w:t>
      </w:r>
      <w:r>
        <w:t>abide</w:t>
      </w:r>
      <w:r>
        <w:rPr>
          <w:spacing w:val="-8"/>
        </w:rPr>
        <w:t xml:space="preserve"> </w:t>
      </w:r>
      <w:r>
        <w:t>by</w:t>
      </w:r>
      <w:r>
        <w:rPr>
          <w:spacing w:val="-5"/>
        </w:rPr>
        <w:t xml:space="preserve"> </w:t>
      </w:r>
      <w:r>
        <w:t>its</w:t>
      </w:r>
      <w:r>
        <w:rPr>
          <w:spacing w:val="-7"/>
        </w:rPr>
        <w:t xml:space="preserve"> </w:t>
      </w:r>
      <w:r>
        <w:t>own</w:t>
      </w:r>
      <w:r>
        <w:rPr>
          <w:spacing w:val="-10"/>
        </w:rPr>
        <w:t xml:space="preserve"> </w:t>
      </w:r>
      <w:r>
        <w:t>rules</w:t>
      </w:r>
      <w:r>
        <w:rPr>
          <w:spacing w:val="-5"/>
        </w:rPr>
        <w:t xml:space="preserve"> </w:t>
      </w:r>
      <w:r>
        <w:t>and</w:t>
      </w:r>
      <w:r>
        <w:rPr>
          <w:spacing w:val="-10"/>
        </w:rPr>
        <w:t xml:space="preserve"> </w:t>
      </w:r>
      <w:r>
        <w:t>regulations.</w:t>
      </w:r>
      <w:r>
        <w:rPr>
          <w:spacing w:val="-4"/>
        </w:rPr>
        <w:t xml:space="preserve"> </w:t>
      </w:r>
      <w:r>
        <w:t>The</w:t>
      </w:r>
      <w:r>
        <w:rPr>
          <w:spacing w:val="-5"/>
        </w:rPr>
        <w:t xml:space="preserve"> </w:t>
      </w:r>
      <w:r>
        <w:t>University</w:t>
      </w:r>
      <w:r>
        <w:rPr>
          <w:spacing w:val="-7"/>
        </w:rPr>
        <w:t xml:space="preserve"> </w:t>
      </w:r>
      <w:r>
        <w:t>reserves</w:t>
      </w:r>
      <w:r>
        <w:rPr>
          <w:spacing w:val="-7"/>
        </w:rPr>
        <w:t xml:space="preserve"> </w:t>
      </w:r>
      <w:r>
        <w:t>the</w:t>
      </w:r>
      <w:r>
        <w:rPr>
          <w:spacing w:val="-8"/>
        </w:rPr>
        <w:t xml:space="preserve"> </w:t>
      </w:r>
      <w:r>
        <w:t>right to</w:t>
      </w:r>
      <w:r>
        <w:rPr>
          <w:spacing w:val="-8"/>
        </w:rPr>
        <w:t xml:space="preserve"> </w:t>
      </w:r>
      <w:r>
        <w:t>add</w:t>
      </w:r>
      <w:r>
        <w:rPr>
          <w:spacing w:val="-13"/>
        </w:rPr>
        <w:t xml:space="preserve"> </w:t>
      </w:r>
      <w:r>
        <w:t>to,</w:t>
      </w:r>
      <w:r>
        <w:rPr>
          <w:spacing w:val="-9"/>
        </w:rPr>
        <w:t xml:space="preserve"> </w:t>
      </w:r>
      <w:r>
        <w:t>delete</w:t>
      </w:r>
      <w:r>
        <w:rPr>
          <w:spacing w:val="-10"/>
        </w:rPr>
        <w:t xml:space="preserve"> </w:t>
      </w:r>
      <w:r>
        <w:t>and/or</w:t>
      </w:r>
      <w:r>
        <w:rPr>
          <w:spacing w:val="-11"/>
        </w:rPr>
        <w:t xml:space="preserve"> </w:t>
      </w:r>
      <w:r>
        <w:t>make</w:t>
      </w:r>
      <w:r>
        <w:rPr>
          <w:spacing w:val="-10"/>
        </w:rPr>
        <w:t xml:space="preserve"> </w:t>
      </w:r>
      <w:r>
        <w:t>reasonable</w:t>
      </w:r>
      <w:r>
        <w:rPr>
          <w:spacing w:val="-10"/>
        </w:rPr>
        <w:t xml:space="preserve"> </w:t>
      </w:r>
      <w:r>
        <w:t>changes</w:t>
      </w:r>
      <w:r>
        <w:rPr>
          <w:spacing w:val="-10"/>
        </w:rPr>
        <w:t xml:space="preserve"> </w:t>
      </w:r>
      <w:r>
        <w:t>to</w:t>
      </w:r>
      <w:r>
        <w:rPr>
          <w:spacing w:val="-10"/>
        </w:rPr>
        <w:t xml:space="preserve"> </w:t>
      </w:r>
      <w:r>
        <w:t>them</w:t>
      </w:r>
      <w:r>
        <w:rPr>
          <w:spacing w:val="-6"/>
        </w:rPr>
        <w:t xml:space="preserve"> </w:t>
      </w:r>
      <w:r>
        <w:t>at</w:t>
      </w:r>
      <w:r>
        <w:rPr>
          <w:spacing w:val="-9"/>
        </w:rPr>
        <w:t xml:space="preserve"> </w:t>
      </w:r>
      <w:r>
        <w:t>any</w:t>
      </w:r>
      <w:r>
        <w:rPr>
          <w:spacing w:val="-12"/>
        </w:rPr>
        <w:t xml:space="preserve"> </w:t>
      </w:r>
      <w:r>
        <w:t>time</w:t>
      </w:r>
      <w:r>
        <w:rPr>
          <w:spacing w:val="-10"/>
        </w:rPr>
        <w:t xml:space="preserve"> </w:t>
      </w:r>
      <w:r>
        <w:t>where</w:t>
      </w:r>
      <w:r>
        <w:rPr>
          <w:spacing w:val="-8"/>
        </w:rPr>
        <w:t xml:space="preserve"> </w:t>
      </w:r>
      <w:r>
        <w:t>in</w:t>
      </w:r>
      <w:r>
        <w:rPr>
          <w:spacing w:val="-10"/>
        </w:rPr>
        <w:t xml:space="preserve"> </w:t>
      </w:r>
      <w:r>
        <w:t>the</w:t>
      </w:r>
      <w:r>
        <w:rPr>
          <w:spacing w:val="-10"/>
        </w:rPr>
        <w:t xml:space="preserve"> </w:t>
      </w:r>
      <w:r>
        <w:t>opinion of</w:t>
      </w:r>
      <w:r>
        <w:rPr>
          <w:spacing w:val="-12"/>
        </w:rPr>
        <w:t xml:space="preserve"> </w:t>
      </w:r>
      <w:r>
        <w:t>the</w:t>
      </w:r>
      <w:r>
        <w:rPr>
          <w:spacing w:val="-14"/>
        </w:rPr>
        <w:t xml:space="preserve"> </w:t>
      </w:r>
      <w:r>
        <w:t>University</w:t>
      </w:r>
      <w:r>
        <w:rPr>
          <w:spacing w:val="-16"/>
        </w:rPr>
        <w:t xml:space="preserve"> </w:t>
      </w:r>
      <w:r>
        <w:t>this</w:t>
      </w:r>
      <w:r>
        <w:rPr>
          <w:spacing w:val="-10"/>
        </w:rPr>
        <w:t xml:space="preserve"> </w:t>
      </w:r>
      <w:r>
        <w:t>will</w:t>
      </w:r>
      <w:r>
        <w:rPr>
          <w:spacing w:val="-14"/>
        </w:rPr>
        <w:t xml:space="preserve"> </w:t>
      </w:r>
      <w:r>
        <w:t>assist</w:t>
      </w:r>
      <w:r>
        <w:rPr>
          <w:spacing w:val="-10"/>
        </w:rPr>
        <w:t xml:space="preserve"> </w:t>
      </w:r>
      <w:r>
        <w:t>in</w:t>
      </w:r>
      <w:r>
        <w:rPr>
          <w:spacing w:val="-14"/>
        </w:rPr>
        <w:t xml:space="preserve"> </w:t>
      </w:r>
      <w:r>
        <w:t>the</w:t>
      </w:r>
      <w:r>
        <w:rPr>
          <w:spacing w:val="-14"/>
        </w:rPr>
        <w:t xml:space="preserve"> </w:t>
      </w:r>
      <w:r>
        <w:t>proper</w:t>
      </w:r>
      <w:r>
        <w:rPr>
          <w:spacing w:val="-12"/>
        </w:rPr>
        <w:t xml:space="preserve"> </w:t>
      </w:r>
      <w:r>
        <w:t>delivery</w:t>
      </w:r>
      <w:r>
        <w:rPr>
          <w:spacing w:val="-11"/>
        </w:rPr>
        <w:t xml:space="preserve"> </w:t>
      </w:r>
      <w:r>
        <w:t>of</w:t>
      </w:r>
      <w:r>
        <w:rPr>
          <w:spacing w:val="-8"/>
        </w:rPr>
        <w:t xml:space="preserve"> </w:t>
      </w:r>
      <w:r>
        <w:t>education</w:t>
      </w:r>
      <w:r>
        <w:rPr>
          <w:spacing w:val="-13"/>
        </w:rPr>
        <w:t xml:space="preserve"> </w:t>
      </w:r>
      <w:r>
        <w:t>and/or</w:t>
      </w:r>
      <w:r>
        <w:rPr>
          <w:spacing w:val="-10"/>
        </w:rPr>
        <w:t xml:space="preserve"> </w:t>
      </w:r>
      <w:r>
        <w:t>it</w:t>
      </w:r>
      <w:r>
        <w:rPr>
          <w:spacing w:val="-10"/>
        </w:rPr>
        <w:t xml:space="preserve"> </w:t>
      </w:r>
      <w:r>
        <w:t>is</w:t>
      </w:r>
      <w:r>
        <w:rPr>
          <w:spacing w:val="-11"/>
        </w:rPr>
        <w:t xml:space="preserve"> </w:t>
      </w:r>
      <w:r>
        <w:t>in</w:t>
      </w:r>
      <w:r>
        <w:rPr>
          <w:spacing w:val="-14"/>
        </w:rPr>
        <w:t xml:space="preserve"> </w:t>
      </w:r>
      <w:r>
        <w:t>the</w:t>
      </w:r>
      <w:r>
        <w:rPr>
          <w:spacing w:val="-14"/>
        </w:rPr>
        <w:t xml:space="preserve"> </w:t>
      </w:r>
      <w:r>
        <w:t>interests of students. Changes are usually made for one or more of the following reasons:</w:t>
      </w:r>
    </w:p>
    <w:p w14:paraId="4CF54F35" w14:textId="77777777" w:rsidR="00680B7F" w:rsidRDefault="00680B7F">
      <w:pPr>
        <w:pStyle w:val="BodyText"/>
        <w:spacing w:before="2"/>
        <w:rPr>
          <w:sz w:val="21"/>
        </w:rPr>
      </w:pPr>
    </w:p>
    <w:p w14:paraId="79EC776C" w14:textId="77777777" w:rsidR="00680B7F" w:rsidRDefault="00006EC4">
      <w:pPr>
        <w:pStyle w:val="ListParagraph"/>
        <w:numPr>
          <w:ilvl w:val="2"/>
          <w:numId w:val="7"/>
        </w:numPr>
        <w:tabs>
          <w:tab w:val="left" w:pos="1276"/>
        </w:tabs>
        <w:jc w:val="both"/>
      </w:pPr>
      <w:r>
        <w:t>to</w:t>
      </w:r>
      <w:r>
        <w:rPr>
          <w:spacing w:val="-7"/>
        </w:rPr>
        <w:t xml:space="preserve"> </w:t>
      </w:r>
      <w:r>
        <w:t>review</w:t>
      </w:r>
      <w:r>
        <w:rPr>
          <w:spacing w:val="-3"/>
        </w:rPr>
        <w:t xml:space="preserve"> </w:t>
      </w:r>
      <w:r>
        <w:t>and</w:t>
      </w:r>
      <w:r>
        <w:rPr>
          <w:spacing w:val="-5"/>
        </w:rPr>
        <w:t xml:space="preserve"> </w:t>
      </w:r>
      <w:r>
        <w:t>update</w:t>
      </w:r>
      <w:r>
        <w:rPr>
          <w:spacing w:val="-9"/>
        </w:rPr>
        <w:t xml:space="preserve"> </w:t>
      </w:r>
      <w:r>
        <w:t>the</w:t>
      </w:r>
      <w:r>
        <w:rPr>
          <w:spacing w:val="-10"/>
        </w:rPr>
        <w:t xml:space="preserve"> </w:t>
      </w:r>
      <w:r>
        <w:t>rules</w:t>
      </w:r>
      <w:r>
        <w:rPr>
          <w:spacing w:val="-4"/>
        </w:rPr>
        <w:t xml:space="preserve"> </w:t>
      </w:r>
      <w:r>
        <w:t>and</w:t>
      </w:r>
      <w:r>
        <w:rPr>
          <w:spacing w:val="-7"/>
        </w:rPr>
        <w:t xml:space="preserve"> </w:t>
      </w:r>
      <w:r>
        <w:t>regulations</w:t>
      </w:r>
      <w:r>
        <w:rPr>
          <w:spacing w:val="-2"/>
        </w:rPr>
        <w:t xml:space="preserve"> </w:t>
      </w:r>
      <w:r>
        <w:t>to</w:t>
      </w:r>
      <w:r>
        <w:rPr>
          <w:spacing w:val="-10"/>
        </w:rPr>
        <w:t xml:space="preserve"> </w:t>
      </w:r>
      <w:r>
        <w:t>ensure</w:t>
      </w:r>
      <w:r>
        <w:rPr>
          <w:spacing w:val="-7"/>
        </w:rPr>
        <w:t xml:space="preserve"> </w:t>
      </w:r>
      <w:r>
        <w:t>that</w:t>
      </w:r>
      <w:r>
        <w:rPr>
          <w:spacing w:val="-4"/>
        </w:rPr>
        <w:t xml:space="preserve"> </w:t>
      </w:r>
      <w:r>
        <w:t>they</w:t>
      </w:r>
      <w:r>
        <w:rPr>
          <w:spacing w:val="-7"/>
        </w:rPr>
        <w:t xml:space="preserve"> </w:t>
      </w:r>
      <w:r>
        <w:t>are</w:t>
      </w:r>
      <w:r>
        <w:rPr>
          <w:spacing w:val="-7"/>
        </w:rPr>
        <w:t xml:space="preserve"> </w:t>
      </w:r>
      <w:r>
        <w:t>fit</w:t>
      </w:r>
      <w:r>
        <w:rPr>
          <w:spacing w:val="-6"/>
        </w:rPr>
        <w:t xml:space="preserve"> </w:t>
      </w:r>
      <w:r>
        <w:t>for</w:t>
      </w:r>
      <w:r>
        <w:rPr>
          <w:spacing w:val="-34"/>
        </w:rPr>
        <w:t xml:space="preserve"> </w:t>
      </w:r>
      <w:r>
        <w:rPr>
          <w:spacing w:val="-2"/>
        </w:rPr>
        <w:t>purpose;</w:t>
      </w:r>
    </w:p>
    <w:p w14:paraId="7FAE5BE6" w14:textId="77777777" w:rsidR="00680B7F" w:rsidRDefault="00006EC4">
      <w:pPr>
        <w:pStyle w:val="ListParagraph"/>
        <w:numPr>
          <w:ilvl w:val="2"/>
          <w:numId w:val="7"/>
        </w:numPr>
        <w:tabs>
          <w:tab w:val="left" w:pos="1277"/>
        </w:tabs>
        <w:spacing w:before="11"/>
        <w:ind w:right="302" w:hanging="360"/>
        <w:jc w:val="both"/>
      </w:pPr>
      <w:r>
        <w:t xml:space="preserve">to safeguard academic standards, for example, in response to external examiner </w:t>
      </w:r>
      <w:r>
        <w:rPr>
          <w:spacing w:val="-2"/>
        </w:rPr>
        <w:t>feedback;</w:t>
      </w:r>
    </w:p>
    <w:p w14:paraId="5F087586" w14:textId="77777777" w:rsidR="00680B7F" w:rsidRDefault="00006EC4">
      <w:pPr>
        <w:pStyle w:val="ListParagraph"/>
        <w:numPr>
          <w:ilvl w:val="2"/>
          <w:numId w:val="7"/>
        </w:numPr>
        <w:tabs>
          <w:tab w:val="left" w:pos="1277"/>
        </w:tabs>
        <w:spacing w:before="8"/>
        <w:ind w:right="299"/>
        <w:jc w:val="both"/>
      </w:pPr>
      <w:r>
        <w:t xml:space="preserve">to reflect changes in the external environment, including legal or regulatory changes, changes, changes to funding or financial arrangements or changes to government </w:t>
      </w:r>
      <w:proofErr w:type="spellStart"/>
      <w:r>
        <w:t>policy,requirements</w:t>
      </w:r>
      <w:proofErr w:type="spellEnd"/>
      <w:r>
        <w:t xml:space="preserve"> or guidance;</w:t>
      </w:r>
    </w:p>
    <w:p w14:paraId="62916FF7" w14:textId="77777777" w:rsidR="00680B7F" w:rsidRDefault="00006EC4">
      <w:pPr>
        <w:pStyle w:val="ListParagraph"/>
        <w:numPr>
          <w:ilvl w:val="2"/>
          <w:numId w:val="7"/>
        </w:numPr>
        <w:tabs>
          <w:tab w:val="left" w:pos="1277"/>
        </w:tabs>
        <w:spacing w:line="241" w:lineRule="exact"/>
        <w:jc w:val="both"/>
      </w:pPr>
      <w:r>
        <w:t>to</w:t>
      </w:r>
      <w:r>
        <w:rPr>
          <w:spacing w:val="-15"/>
        </w:rPr>
        <w:t xml:space="preserve"> </w:t>
      </w:r>
      <w:r>
        <w:t>incorporate</w:t>
      </w:r>
      <w:r>
        <w:rPr>
          <w:spacing w:val="-11"/>
        </w:rPr>
        <w:t xml:space="preserve"> </w:t>
      </w:r>
      <w:r>
        <w:t>sector</w:t>
      </w:r>
      <w:r>
        <w:rPr>
          <w:spacing w:val="-9"/>
        </w:rPr>
        <w:t xml:space="preserve"> </w:t>
      </w:r>
      <w:r>
        <w:t>guidance</w:t>
      </w:r>
      <w:r>
        <w:rPr>
          <w:spacing w:val="-7"/>
        </w:rPr>
        <w:t xml:space="preserve"> </w:t>
      </w:r>
      <w:r>
        <w:t>or</w:t>
      </w:r>
      <w:r>
        <w:rPr>
          <w:spacing w:val="-9"/>
        </w:rPr>
        <w:t xml:space="preserve"> </w:t>
      </w:r>
      <w:r>
        <w:t>best</w:t>
      </w:r>
      <w:r>
        <w:rPr>
          <w:spacing w:val="-15"/>
        </w:rPr>
        <w:t xml:space="preserve"> </w:t>
      </w:r>
      <w:r>
        <w:rPr>
          <w:spacing w:val="-2"/>
        </w:rPr>
        <w:t>practice;</w:t>
      </w:r>
    </w:p>
    <w:p w14:paraId="00815237" w14:textId="77777777" w:rsidR="00680B7F" w:rsidRDefault="00006EC4">
      <w:pPr>
        <w:pStyle w:val="ListParagraph"/>
        <w:numPr>
          <w:ilvl w:val="2"/>
          <w:numId w:val="7"/>
        </w:numPr>
        <w:tabs>
          <w:tab w:val="left" w:pos="1277"/>
        </w:tabs>
        <w:spacing w:line="251" w:lineRule="exact"/>
        <w:jc w:val="both"/>
      </w:pPr>
      <w:r>
        <w:t>to</w:t>
      </w:r>
      <w:r>
        <w:rPr>
          <w:spacing w:val="-10"/>
        </w:rPr>
        <w:t xml:space="preserve"> </w:t>
      </w:r>
      <w:r>
        <w:t>incorporate</w:t>
      </w:r>
      <w:r>
        <w:rPr>
          <w:spacing w:val="-10"/>
        </w:rPr>
        <w:t xml:space="preserve"> </w:t>
      </w:r>
      <w:r>
        <w:t>feedback</w:t>
      </w:r>
      <w:r>
        <w:rPr>
          <w:spacing w:val="-11"/>
        </w:rPr>
        <w:t xml:space="preserve"> </w:t>
      </w:r>
      <w:r>
        <w:t>from</w:t>
      </w:r>
      <w:r>
        <w:rPr>
          <w:spacing w:val="-9"/>
        </w:rPr>
        <w:t xml:space="preserve"> </w:t>
      </w:r>
      <w:r>
        <w:t>students;</w:t>
      </w:r>
      <w:r>
        <w:rPr>
          <w:spacing w:val="-5"/>
        </w:rPr>
        <w:t xml:space="preserve"> </w:t>
      </w:r>
      <w:r>
        <w:rPr>
          <w:spacing w:val="-2"/>
        </w:rPr>
        <w:t>and/or</w:t>
      </w:r>
    </w:p>
    <w:p w14:paraId="7C3BC8A4" w14:textId="77777777" w:rsidR="00680B7F" w:rsidRDefault="00006EC4">
      <w:pPr>
        <w:pStyle w:val="ListParagraph"/>
        <w:numPr>
          <w:ilvl w:val="2"/>
          <w:numId w:val="7"/>
        </w:numPr>
        <w:tabs>
          <w:tab w:val="left" w:pos="1277"/>
        </w:tabs>
        <w:spacing w:before="9"/>
        <w:jc w:val="both"/>
      </w:pPr>
      <w:r>
        <w:t>to</w:t>
      </w:r>
      <w:r>
        <w:rPr>
          <w:spacing w:val="-6"/>
        </w:rPr>
        <w:t xml:space="preserve"> </w:t>
      </w:r>
      <w:r>
        <w:t>aid</w:t>
      </w:r>
      <w:r>
        <w:rPr>
          <w:spacing w:val="-5"/>
        </w:rPr>
        <w:t xml:space="preserve"> </w:t>
      </w:r>
      <w:r>
        <w:t>clarity</w:t>
      </w:r>
      <w:r>
        <w:rPr>
          <w:spacing w:val="-5"/>
        </w:rPr>
        <w:t xml:space="preserve"> </w:t>
      </w:r>
      <w:r>
        <w:t>or</w:t>
      </w:r>
      <w:r>
        <w:rPr>
          <w:spacing w:val="-6"/>
        </w:rPr>
        <w:t xml:space="preserve"> </w:t>
      </w:r>
      <w:r>
        <w:t>consistency</w:t>
      </w:r>
      <w:r>
        <w:rPr>
          <w:spacing w:val="-2"/>
        </w:rPr>
        <w:t xml:space="preserve"> </w:t>
      </w:r>
      <w:r>
        <w:t>of</w:t>
      </w:r>
      <w:r>
        <w:rPr>
          <w:spacing w:val="-11"/>
        </w:rPr>
        <w:t xml:space="preserve"> </w:t>
      </w:r>
      <w:r>
        <w:rPr>
          <w:spacing w:val="-2"/>
        </w:rPr>
        <w:t>approach.</w:t>
      </w:r>
    </w:p>
    <w:p w14:paraId="1C8D326B" w14:textId="77777777" w:rsidR="00680B7F" w:rsidRDefault="00680B7F">
      <w:pPr>
        <w:pStyle w:val="BodyText"/>
      </w:pPr>
    </w:p>
    <w:p w14:paraId="6FD3F508" w14:textId="77777777" w:rsidR="00680B7F" w:rsidRDefault="00006EC4">
      <w:pPr>
        <w:pStyle w:val="ListParagraph"/>
        <w:numPr>
          <w:ilvl w:val="1"/>
          <w:numId w:val="7"/>
        </w:numPr>
        <w:tabs>
          <w:tab w:val="left" w:pos="852"/>
        </w:tabs>
        <w:ind w:right="286" w:hanging="708"/>
        <w:jc w:val="both"/>
      </w:pPr>
      <w:r>
        <w:t>Where the University makes changes to its rules and regulations, it will make reasonable efforts to bring them to your attention before they take effect. The updated rules and regulations will be made available on the University's website</w:t>
      </w:r>
    </w:p>
    <w:p w14:paraId="316C1CA8" w14:textId="77777777" w:rsidR="00680B7F" w:rsidRDefault="00680B7F">
      <w:pPr>
        <w:pStyle w:val="BodyText"/>
      </w:pPr>
    </w:p>
    <w:p w14:paraId="1B94307A" w14:textId="77777777" w:rsidR="00680B7F" w:rsidRDefault="00006EC4">
      <w:pPr>
        <w:pStyle w:val="ListParagraph"/>
        <w:numPr>
          <w:ilvl w:val="1"/>
          <w:numId w:val="7"/>
        </w:numPr>
        <w:tabs>
          <w:tab w:val="left" w:pos="852"/>
        </w:tabs>
        <w:spacing w:before="1"/>
        <w:ind w:right="289"/>
        <w:jc w:val="both"/>
      </w:pPr>
      <w:r>
        <w:t xml:space="preserve">Changes will normally come into effect at the beginning of the next academic year. The University reserves the right to introduce changes during the academic year when it reasonably considers it to be in the interests of students or it is required by law or in other exceptional circumstances. The University will take all reasonable steps to </w:t>
      </w:r>
      <w:proofErr w:type="spellStart"/>
      <w:r>
        <w:t>minimise</w:t>
      </w:r>
      <w:proofErr w:type="spellEnd"/>
      <w:r>
        <w:t xml:space="preserve"> disruption to students wherever reasonably possible, for example, by giving reasonable notice of changes before they take effect, or by phasing in the changes, if appropriate.</w:t>
      </w:r>
    </w:p>
    <w:p w14:paraId="1F146AD3" w14:textId="77777777" w:rsidR="00680B7F" w:rsidRDefault="00680B7F">
      <w:pPr>
        <w:pStyle w:val="BodyText"/>
        <w:spacing w:before="7"/>
      </w:pPr>
    </w:p>
    <w:p w14:paraId="6D52E476" w14:textId="77777777" w:rsidR="00680B7F" w:rsidRDefault="00006EC4">
      <w:pPr>
        <w:pStyle w:val="Heading1"/>
        <w:numPr>
          <w:ilvl w:val="0"/>
          <w:numId w:val="7"/>
        </w:numPr>
        <w:tabs>
          <w:tab w:val="left" w:pos="865"/>
          <w:tab w:val="left" w:pos="866"/>
        </w:tabs>
        <w:ind w:left="865" w:hanging="721"/>
      </w:pPr>
      <w:bookmarkStart w:id="3" w:name="3._Registration_at_the_University"/>
      <w:bookmarkEnd w:id="3"/>
      <w:r>
        <w:t>Registration</w:t>
      </w:r>
      <w:r>
        <w:rPr>
          <w:spacing w:val="-15"/>
        </w:rPr>
        <w:t xml:space="preserve"> </w:t>
      </w:r>
      <w:r>
        <w:t>at</w:t>
      </w:r>
      <w:r>
        <w:rPr>
          <w:spacing w:val="-7"/>
        </w:rPr>
        <w:t xml:space="preserve"> </w:t>
      </w:r>
      <w:r>
        <w:t>the</w:t>
      </w:r>
      <w:r>
        <w:rPr>
          <w:spacing w:val="-17"/>
        </w:rPr>
        <w:t xml:space="preserve"> </w:t>
      </w:r>
      <w:r>
        <w:rPr>
          <w:spacing w:val="-2"/>
        </w:rPr>
        <w:t>University</w:t>
      </w:r>
    </w:p>
    <w:p w14:paraId="20136B78" w14:textId="77777777" w:rsidR="00680B7F" w:rsidRDefault="00680B7F">
      <w:pPr>
        <w:pStyle w:val="BodyText"/>
        <w:spacing w:before="5"/>
        <w:rPr>
          <w:b/>
        </w:rPr>
      </w:pPr>
    </w:p>
    <w:p w14:paraId="240EA3F3" w14:textId="77777777" w:rsidR="00680B7F" w:rsidRDefault="00006EC4">
      <w:pPr>
        <w:pStyle w:val="ListParagraph"/>
        <w:numPr>
          <w:ilvl w:val="1"/>
          <w:numId w:val="7"/>
        </w:numPr>
        <w:tabs>
          <w:tab w:val="left" w:pos="853"/>
          <w:tab w:val="left" w:pos="854"/>
        </w:tabs>
        <w:ind w:left="853"/>
      </w:pPr>
      <w:r>
        <w:t>Before</w:t>
      </w:r>
      <w:r>
        <w:rPr>
          <w:spacing w:val="-10"/>
        </w:rPr>
        <w:t xml:space="preserve"> </w:t>
      </w:r>
      <w:r>
        <w:t>registering</w:t>
      </w:r>
      <w:r>
        <w:rPr>
          <w:spacing w:val="-7"/>
        </w:rPr>
        <w:t xml:space="preserve"> </w:t>
      </w:r>
      <w:r>
        <w:t>at</w:t>
      </w:r>
      <w:r>
        <w:rPr>
          <w:spacing w:val="-8"/>
        </w:rPr>
        <w:t xml:space="preserve"> </w:t>
      </w:r>
      <w:r>
        <w:t>the</w:t>
      </w:r>
      <w:r>
        <w:rPr>
          <w:spacing w:val="-11"/>
        </w:rPr>
        <w:t xml:space="preserve"> </w:t>
      </w:r>
      <w:r>
        <w:t>University,</w:t>
      </w:r>
      <w:r>
        <w:rPr>
          <w:spacing w:val="-7"/>
        </w:rPr>
        <w:t xml:space="preserve"> </w:t>
      </w:r>
      <w:r>
        <w:t>you</w:t>
      </w:r>
      <w:r>
        <w:rPr>
          <w:spacing w:val="-15"/>
        </w:rPr>
        <w:t xml:space="preserve"> </w:t>
      </w:r>
      <w:r>
        <w:rPr>
          <w:spacing w:val="-2"/>
        </w:rPr>
        <w:t>shall:</w:t>
      </w:r>
    </w:p>
    <w:p w14:paraId="60B47472" w14:textId="77777777" w:rsidR="00680B7F" w:rsidRDefault="00006EC4">
      <w:pPr>
        <w:pStyle w:val="ListParagraph"/>
        <w:numPr>
          <w:ilvl w:val="0"/>
          <w:numId w:val="6"/>
        </w:numPr>
        <w:tabs>
          <w:tab w:val="left" w:pos="1226"/>
        </w:tabs>
        <w:spacing w:before="122"/>
        <w:ind w:hanging="361"/>
      </w:pPr>
      <w:r>
        <w:t>comply</w:t>
      </w:r>
      <w:r>
        <w:rPr>
          <w:spacing w:val="-8"/>
        </w:rPr>
        <w:t xml:space="preserve"> </w:t>
      </w:r>
      <w:r>
        <w:t>with</w:t>
      </w:r>
      <w:r>
        <w:rPr>
          <w:spacing w:val="-8"/>
        </w:rPr>
        <w:t xml:space="preserve"> </w:t>
      </w:r>
      <w:r>
        <w:t>any</w:t>
      </w:r>
      <w:r>
        <w:rPr>
          <w:spacing w:val="-10"/>
        </w:rPr>
        <w:t xml:space="preserve"> </w:t>
      </w:r>
      <w:r>
        <w:t>conditions</w:t>
      </w:r>
      <w:r>
        <w:rPr>
          <w:spacing w:val="-3"/>
        </w:rPr>
        <w:t xml:space="preserve"> </w:t>
      </w:r>
      <w:r>
        <w:t>set</w:t>
      </w:r>
      <w:r>
        <w:rPr>
          <w:spacing w:val="-7"/>
        </w:rPr>
        <w:t xml:space="preserve"> </w:t>
      </w:r>
      <w:r>
        <w:t>out</w:t>
      </w:r>
      <w:r>
        <w:rPr>
          <w:spacing w:val="-6"/>
        </w:rPr>
        <w:t xml:space="preserve"> </w:t>
      </w:r>
      <w:r>
        <w:t>in</w:t>
      </w:r>
      <w:r>
        <w:rPr>
          <w:spacing w:val="-8"/>
        </w:rPr>
        <w:t xml:space="preserve"> </w:t>
      </w:r>
      <w:r>
        <w:t>the</w:t>
      </w:r>
      <w:r>
        <w:rPr>
          <w:spacing w:val="-6"/>
        </w:rPr>
        <w:t xml:space="preserve"> </w:t>
      </w:r>
      <w:r>
        <w:t>University’s</w:t>
      </w:r>
      <w:r>
        <w:rPr>
          <w:spacing w:val="-3"/>
        </w:rPr>
        <w:t xml:space="preserve"> </w:t>
      </w:r>
      <w:r>
        <w:t>offer</w:t>
      </w:r>
      <w:r>
        <w:rPr>
          <w:spacing w:val="-6"/>
        </w:rPr>
        <w:t xml:space="preserve"> </w:t>
      </w:r>
      <w:r>
        <w:t>of</w:t>
      </w:r>
      <w:r>
        <w:rPr>
          <w:spacing w:val="-11"/>
        </w:rPr>
        <w:t xml:space="preserve"> </w:t>
      </w:r>
      <w:r>
        <w:rPr>
          <w:spacing w:val="-2"/>
        </w:rPr>
        <w:t>admission;</w:t>
      </w:r>
    </w:p>
    <w:p w14:paraId="05E42B16" w14:textId="65A86D9E" w:rsidR="00680B7F" w:rsidRDefault="00006EC4">
      <w:pPr>
        <w:pStyle w:val="ListParagraph"/>
        <w:numPr>
          <w:ilvl w:val="0"/>
          <w:numId w:val="6"/>
        </w:numPr>
        <w:tabs>
          <w:tab w:val="left" w:pos="1227"/>
        </w:tabs>
        <w:spacing w:before="1"/>
        <w:ind w:right="248"/>
      </w:pPr>
      <w:r>
        <w:t>inform</w:t>
      </w:r>
      <w:r>
        <w:rPr>
          <w:spacing w:val="26"/>
        </w:rPr>
        <w:t xml:space="preserve"> </w:t>
      </w:r>
      <w:r>
        <w:t>the</w:t>
      </w:r>
      <w:r>
        <w:rPr>
          <w:spacing w:val="27"/>
        </w:rPr>
        <w:t xml:space="preserve"> </w:t>
      </w:r>
      <w:r>
        <w:t>University</w:t>
      </w:r>
      <w:r>
        <w:rPr>
          <w:spacing w:val="28"/>
        </w:rPr>
        <w:t xml:space="preserve"> </w:t>
      </w:r>
      <w:r>
        <w:t>of</w:t>
      </w:r>
      <w:r>
        <w:rPr>
          <w:spacing w:val="26"/>
        </w:rPr>
        <w:t xml:space="preserve"> </w:t>
      </w:r>
      <w:r>
        <w:t>any</w:t>
      </w:r>
      <w:r>
        <w:rPr>
          <w:spacing w:val="30"/>
        </w:rPr>
        <w:t xml:space="preserve"> </w:t>
      </w:r>
      <w:r>
        <w:t>criminal</w:t>
      </w:r>
      <w:r>
        <w:rPr>
          <w:spacing w:val="27"/>
        </w:rPr>
        <w:t xml:space="preserve"> </w:t>
      </w:r>
      <w:r>
        <w:t>convictions</w:t>
      </w:r>
      <w:r>
        <w:rPr>
          <w:spacing w:val="28"/>
        </w:rPr>
        <w:t xml:space="preserve"> </w:t>
      </w:r>
      <w:r>
        <w:t>in</w:t>
      </w:r>
      <w:r>
        <w:rPr>
          <w:spacing w:val="27"/>
        </w:rPr>
        <w:t xml:space="preserve"> </w:t>
      </w:r>
      <w:r>
        <w:t>the</w:t>
      </w:r>
      <w:r>
        <w:rPr>
          <w:spacing w:val="27"/>
        </w:rPr>
        <w:t xml:space="preserve"> </w:t>
      </w:r>
      <w:r>
        <w:t>circumstances</w:t>
      </w:r>
      <w:r>
        <w:rPr>
          <w:spacing w:val="25"/>
        </w:rPr>
        <w:t xml:space="preserve"> </w:t>
      </w:r>
      <w:r>
        <w:t>set</w:t>
      </w:r>
      <w:r>
        <w:rPr>
          <w:spacing w:val="28"/>
        </w:rPr>
        <w:t xml:space="preserve"> </w:t>
      </w:r>
      <w:r>
        <w:t>out</w:t>
      </w:r>
      <w:r>
        <w:rPr>
          <w:spacing w:val="28"/>
        </w:rPr>
        <w:t xml:space="preserve"> </w:t>
      </w:r>
      <w:r>
        <w:t>in</w:t>
      </w:r>
      <w:r>
        <w:rPr>
          <w:spacing w:val="29"/>
        </w:rPr>
        <w:t xml:space="preserve"> </w:t>
      </w:r>
      <w:r>
        <w:t xml:space="preserve">the </w:t>
      </w:r>
      <w:hyperlink r:id="rId13" w:history="1">
        <w:r w:rsidR="00BF5CE8" w:rsidRPr="004E4FDB">
          <w:rPr>
            <w:rStyle w:val="Hyperlink"/>
          </w:rPr>
          <w:t>Admissions Policy</w:t>
        </w:r>
      </w:hyperlink>
      <w:r>
        <w:t>;</w:t>
      </w:r>
    </w:p>
    <w:p w14:paraId="1D558D29" w14:textId="77777777" w:rsidR="00680B7F" w:rsidRDefault="00006EC4">
      <w:pPr>
        <w:pStyle w:val="ListParagraph"/>
        <w:numPr>
          <w:ilvl w:val="0"/>
          <w:numId w:val="6"/>
        </w:numPr>
        <w:tabs>
          <w:tab w:val="left" w:pos="1226"/>
        </w:tabs>
        <w:ind w:right="251" w:hanging="361"/>
      </w:pPr>
      <w:r>
        <w:t xml:space="preserve">where necessary, obtain the correct visa giving the entitlement to enter and remain in the UK for the purpose of study in accordance with the </w:t>
      </w:r>
      <w:hyperlink r:id="rId14">
        <w:r>
          <w:rPr>
            <w:color w:val="0000FF"/>
            <w:u w:val="single" w:color="0000FF"/>
          </w:rPr>
          <w:t>UK Immigration</w:t>
        </w:r>
        <w:r>
          <w:rPr>
            <w:color w:val="0000FF"/>
            <w:spacing w:val="-18"/>
            <w:u w:val="single" w:color="0000FF"/>
          </w:rPr>
          <w:t xml:space="preserve"> </w:t>
        </w:r>
        <w:r>
          <w:rPr>
            <w:color w:val="0000FF"/>
            <w:u w:val="single" w:color="0000FF"/>
          </w:rPr>
          <w:t>Rules</w:t>
        </w:r>
        <w:r>
          <w:t>.</w:t>
        </w:r>
      </w:hyperlink>
    </w:p>
    <w:p w14:paraId="76153123" w14:textId="77777777" w:rsidR="00680B7F" w:rsidRDefault="00680B7F">
      <w:pPr>
        <w:pStyle w:val="BodyText"/>
        <w:spacing w:before="9"/>
        <w:rPr>
          <w:sz w:val="20"/>
        </w:rPr>
      </w:pPr>
    </w:p>
    <w:p w14:paraId="260B045A" w14:textId="77777777" w:rsidR="00680B7F" w:rsidRDefault="00006EC4">
      <w:pPr>
        <w:pStyle w:val="ListParagraph"/>
        <w:numPr>
          <w:ilvl w:val="1"/>
          <w:numId w:val="7"/>
        </w:numPr>
        <w:tabs>
          <w:tab w:val="left" w:pos="853"/>
          <w:tab w:val="left" w:pos="854"/>
        </w:tabs>
        <w:spacing w:before="94"/>
        <w:ind w:left="853" w:right="249"/>
      </w:pPr>
      <w:r>
        <w:t>The</w:t>
      </w:r>
      <w:r>
        <w:rPr>
          <w:spacing w:val="31"/>
        </w:rPr>
        <w:t xml:space="preserve"> </w:t>
      </w:r>
      <w:r>
        <w:t>University</w:t>
      </w:r>
      <w:r>
        <w:rPr>
          <w:spacing w:val="32"/>
        </w:rPr>
        <w:t xml:space="preserve"> </w:t>
      </w:r>
      <w:r>
        <w:t>may</w:t>
      </w:r>
      <w:r>
        <w:rPr>
          <w:spacing w:val="29"/>
        </w:rPr>
        <w:t xml:space="preserve"> </w:t>
      </w:r>
      <w:r>
        <w:t>terminate</w:t>
      </w:r>
      <w:r>
        <w:rPr>
          <w:spacing w:val="29"/>
        </w:rPr>
        <w:t xml:space="preserve"> </w:t>
      </w:r>
      <w:r>
        <w:t>your</w:t>
      </w:r>
      <w:r>
        <w:rPr>
          <w:spacing w:val="30"/>
        </w:rPr>
        <w:t xml:space="preserve"> </w:t>
      </w:r>
      <w:r>
        <w:t>registration</w:t>
      </w:r>
      <w:r>
        <w:rPr>
          <w:spacing w:val="29"/>
        </w:rPr>
        <w:t xml:space="preserve"> </w:t>
      </w:r>
      <w:r>
        <w:t>or</w:t>
      </w:r>
      <w:r>
        <w:rPr>
          <w:spacing w:val="35"/>
        </w:rPr>
        <w:t xml:space="preserve"> </w:t>
      </w:r>
      <w:r>
        <w:t>temporarily</w:t>
      </w:r>
      <w:r>
        <w:rPr>
          <w:spacing w:val="36"/>
        </w:rPr>
        <w:t xml:space="preserve"> </w:t>
      </w:r>
      <w:r>
        <w:t>suspend</w:t>
      </w:r>
      <w:r>
        <w:rPr>
          <w:spacing w:val="31"/>
        </w:rPr>
        <w:t xml:space="preserve"> </w:t>
      </w:r>
      <w:r>
        <w:t>your</w:t>
      </w:r>
      <w:r>
        <w:rPr>
          <w:spacing w:val="35"/>
        </w:rPr>
        <w:t xml:space="preserve"> </w:t>
      </w:r>
      <w:r>
        <w:t>registration pending further investigation if at any time:</w:t>
      </w:r>
    </w:p>
    <w:p w14:paraId="0FB2B542" w14:textId="77777777" w:rsidR="00680B7F" w:rsidRDefault="00006EC4">
      <w:pPr>
        <w:pStyle w:val="ListParagraph"/>
        <w:numPr>
          <w:ilvl w:val="0"/>
          <w:numId w:val="5"/>
        </w:numPr>
        <w:tabs>
          <w:tab w:val="left" w:pos="1226"/>
        </w:tabs>
        <w:spacing w:before="118"/>
        <w:ind w:right="245"/>
      </w:pPr>
      <w:r>
        <w:t>it</w:t>
      </w:r>
      <w:r>
        <w:rPr>
          <w:spacing w:val="40"/>
        </w:rPr>
        <w:t xml:space="preserve"> </w:t>
      </w:r>
      <w:r>
        <w:t>is</w:t>
      </w:r>
      <w:r>
        <w:rPr>
          <w:spacing w:val="40"/>
        </w:rPr>
        <w:t xml:space="preserve"> </w:t>
      </w:r>
      <w:r>
        <w:t>discovered</w:t>
      </w:r>
      <w:r>
        <w:rPr>
          <w:spacing w:val="40"/>
        </w:rPr>
        <w:t xml:space="preserve"> </w:t>
      </w:r>
      <w:r>
        <w:t>that</w:t>
      </w:r>
      <w:r>
        <w:rPr>
          <w:spacing w:val="40"/>
        </w:rPr>
        <w:t xml:space="preserve"> </w:t>
      </w:r>
      <w:r>
        <w:t>you</w:t>
      </w:r>
      <w:r>
        <w:rPr>
          <w:spacing w:val="40"/>
        </w:rPr>
        <w:t xml:space="preserve"> </w:t>
      </w:r>
      <w:r>
        <w:t>acted</w:t>
      </w:r>
      <w:r>
        <w:rPr>
          <w:spacing w:val="40"/>
        </w:rPr>
        <w:t xml:space="preserve"> </w:t>
      </w:r>
      <w:r>
        <w:t>dishonestly,</w:t>
      </w:r>
      <w:r>
        <w:rPr>
          <w:spacing w:val="40"/>
        </w:rPr>
        <w:t xml:space="preserve"> </w:t>
      </w:r>
      <w:r>
        <w:t>made</w:t>
      </w:r>
      <w:r>
        <w:rPr>
          <w:spacing w:val="40"/>
        </w:rPr>
        <w:t xml:space="preserve"> </w:t>
      </w:r>
      <w:r>
        <w:t>false</w:t>
      </w:r>
      <w:r>
        <w:rPr>
          <w:spacing w:val="40"/>
        </w:rPr>
        <w:t xml:space="preserve"> </w:t>
      </w:r>
      <w:r>
        <w:t>statements</w:t>
      </w:r>
      <w:r>
        <w:rPr>
          <w:spacing w:val="40"/>
        </w:rPr>
        <w:t xml:space="preserve"> </w:t>
      </w:r>
      <w:r>
        <w:t>and/or</w:t>
      </w:r>
      <w:r>
        <w:rPr>
          <w:spacing w:val="40"/>
        </w:rPr>
        <w:t xml:space="preserve"> </w:t>
      </w:r>
      <w:r>
        <w:t>omitted significant information in your application to the University;</w:t>
      </w:r>
    </w:p>
    <w:p w14:paraId="55E0602B" w14:textId="77777777" w:rsidR="00680B7F" w:rsidRDefault="00006EC4">
      <w:pPr>
        <w:pStyle w:val="ListParagraph"/>
        <w:numPr>
          <w:ilvl w:val="0"/>
          <w:numId w:val="5"/>
        </w:numPr>
        <w:tabs>
          <w:tab w:val="left" w:pos="1226"/>
        </w:tabs>
        <w:ind w:left="1226" w:right="247" w:hanging="361"/>
      </w:pPr>
      <w:r>
        <w:t>it</w:t>
      </w:r>
      <w:r>
        <w:rPr>
          <w:spacing w:val="72"/>
        </w:rPr>
        <w:t xml:space="preserve"> </w:t>
      </w:r>
      <w:r>
        <w:t>is</w:t>
      </w:r>
      <w:r>
        <w:rPr>
          <w:spacing w:val="72"/>
        </w:rPr>
        <w:t xml:space="preserve"> </w:t>
      </w:r>
      <w:r>
        <w:t>decided</w:t>
      </w:r>
      <w:r>
        <w:rPr>
          <w:spacing w:val="72"/>
        </w:rPr>
        <w:t xml:space="preserve"> </w:t>
      </w:r>
      <w:r>
        <w:t>by</w:t>
      </w:r>
      <w:r>
        <w:rPr>
          <w:spacing w:val="70"/>
        </w:rPr>
        <w:t xml:space="preserve"> </w:t>
      </w:r>
      <w:r>
        <w:t>the</w:t>
      </w:r>
      <w:r>
        <w:rPr>
          <w:spacing w:val="69"/>
        </w:rPr>
        <w:t xml:space="preserve"> </w:t>
      </w:r>
      <w:r>
        <w:t>University</w:t>
      </w:r>
      <w:r>
        <w:rPr>
          <w:spacing w:val="70"/>
        </w:rPr>
        <w:t xml:space="preserve"> </w:t>
      </w:r>
      <w:r>
        <w:t>that</w:t>
      </w:r>
      <w:r>
        <w:rPr>
          <w:spacing w:val="71"/>
        </w:rPr>
        <w:t xml:space="preserve"> </w:t>
      </w:r>
      <w:r>
        <w:t>any</w:t>
      </w:r>
      <w:r>
        <w:rPr>
          <w:spacing w:val="72"/>
        </w:rPr>
        <w:t xml:space="preserve"> </w:t>
      </w:r>
      <w:r>
        <w:t>criminal</w:t>
      </w:r>
      <w:r>
        <w:rPr>
          <w:spacing w:val="71"/>
        </w:rPr>
        <w:t xml:space="preserve"> </w:t>
      </w:r>
      <w:r>
        <w:t>convictions</w:t>
      </w:r>
      <w:r>
        <w:rPr>
          <w:spacing w:val="70"/>
        </w:rPr>
        <w:t xml:space="preserve"> </w:t>
      </w:r>
      <w:r>
        <w:t>you</w:t>
      </w:r>
      <w:r>
        <w:rPr>
          <w:spacing w:val="64"/>
        </w:rPr>
        <w:t xml:space="preserve"> </w:t>
      </w:r>
      <w:r>
        <w:t>may</w:t>
      </w:r>
      <w:r>
        <w:rPr>
          <w:spacing w:val="72"/>
        </w:rPr>
        <w:t xml:space="preserve"> </w:t>
      </w:r>
      <w:r>
        <w:t>have</w:t>
      </w:r>
      <w:r>
        <w:rPr>
          <w:spacing w:val="69"/>
        </w:rPr>
        <w:t xml:space="preserve"> </w:t>
      </w:r>
      <w:r>
        <w:t>are incompatible with study at the University;</w:t>
      </w:r>
    </w:p>
    <w:p w14:paraId="1BD63E7F" w14:textId="77777777" w:rsidR="00680B7F" w:rsidRDefault="00006EC4">
      <w:pPr>
        <w:pStyle w:val="ListParagraph"/>
        <w:numPr>
          <w:ilvl w:val="0"/>
          <w:numId w:val="5"/>
        </w:numPr>
        <w:tabs>
          <w:tab w:val="left" w:pos="1227"/>
        </w:tabs>
        <w:spacing w:line="242" w:lineRule="auto"/>
        <w:ind w:left="1226" w:right="251"/>
      </w:pPr>
      <w:r>
        <w:t>it</w:t>
      </w:r>
      <w:r>
        <w:rPr>
          <w:spacing w:val="-16"/>
        </w:rPr>
        <w:t xml:space="preserve"> </w:t>
      </w:r>
      <w:r>
        <w:t>is</w:t>
      </w:r>
      <w:r>
        <w:rPr>
          <w:spacing w:val="-15"/>
        </w:rPr>
        <w:t xml:space="preserve"> </w:t>
      </w:r>
      <w:r>
        <w:t>the</w:t>
      </w:r>
      <w:r>
        <w:rPr>
          <w:spacing w:val="-15"/>
        </w:rPr>
        <w:t xml:space="preserve"> </w:t>
      </w:r>
      <w:r>
        <w:t>outcome</w:t>
      </w:r>
      <w:r>
        <w:rPr>
          <w:spacing w:val="-16"/>
        </w:rPr>
        <w:t xml:space="preserve"> </w:t>
      </w:r>
      <w:r>
        <w:t>of</w:t>
      </w:r>
      <w:r>
        <w:rPr>
          <w:spacing w:val="-16"/>
        </w:rPr>
        <w:t xml:space="preserve"> </w:t>
      </w:r>
      <w:r>
        <w:t>an</w:t>
      </w:r>
      <w:r>
        <w:rPr>
          <w:spacing w:val="-15"/>
        </w:rPr>
        <w:t xml:space="preserve"> </w:t>
      </w:r>
      <w:r>
        <w:t>investigation</w:t>
      </w:r>
      <w:r>
        <w:rPr>
          <w:spacing w:val="-15"/>
        </w:rPr>
        <w:t xml:space="preserve"> </w:t>
      </w:r>
      <w:r>
        <w:t>under</w:t>
      </w:r>
      <w:r>
        <w:rPr>
          <w:spacing w:val="-15"/>
        </w:rPr>
        <w:t xml:space="preserve"> </w:t>
      </w:r>
      <w:r>
        <w:t>the</w:t>
      </w:r>
      <w:r>
        <w:rPr>
          <w:spacing w:val="-16"/>
        </w:rPr>
        <w:t xml:space="preserve"> </w:t>
      </w:r>
      <w:r>
        <w:t>Student</w:t>
      </w:r>
      <w:r>
        <w:rPr>
          <w:spacing w:val="-15"/>
        </w:rPr>
        <w:t xml:space="preserve"> </w:t>
      </w:r>
      <w:r>
        <w:t>Disciplinary</w:t>
      </w:r>
      <w:r>
        <w:rPr>
          <w:spacing w:val="-15"/>
        </w:rPr>
        <w:t xml:space="preserve"> </w:t>
      </w:r>
      <w:r>
        <w:t>Regulations</w:t>
      </w:r>
      <w:r>
        <w:rPr>
          <w:spacing w:val="-16"/>
        </w:rPr>
        <w:t xml:space="preserve"> </w:t>
      </w:r>
      <w:r>
        <w:t>following an allegation that you have breached the Student Code of Conduct;</w:t>
      </w:r>
    </w:p>
    <w:p w14:paraId="05283EB2" w14:textId="77777777" w:rsidR="00680B7F" w:rsidRDefault="00006EC4">
      <w:pPr>
        <w:pStyle w:val="ListParagraph"/>
        <w:numPr>
          <w:ilvl w:val="0"/>
          <w:numId w:val="5"/>
        </w:numPr>
        <w:tabs>
          <w:tab w:val="left" w:pos="1227"/>
        </w:tabs>
        <w:ind w:left="1226" w:right="249"/>
      </w:pPr>
      <w:r>
        <w:t>it is the outcome of a Fitness to Study procedure that you can no longer study at the</w:t>
      </w:r>
      <w:r>
        <w:rPr>
          <w:spacing w:val="40"/>
        </w:rPr>
        <w:t xml:space="preserve"> </w:t>
      </w:r>
      <w:r>
        <w:rPr>
          <w:spacing w:val="-2"/>
        </w:rPr>
        <w:t>University;</w:t>
      </w:r>
    </w:p>
    <w:p w14:paraId="73F9DABF" w14:textId="77777777" w:rsidR="00680B7F" w:rsidRDefault="00006EC4">
      <w:pPr>
        <w:pStyle w:val="ListParagraph"/>
        <w:numPr>
          <w:ilvl w:val="0"/>
          <w:numId w:val="5"/>
        </w:numPr>
        <w:tabs>
          <w:tab w:val="left" w:pos="1227"/>
        </w:tabs>
        <w:spacing w:line="242" w:lineRule="auto"/>
        <w:ind w:left="1226" w:right="250"/>
      </w:pPr>
      <w:r>
        <w:t>you are unable to prove that you currently have the entitlement to enter and remain in the UK for the purpose of study in accordance with the UK Immigration</w:t>
      </w:r>
      <w:r>
        <w:rPr>
          <w:spacing w:val="-18"/>
        </w:rPr>
        <w:t xml:space="preserve"> </w:t>
      </w:r>
      <w:r>
        <w:t>Rules;</w:t>
      </w:r>
    </w:p>
    <w:p w14:paraId="5349D868" w14:textId="77777777" w:rsidR="00680B7F" w:rsidRDefault="00006EC4">
      <w:pPr>
        <w:pStyle w:val="ListParagraph"/>
        <w:numPr>
          <w:ilvl w:val="0"/>
          <w:numId w:val="5"/>
        </w:numPr>
        <w:tabs>
          <w:tab w:val="left" w:pos="1227"/>
        </w:tabs>
        <w:ind w:left="1226" w:right="103" w:hanging="361"/>
        <w:jc w:val="both"/>
      </w:pPr>
      <w:r>
        <w:rPr>
          <w:spacing w:val="-2"/>
        </w:rPr>
        <w:t>it</w:t>
      </w:r>
      <w:r>
        <w:rPr>
          <w:spacing w:val="-14"/>
        </w:rPr>
        <w:t xml:space="preserve"> </w:t>
      </w:r>
      <w:r>
        <w:rPr>
          <w:spacing w:val="-2"/>
        </w:rPr>
        <w:t>is</w:t>
      </w:r>
      <w:r>
        <w:rPr>
          <w:spacing w:val="-13"/>
        </w:rPr>
        <w:t xml:space="preserve"> </w:t>
      </w:r>
      <w:r>
        <w:rPr>
          <w:spacing w:val="-2"/>
        </w:rPr>
        <w:t>decided</w:t>
      </w:r>
      <w:r>
        <w:rPr>
          <w:spacing w:val="-13"/>
        </w:rPr>
        <w:t xml:space="preserve"> </w:t>
      </w:r>
      <w:r>
        <w:rPr>
          <w:spacing w:val="-2"/>
        </w:rPr>
        <w:t>in</w:t>
      </w:r>
      <w:r>
        <w:rPr>
          <w:spacing w:val="-14"/>
        </w:rPr>
        <w:t xml:space="preserve"> </w:t>
      </w:r>
      <w:r>
        <w:rPr>
          <w:spacing w:val="-2"/>
        </w:rPr>
        <w:t>accordance</w:t>
      </w:r>
      <w:r>
        <w:rPr>
          <w:spacing w:val="-13"/>
        </w:rPr>
        <w:t xml:space="preserve"> </w:t>
      </w:r>
      <w:r>
        <w:rPr>
          <w:spacing w:val="-2"/>
        </w:rPr>
        <w:t>with</w:t>
      </w:r>
      <w:r>
        <w:rPr>
          <w:spacing w:val="-10"/>
        </w:rPr>
        <w:t xml:space="preserve"> </w:t>
      </w:r>
      <w:r>
        <w:rPr>
          <w:spacing w:val="-2"/>
        </w:rPr>
        <w:t>a</w:t>
      </w:r>
      <w:r>
        <w:rPr>
          <w:spacing w:val="-13"/>
        </w:rPr>
        <w:t xml:space="preserve"> </w:t>
      </w:r>
      <w:r>
        <w:rPr>
          <w:spacing w:val="-2"/>
        </w:rPr>
        <w:t>Fitness</w:t>
      </w:r>
      <w:r>
        <w:rPr>
          <w:spacing w:val="-11"/>
        </w:rPr>
        <w:t xml:space="preserve"> </w:t>
      </w:r>
      <w:r>
        <w:rPr>
          <w:spacing w:val="-2"/>
        </w:rPr>
        <w:t>to</w:t>
      </w:r>
      <w:r>
        <w:rPr>
          <w:spacing w:val="-13"/>
        </w:rPr>
        <w:t xml:space="preserve"> </w:t>
      </w:r>
      <w:proofErr w:type="spellStart"/>
      <w:r>
        <w:rPr>
          <w:spacing w:val="-2"/>
        </w:rPr>
        <w:t>Practise</w:t>
      </w:r>
      <w:proofErr w:type="spellEnd"/>
      <w:r>
        <w:rPr>
          <w:spacing w:val="-7"/>
        </w:rPr>
        <w:t xml:space="preserve"> </w:t>
      </w:r>
      <w:r>
        <w:rPr>
          <w:spacing w:val="-2"/>
        </w:rPr>
        <w:t>Procedure</w:t>
      </w:r>
      <w:r>
        <w:rPr>
          <w:spacing w:val="-13"/>
        </w:rPr>
        <w:t xml:space="preserve"> </w:t>
      </w:r>
      <w:r>
        <w:rPr>
          <w:spacing w:val="-2"/>
        </w:rPr>
        <w:t>(for</w:t>
      </w:r>
      <w:r>
        <w:rPr>
          <w:spacing w:val="36"/>
        </w:rPr>
        <w:t xml:space="preserve"> </w:t>
      </w:r>
      <w:r>
        <w:rPr>
          <w:spacing w:val="-2"/>
        </w:rPr>
        <w:t>students</w:t>
      </w:r>
      <w:r>
        <w:rPr>
          <w:spacing w:val="-11"/>
        </w:rPr>
        <w:t xml:space="preserve"> </w:t>
      </w:r>
      <w:r>
        <w:rPr>
          <w:spacing w:val="-2"/>
        </w:rPr>
        <w:t>registered</w:t>
      </w:r>
      <w:r>
        <w:rPr>
          <w:spacing w:val="-14"/>
        </w:rPr>
        <w:t xml:space="preserve"> </w:t>
      </w:r>
      <w:r>
        <w:rPr>
          <w:spacing w:val="-2"/>
        </w:rPr>
        <w:t xml:space="preserve">on </w:t>
      </w:r>
      <w:proofErr w:type="spellStart"/>
      <w:r>
        <w:t>Programmes</w:t>
      </w:r>
      <w:proofErr w:type="spellEnd"/>
      <w:r>
        <w:rPr>
          <w:spacing w:val="-6"/>
        </w:rPr>
        <w:t xml:space="preserve"> </w:t>
      </w:r>
      <w:r>
        <w:t>leading</w:t>
      </w:r>
      <w:r>
        <w:rPr>
          <w:spacing w:val="-7"/>
        </w:rPr>
        <w:t xml:space="preserve"> </w:t>
      </w:r>
      <w:r>
        <w:t>to</w:t>
      </w:r>
      <w:r>
        <w:rPr>
          <w:spacing w:val="-4"/>
        </w:rPr>
        <w:t xml:space="preserve"> </w:t>
      </w:r>
      <w:r>
        <w:t>a</w:t>
      </w:r>
      <w:r>
        <w:rPr>
          <w:spacing w:val="-6"/>
        </w:rPr>
        <w:t xml:space="preserve"> </w:t>
      </w:r>
      <w:r>
        <w:t>professional</w:t>
      </w:r>
      <w:r>
        <w:rPr>
          <w:spacing w:val="-5"/>
        </w:rPr>
        <w:t xml:space="preserve"> </w:t>
      </w:r>
      <w:r>
        <w:t>qualification)</w:t>
      </w:r>
      <w:r>
        <w:rPr>
          <w:spacing w:val="-5"/>
        </w:rPr>
        <w:t xml:space="preserve"> </w:t>
      </w:r>
      <w:r>
        <w:t>that</w:t>
      </w:r>
      <w:r>
        <w:rPr>
          <w:spacing w:val="-5"/>
        </w:rPr>
        <w:t xml:space="preserve"> </w:t>
      </w:r>
      <w:r>
        <w:t>you</w:t>
      </w:r>
      <w:r>
        <w:rPr>
          <w:spacing w:val="-6"/>
        </w:rPr>
        <w:t xml:space="preserve"> </w:t>
      </w:r>
      <w:r>
        <w:t>are</w:t>
      </w:r>
      <w:r>
        <w:rPr>
          <w:spacing w:val="-4"/>
        </w:rPr>
        <w:t xml:space="preserve"> </w:t>
      </w:r>
      <w:r>
        <w:t>not</w:t>
      </w:r>
      <w:r>
        <w:rPr>
          <w:spacing w:val="-5"/>
        </w:rPr>
        <w:t xml:space="preserve"> </w:t>
      </w:r>
      <w:r>
        <w:t>fit</w:t>
      </w:r>
      <w:r>
        <w:rPr>
          <w:spacing w:val="-7"/>
        </w:rPr>
        <w:t xml:space="preserve"> </w:t>
      </w:r>
      <w:r>
        <w:t>to</w:t>
      </w:r>
      <w:r>
        <w:rPr>
          <w:spacing w:val="-2"/>
        </w:rPr>
        <w:t xml:space="preserve"> </w:t>
      </w:r>
      <w:r>
        <w:t>proceed</w:t>
      </w:r>
      <w:r>
        <w:rPr>
          <w:spacing w:val="-6"/>
        </w:rPr>
        <w:t xml:space="preserve"> </w:t>
      </w:r>
      <w:r>
        <w:t>on</w:t>
      </w:r>
      <w:r>
        <w:rPr>
          <w:spacing w:val="-9"/>
        </w:rPr>
        <w:t xml:space="preserve"> </w:t>
      </w:r>
      <w:r>
        <w:t>the Programme; or</w:t>
      </w:r>
    </w:p>
    <w:p w14:paraId="52FFF3E8" w14:textId="77777777" w:rsidR="00680B7F" w:rsidRDefault="00006EC4">
      <w:pPr>
        <w:pStyle w:val="ListParagraph"/>
        <w:numPr>
          <w:ilvl w:val="0"/>
          <w:numId w:val="5"/>
        </w:numPr>
        <w:tabs>
          <w:tab w:val="left" w:pos="1227"/>
        </w:tabs>
        <w:spacing w:line="243" w:lineRule="exact"/>
        <w:ind w:left="1226" w:hanging="361"/>
        <w:jc w:val="both"/>
      </w:pPr>
      <w:r>
        <w:t>for</w:t>
      </w:r>
      <w:r>
        <w:rPr>
          <w:spacing w:val="-13"/>
        </w:rPr>
        <w:t xml:space="preserve"> </w:t>
      </w:r>
      <w:r>
        <w:t>any</w:t>
      </w:r>
      <w:r>
        <w:rPr>
          <w:spacing w:val="-4"/>
        </w:rPr>
        <w:t xml:space="preserve"> </w:t>
      </w:r>
      <w:r>
        <w:t>other</w:t>
      </w:r>
      <w:r>
        <w:rPr>
          <w:spacing w:val="-9"/>
        </w:rPr>
        <w:t xml:space="preserve"> </w:t>
      </w:r>
      <w:r>
        <w:t>reason</w:t>
      </w:r>
      <w:r>
        <w:rPr>
          <w:spacing w:val="-7"/>
        </w:rPr>
        <w:t xml:space="preserve"> </w:t>
      </w:r>
      <w:r>
        <w:t>specified</w:t>
      </w:r>
      <w:r>
        <w:rPr>
          <w:spacing w:val="-8"/>
        </w:rPr>
        <w:t xml:space="preserve"> </w:t>
      </w:r>
      <w:r>
        <w:t>in</w:t>
      </w:r>
      <w:r>
        <w:rPr>
          <w:spacing w:val="-5"/>
        </w:rPr>
        <w:t xml:space="preserve"> </w:t>
      </w:r>
      <w:r>
        <w:t>its</w:t>
      </w:r>
      <w:r>
        <w:rPr>
          <w:spacing w:val="-7"/>
        </w:rPr>
        <w:t xml:space="preserve"> </w:t>
      </w:r>
      <w:r>
        <w:t>rules</w:t>
      </w:r>
      <w:r>
        <w:rPr>
          <w:spacing w:val="-4"/>
        </w:rPr>
        <w:t xml:space="preserve"> </w:t>
      </w:r>
      <w:r>
        <w:t>and</w:t>
      </w:r>
      <w:r>
        <w:rPr>
          <w:spacing w:val="-21"/>
        </w:rPr>
        <w:t xml:space="preserve"> </w:t>
      </w:r>
      <w:r>
        <w:rPr>
          <w:spacing w:val="-2"/>
        </w:rPr>
        <w:t>regulations.</w:t>
      </w:r>
    </w:p>
    <w:p w14:paraId="403CFB39" w14:textId="77777777" w:rsidR="00680B7F" w:rsidRDefault="00680B7F">
      <w:pPr>
        <w:pStyle w:val="BodyText"/>
        <w:spacing w:before="8"/>
        <w:rPr>
          <w:sz w:val="21"/>
        </w:rPr>
      </w:pPr>
    </w:p>
    <w:p w14:paraId="7E7EA1C7" w14:textId="77777777" w:rsidR="00680B7F" w:rsidRDefault="00006EC4">
      <w:pPr>
        <w:pStyle w:val="ListParagraph"/>
        <w:numPr>
          <w:ilvl w:val="1"/>
          <w:numId w:val="7"/>
        </w:numPr>
        <w:tabs>
          <w:tab w:val="left" w:pos="855"/>
        </w:tabs>
        <w:ind w:left="854" w:right="103" w:hanging="708"/>
        <w:jc w:val="both"/>
      </w:pPr>
      <w:r>
        <w:t>On registration, you will automatically become a member of Roehampton University Students’ Union (“RSU”). The University will share relevant information with RSU in accordance with its Student Data Privacy Notice.</w:t>
      </w:r>
      <w:r>
        <w:rPr>
          <w:spacing w:val="40"/>
        </w:rPr>
        <w:t xml:space="preserve"> </w:t>
      </w:r>
      <w:r>
        <w:t>Membership will allow you access to events, societies, advice and representation throughout your time as a student at the University.</w:t>
      </w:r>
      <w:r>
        <w:rPr>
          <w:spacing w:val="15"/>
        </w:rPr>
        <w:t xml:space="preserve"> </w:t>
      </w:r>
      <w:r>
        <w:t>It</w:t>
      </w:r>
      <w:r>
        <w:rPr>
          <w:spacing w:val="15"/>
        </w:rPr>
        <w:t xml:space="preserve"> </w:t>
      </w:r>
      <w:r>
        <w:t>will</w:t>
      </w:r>
      <w:r>
        <w:rPr>
          <w:spacing w:val="15"/>
        </w:rPr>
        <w:t xml:space="preserve"> </w:t>
      </w:r>
      <w:r>
        <w:t>also</w:t>
      </w:r>
      <w:r>
        <w:rPr>
          <w:spacing w:val="17"/>
        </w:rPr>
        <w:t xml:space="preserve"> </w:t>
      </w:r>
      <w:r>
        <w:t>allow</w:t>
      </w:r>
      <w:r>
        <w:rPr>
          <w:spacing w:val="16"/>
        </w:rPr>
        <w:t xml:space="preserve"> </w:t>
      </w:r>
      <w:r>
        <w:t>you</w:t>
      </w:r>
      <w:r>
        <w:rPr>
          <w:spacing w:val="35"/>
        </w:rPr>
        <w:t xml:space="preserve"> </w:t>
      </w:r>
      <w:r>
        <w:t>such</w:t>
      </w:r>
      <w:r>
        <w:rPr>
          <w:spacing w:val="26"/>
        </w:rPr>
        <w:t xml:space="preserve"> </w:t>
      </w:r>
      <w:r>
        <w:t>rights</w:t>
      </w:r>
      <w:r>
        <w:rPr>
          <w:spacing w:val="36"/>
        </w:rPr>
        <w:t xml:space="preserve"> </w:t>
      </w:r>
      <w:r>
        <w:t>as</w:t>
      </w:r>
      <w:r>
        <w:rPr>
          <w:spacing w:val="29"/>
        </w:rPr>
        <w:t xml:space="preserve"> </w:t>
      </w:r>
      <w:r>
        <w:t>attendance</w:t>
      </w:r>
      <w:r>
        <w:rPr>
          <w:spacing w:val="33"/>
        </w:rPr>
        <w:t xml:space="preserve"> </w:t>
      </w:r>
      <w:r>
        <w:t>of</w:t>
      </w:r>
      <w:r>
        <w:rPr>
          <w:spacing w:val="34"/>
        </w:rPr>
        <w:t xml:space="preserve"> </w:t>
      </w:r>
      <w:r>
        <w:t>general</w:t>
      </w:r>
      <w:r>
        <w:rPr>
          <w:spacing w:val="28"/>
        </w:rPr>
        <w:t xml:space="preserve"> </w:t>
      </w:r>
      <w:r>
        <w:t>meetings,</w:t>
      </w:r>
      <w:r>
        <w:rPr>
          <w:spacing w:val="40"/>
        </w:rPr>
        <w:t xml:space="preserve"> </w:t>
      </w:r>
      <w:r>
        <w:t>voting</w:t>
      </w:r>
      <w:r>
        <w:rPr>
          <w:spacing w:val="38"/>
        </w:rPr>
        <w:t xml:space="preserve"> </w:t>
      </w:r>
      <w:r>
        <w:t>in</w:t>
      </w:r>
    </w:p>
    <w:p w14:paraId="5B115AF5" w14:textId="77777777" w:rsidR="00680B7F" w:rsidRDefault="00680B7F">
      <w:pPr>
        <w:jc w:val="both"/>
        <w:sectPr w:rsidR="00680B7F">
          <w:pgSz w:w="11940" w:h="16860"/>
          <w:pgMar w:top="1040" w:right="940" w:bottom="900" w:left="1100" w:header="0" w:footer="711" w:gutter="0"/>
          <w:cols w:space="720"/>
        </w:sectPr>
      </w:pPr>
    </w:p>
    <w:p w14:paraId="43DB5906" w14:textId="7D74EBA8" w:rsidR="00680B7F" w:rsidRDefault="00006EC4">
      <w:pPr>
        <w:pStyle w:val="BodyText"/>
        <w:spacing w:before="79"/>
        <w:ind w:left="853" w:right="106" w:hanging="1"/>
        <w:jc w:val="both"/>
      </w:pPr>
      <w:r>
        <w:lastRenderedPageBreak/>
        <w:t>elections and standing for positions</w:t>
      </w:r>
      <w:r>
        <w:rPr>
          <w:spacing w:val="-1"/>
        </w:rPr>
        <w:t xml:space="preserve"> </w:t>
      </w:r>
      <w:r>
        <w:t>within</w:t>
      </w:r>
      <w:r>
        <w:rPr>
          <w:spacing w:val="-4"/>
        </w:rPr>
        <w:t xml:space="preserve"> </w:t>
      </w:r>
      <w:r>
        <w:t>the</w:t>
      </w:r>
      <w:r>
        <w:rPr>
          <w:spacing w:val="-4"/>
        </w:rPr>
        <w:t xml:space="preserve"> </w:t>
      </w:r>
      <w:r>
        <w:t>RSU. It is</w:t>
      </w:r>
      <w:r>
        <w:rPr>
          <w:spacing w:val="-4"/>
        </w:rPr>
        <w:t xml:space="preserve"> </w:t>
      </w:r>
      <w:r>
        <w:t>your</w:t>
      </w:r>
      <w:r>
        <w:rPr>
          <w:spacing w:val="-3"/>
        </w:rPr>
        <w:t xml:space="preserve"> </w:t>
      </w:r>
      <w:r>
        <w:t>right</w:t>
      </w:r>
      <w:r>
        <w:rPr>
          <w:spacing w:val="-3"/>
        </w:rPr>
        <w:t xml:space="preserve"> </w:t>
      </w:r>
      <w:r>
        <w:t>to</w:t>
      </w:r>
      <w:r>
        <w:rPr>
          <w:spacing w:val="-4"/>
        </w:rPr>
        <w:t xml:space="preserve"> </w:t>
      </w:r>
      <w:r>
        <w:t>opt</w:t>
      </w:r>
      <w:r>
        <w:rPr>
          <w:spacing w:val="-5"/>
        </w:rPr>
        <w:t xml:space="preserve"> </w:t>
      </w:r>
      <w:r>
        <w:t>out of</w:t>
      </w:r>
      <w:r>
        <w:rPr>
          <w:spacing w:val="-3"/>
        </w:rPr>
        <w:t xml:space="preserve"> </w:t>
      </w:r>
      <w:r>
        <w:t>membership of the RSU in accordance with section 22 Education Act 1994 at any time whilst you are a member of the University.</w:t>
      </w:r>
      <w:r>
        <w:rPr>
          <w:spacing w:val="40"/>
        </w:rPr>
        <w:t xml:space="preserve"> </w:t>
      </w:r>
      <w:r>
        <w:t xml:space="preserve">Further information on the right to opt out can be found in the </w:t>
      </w:r>
      <w:hyperlink r:id="rId15" w:history="1">
        <w:r w:rsidR="00552D00" w:rsidRPr="00552D00">
          <w:rPr>
            <w:rStyle w:val="Hyperlink"/>
          </w:rPr>
          <w:t>RSU’s Code of Practice</w:t>
        </w:r>
      </w:hyperlink>
      <w:r w:rsidR="00552D00">
        <w:t xml:space="preserve">.  </w:t>
      </w:r>
      <w:r>
        <w:t>Further details about the</w:t>
      </w:r>
      <w:r>
        <w:rPr>
          <w:spacing w:val="-1"/>
        </w:rPr>
        <w:t xml:space="preserve"> </w:t>
      </w:r>
      <w:r>
        <w:t xml:space="preserve">RSU are available via the </w:t>
      </w:r>
      <w:hyperlink r:id="rId16">
        <w:r>
          <w:rPr>
            <w:color w:val="0000FF"/>
            <w:u w:val="single" w:color="0000FF"/>
          </w:rPr>
          <w:t>RSU</w:t>
        </w:r>
        <w:r>
          <w:rPr>
            <w:color w:val="0000FF"/>
            <w:spacing w:val="-18"/>
            <w:u w:val="single" w:color="0000FF"/>
          </w:rPr>
          <w:t xml:space="preserve"> </w:t>
        </w:r>
        <w:r>
          <w:rPr>
            <w:color w:val="0000FF"/>
            <w:u w:val="single" w:color="0000FF"/>
          </w:rPr>
          <w:t>website</w:t>
        </w:r>
      </w:hyperlink>
      <w:r>
        <w:t>.</w:t>
      </w:r>
    </w:p>
    <w:p w14:paraId="50F303DC" w14:textId="77777777" w:rsidR="00680B7F" w:rsidRDefault="00680B7F">
      <w:pPr>
        <w:pStyle w:val="BodyText"/>
        <w:spacing w:before="8"/>
        <w:rPr>
          <w:sz w:val="20"/>
        </w:rPr>
      </w:pPr>
    </w:p>
    <w:p w14:paraId="15E7F01B" w14:textId="77777777" w:rsidR="00680B7F" w:rsidRDefault="00006EC4">
      <w:pPr>
        <w:pStyle w:val="Heading1"/>
        <w:numPr>
          <w:ilvl w:val="0"/>
          <w:numId w:val="7"/>
        </w:numPr>
        <w:tabs>
          <w:tab w:val="left" w:pos="865"/>
          <w:tab w:val="left" w:pos="866"/>
        </w:tabs>
        <w:spacing w:before="94"/>
        <w:ind w:left="865" w:hanging="721"/>
      </w:pPr>
      <w:bookmarkStart w:id="4" w:name="4._Fees"/>
      <w:bookmarkEnd w:id="4"/>
      <w:r>
        <w:rPr>
          <w:spacing w:val="-4"/>
        </w:rPr>
        <w:t>Fees</w:t>
      </w:r>
    </w:p>
    <w:p w14:paraId="7DF305D6" w14:textId="77777777" w:rsidR="00680B7F" w:rsidRDefault="00680B7F">
      <w:pPr>
        <w:pStyle w:val="BodyText"/>
        <w:spacing w:before="7"/>
        <w:rPr>
          <w:b/>
        </w:rPr>
      </w:pPr>
    </w:p>
    <w:p w14:paraId="6F33CE43" w14:textId="77777777" w:rsidR="00680B7F" w:rsidRDefault="00006EC4">
      <w:pPr>
        <w:pStyle w:val="ListParagraph"/>
        <w:numPr>
          <w:ilvl w:val="1"/>
          <w:numId w:val="7"/>
        </w:numPr>
        <w:tabs>
          <w:tab w:val="left" w:pos="854"/>
        </w:tabs>
        <w:spacing w:before="1"/>
        <w:ind w:left="856" w:right="104" w:hanging="711"/>
        <w:jc w:val="both"/>
      </w:pPr>
      <w:r>
        <w:t>You agree as part of this Contract to pay, or make acceptable arrangements to pay, to the University all deposits, fees, charges and expenses when these fall</w:t>
      </w:r>
      <w:r>
        <w:rPr>
          <w:spacing w:val="-5"/>
        </w:rPr>
        <w:t xml:space="preserve"> </w:t>
      </w:r>
      <w:r>
        <w:t>due.</w:t>
      </w:r>
    </w:p>
    <w:p w14:paraId="317CD35B" w14:textId="72AF598A" w:rsidR="00680B7F" w:rsidRDefault="00006EC4">
      <w:pPr>
        <w:pStyle w:val="BodyText"/>
        <w:spacing w:before="81" w:line="237" w:lineRule="auto"/>
        <w:ind w:left="868" w:right="105" w:hanging="12"/>
        <w:jc w:val="both"/>
      </w:pPr>
      <w:r>
        <w:t>The University will publish information on deposits, fees, charges and expenses and will inform</w:t>
      </w:r>
      <w:r>
        <w:rPr>
          <w:spacing w:val="-1"/>
        </w:rPr>
        <w:t xml:space="preserve"> </w:t>
      </w:r>
      <w:r>
        <w:t>you</w:t>
      </w:r>
      <w:r>
        <w:rPr>
          <w:spacing w:val="-3"/>
        </w:rPr>
        <w:t xml:space="preserve"> </w:t>
      </w:r>
      <w:r>
        <w:t>of</w:t>
      </w:r>
      <w:r>
        <w:rPr>
          <w:spacing w:val="-1"/>
        </w:rPr>
        <w:t xml:space="preserve"> </w:t>
      </w:r>
      <w:r>
        <w:t>the</w:t>
      </w:r>
      <w:r>
        <w:rPr>
          <w:spacing w:val="-3"/>
        </w:rPr>
        <w:t xml:space="preserve"> </w:t>
      </w:r>
      <w:r>
        <w:t>date by which</w:t>
      </w:r>
      <w:r>
        <w:rPr>
          <w:spacing w:val="-2"/>
        </w:rPr>
        <w:t xml:space="preserve"> </w:t>
      </w:r>
      <w:r>
        <w:t xml:space="preserve">these shall be paid. The University will also refund any fees paid by you which may be refundable in accordance with the </w:t>
      </w:r>
      <w:hyperlink r:id="rId17" w:history="1">
        <w:r w:rsidR="00CE56C4" w:rsidRPr="00533CD0">
          <w:rPr>
            <w:rStyle w:val="Hyperlink"/>
          </w:rPr>
          <w:t>Student Fee Pa</w:t>
        </w:r>
        <w:r w:rsidR="002E77D5" w:rsidRPr="00533CD0">
          <w:rPr>
            <w:rStyle w:val="Hyperlink"/>
          </w:rPr>
          <w:t>yment &amp; Enrolment Regulations</w:t>
        </w:r>
      </w:hyperlink>
      <w:r w:rsidR="002E77D5">
        <w:t>.</w:t>
      </w:r>
    </w:p>
    <w:p w14:paraId="1CC51D02" w14:textId="77777777" w:rsidR="00680B7F" w:rsidRDefault="00680B7F">
      <w:pPr>
        <w:pStyle w:val="BodyText"/>
        <w:spacing w:before="10"/>
        <w:rPr>
          <w:sz w:val="20"/>
        </w:rPr>
      </w:pPr>
    </w:p>
    <w:p w14:paraId="50F68C20" w14:textId="77777777" w:rsidR="00680B7F" w:rsidRDefault="00006EC4">
      <w:pPr>
        <w:pStyle w:val="Heading1"/>
        <w:numPr>
          <w:ilvl w:val="1"/>
          <w:numId w:val="7"/>
        </w:numPr>
        <w:tabs>
          <w:tab w:val="left" w:pos="854"/>
        </w:tabs>
        <w:spacing w:before="93"/>
        <w:ind w:left="853" w:right="106"/>
        <w:jc w:val="both"/>
      </w:pPr>
      <w:bookmarkStart w:id="5" w:name="4.2_Failure_to_pay_fees_and_charges_(col"/>
      <w:bookmarkEnd w:id="5"/>
      <w:r>
        <w:t>Failure to pay fees and charges (collectively referred to as fees and charges in this Contract) when due may lead to the imposition of sanctions by the University, including suspension from access to University facilities or termination of your registration with the University.</w:t>
      </w:r>
    </w:p>
    <w:p w14:paraId="1D6A7C85" w14:textId="77777777" w:rsidR="00680B7F" w:rsidRDefault="00680B7F">
      <w:pPr>
        <w:pStyle w:val="BodyText"/>
        <w:spacing w:before="5"/>
        <w:rPr>
          <w:b/>
        </w:rPr>
      </w:pPr>
    </w:p>
    <w:p w14:paraId="1937CC71" w14:textId="77777777" w:rsidR="00680B7F" w:rsidRDefault="00006EC4">
      <w:pPr>
        <w:pStyle w:val="ListParagraph"/>
        <w:numPr>
          <w:ilvl w:val="0"/>
          <w:numId w:val="7"/>
        </w:numPr>
        <w:tabs>
          <w:tab w:val="left" w:pos="865"/>
          <w:tab w:val="left" w:pos="866"/>
        </w:tabs>
        <w:ind w:left="865" w:hanging="721"/>
        <w:rPr>
          <w:b/>
        </w:rPr>
      </w:pPr>
      <w:r>
        <w:rPr>
          <w:b/>
          <w:spacing w:val="-2"/>
        </w:rPr>
        <w:t>Accommodation</w:t>
      </w:r>
    </w:p>
    <w:p w14:paraId="0CAAC187" w14:textId="77777777" w:rsidR="00680B7F" w:rsidRDefault="00680B7F">
      <w:pPr>
        <w:pStyle w:val="BodyText"/>
        <w:spacing w:before="2"/>
        <w:rPr>
          <w:b/>
        </w:rPr>
      </w:pPr>
    </w:p>
    <w:p w14:paraId="0DCF0D8C" w14:textId="77777777" w:rsidR="00680B7F" w:rsidRDefault="00006EC4">
      <w:pPr>
        <w:pStyle w:val="ListParagraph"/>
        <w:numPr>
          <w:ilvl w:val="1"/>
          <w:numId w:val="7"/>
        </w:numPr>
        <w:tabs>
          <w:tab w:val="left" w:pos="854"/>
        </w:tabs>
        <w:spacing w:before="1"/>
        <w:ind w:left="853" w:right="104" w:hanging="708"/>
        <w:jc w:val="both"/>
      </w:pPr>
      <w:r>
        <w:t>You</w:t>
      </w:r>
      <w:r>
        <w:rPr>
          <w:spacing w:val="-16"/>
        </w:rPr>
        <w:t xml:space="preserve"> </w:t>
      </w:r>
      <w:r>
        <w:t>will</w:t>
      </w:r>
      <w:r>
        <w:rPr>
          <w:spacing w:val="-15"/>
        </w:rPr>
        <w:t xml:space="preserve"> </w:t>
      </w:r>
      <w:r>
        <w:t>be</w:t>
      </w:r>
      <w:r>
        <w:rPr>
          <w:spacing w:val="-15"/>
        </w:rPr>
        <w:t xml:space="preserve"> </w:t>
      </w:r>
      <w:r>
        <w:t>responsible</w:t>
      </w:r>
      <w:r>
        <w:rPr>
          <w:spacing w:val="-16"/>
        </w:rPr>
        <w:t xml:space="preserve"> </w:t>
      </w:r>
      <w:r>
        <w:t>for</w:t>
      </w:r>
      <w:r>
        <w:rPr>
          <w:spacing w:val="-15"/>
        </w:rPr>
        <w:t xml:space="preserve"> </w:t>
      </w:r>
      <w:r>
        <w:t>making</w:t>
      </w:r>
      <w:r>
        <w:rPr>
          <w:spacing w:val="-15"/>
        </w:rPr>
        <w:t xml:space="preserve"> </w:t>
      </w:r>
      <w:r>
        <w:t>your</w:t>
      </w:r>
      <w:r>
        <w:rPr>
          <w:spacing w:val="-15"/>
        </w:rPr>
        <w:t xml:space="preserve"> </w:t>
      </w:r>
      <w:r>
        <w:t>own</w:t>
      </w:r>
      <w:r>
        <w:rPr>
          <w:spacing w:val="-16"/>
        </w:rPr>
        <w:t xml:space="preserve"> </w:t>
      </w:r>
      <w:r>
        <w:t>arrangements</w:t>
      </w:r>
      <w:r>
        <w:rPr>
          <w:spacing w:val="-15"/>
        </w:rPr>
        <w:t xml:space="preserve"> </w:t>
      </w:r>
      <w:r>
        <w:t>for</w:t>
      </w:r>
      <w:r>
        <w:rPr>
          <w:spacing w:val="-15"/>
        </w:rPr>
        <w:t xml:space="preserve"> </w:t>
      </w:r>
      <w:r>
        <w:t>accommodation</w:t>
      </w:r>
      <w:r>
        <w:rPr>
          <w:spacing w:val="-15"/>
        </w:rPr>
        <w:t xml:space="preserve"> </w:t>
      </w:r>
      <w:r>
        <w:t>and</w:t>
      </w:r>
      <w:r>
        <w:rPr>
          <w:spacing w:val="-16"/>
        </w:rPr>
        <w:t xml:space="preserve"> </w:t>
      </w:r>
      <w:r>
        <w:t>insurance of your personal belongings for the duration of your studies. Any use by you of University accommodation</w:t>
      </w:r>
      <w:r>
        <w:rPr>
          <w:spacing w:val="-11"/>
        </w:rPr>
        <w:t xml:space="preserve"> </w:t>
      </w:r>
      <w:r>
        <w:t>or</w:t>
      </w:r>
      <w:r>
        <w:rPr>
          <w:spacing w:val="-10"/>
        </w:rPr>
        <w:t xml:space="preserve"> </w:t>
      </w:r>
      <w:r>
        <w:t>any</w:t>
      </w:r>
      <w:r>
        <w:rPr>
          <w:spacing w:val="-11"/>
        </w:rPr>
        <w:t xml:space="preserve"> </w:t>
      </w:r>
      <w:r>
        <w:t>arrangements</w:t>
      </w:r>
      <w:r>
        <w:rPr>
          <w:spacing w:val="-13"/>
        </w:rPr>
        <w:t xml:space="preserve"> </w:t>
      </w:r>
      <w:r>
        <w:t>for</w:t>
      </w:r>
      <w:r>
        <w:rPr>
          <w:spacing w:val="-10"/>
        </w:rPr>
        <w:t xml:space="preserve"> </w:t>
      </w:r>
      <w:r>
        <w:t>off</w:t>
      </w:r>
      <w:r>
        <w:rPr>
          <w:spacing w:val="-10"/>
        </w:rPr>
        <w:t xml:space="preserve"> </w:t>
      </w:r>
      <w:r>
        <w:t>campus</w:t>
      </w:r>
      <w:r>
        <w:rPr>
          <w:spacing w:val="-8"/>
        </w:rPr>
        <w:t xml:space="preserve"> </w:t>
      </w:r>
      <w:r>
        <w:t>accommodation</w:t>
      </w:r>
      <w:r>
        <w:rPr>
          <w:spacing w:val="-11"/>
        </w:rPr>
        <w:t xml:space="preserve"> </w:t>
      </w:r>
      <w:r>
        <w:t>made</w:t>
      </w:r>
      <w:r>
        <w:rPr>
          <w:spacing w:val="-11"/>
        </w:rPr>
        <w:t xml:space="preserve"> </w:t>
      </w:r>
      <w:r>
        <w:t>by</w:t>
      </w:r>
      <w:r>
        <w:rPr>
          <w:spacing w:val="-9"/>
        </w:rPr>
        <w:t xml:space="preserve"> </w:t>
      </w:r>
      <w:r>
        <w:t>the</w:t>
      </w:r>
      <w:r>
        <w:rPr>
          <w:spacing w:val="-11"/>
        </w:rPr>
        <w:t xml:space="preserve"> </w:t>
      </w:r>
      <w:r>
        <w:t>University on your behalf will be subject to separate agreements. Further</w:t>
      </w:r>
      <w:r>
        <w:rPr>
          <w:spacing w:val="40"/>
        </w:rPr>
        <w:t xml:space="preserve"> </w:t>
      </w:r>
      <w:r>
        <w:t xml:space="preserve">information is available via the </w:t>
      </w:r>
      <w:hyperlink r:id="rId18">
        <w:r>
          <w:rPr>
            <w:color w:val="0000FF"/>
            <w:u w:val="single" w:color="0000FF"/>
          </w:rPr>
          <w:t>University’s Accommodation Services</w:t>
        </w:r>
      </w:hyperlink>
      <w:r>
        <w:t>.</w:t>
      </w:r>
    </w:p>
    <w:p w14:paraId="5B475B7F" w14:textId="77777777" w:rsidR="00680B7F" w:rsidRDefault="00680B7F">
      <w:pPr>
        <w:pStyle w:val="BodyText"/>
        <w:spacing w:before="2"/>
        <w:rPr>
          <w:sz w:val="20"/>
        </w:rPr>
      </w:pPr>
    </w:p>
    <w:p w14:paraId="5B8DF459" w14:textId="77777777" w:rsidR="00680B7F" w:rsidRDefault="00006EC4">
      <w:pPr>
        <w:pStyle w:val="Heading1"/>
        <w:numPr>
          <w:ilvl w:val="0"/>
          <w:numId w:val="7"/>
        </w:numPr>
        <w:tabs>
          <w:tab w:val="left" w:pos="865"/>
          <w:tab w:val="left" w:pos="866"/>
        </w:tabs>
        <w:spacing w:before="1"/>
        <w:ind w:left="865" w:hanging="721"/>
      </w:pPr>
      <w:bookmarkStart w:id="6" w:name="6._International_students"/>
      <w:bookmarkEnd w:id="6"/>
      <w:r>
        <w:t>International</w:t>
      </w:r>
      <w:r>
        <w:rPr>
          <w:spacing w:val="-9"/>
        </w:rPr>
        <w:t xml:space="preserve"> </w:t>
      </w:r>
      <w:r>
        <w:rPr>
          <w:spacing w:val="-2"/>
        </w:rPr>
        <w:t>students</w:t>
      </w:r>
    </w:p>
    <w:p w14:paraId="6FE3D2AB" w14:textId="77777777" w:rsidR="00680B7F" w:rsidRDefault="00680B7F">
      <w:pPr>
        <w:pStyle w:val="BodyText"/>
        <w:rPr>
          <w:b/>
        </w:rPr>
      </w:pPr>
    </w:p>
    <w:p w14:paraId="1215F03F" w14:textId="6E877131" w:rsidR="00680B7F" w:rsidRDefault="00006EC4">
      <w:pPr>
        <w:pStyle w:val="ListParagraph"/>
        <w:numPr>
          <w:ilvl w:val="1"/>
          <w:numId w:val="7"/>
        </w:numPr>
        <w:tabs>
          <w:tab w:val="left" w:pos="852"/>
        </w:tabs>
        <w:ind w:right="106"/>
        <w:jc w:val="both"/>
      </w:pPr>
      <w:r>
        <w:t>You</w:t>
      </w:r>
      <w:r>
        <w:rPr>
          <w:spacing w:val="-9"/>
        </w:rPr>
        <w:t xml:space="preserve"> </w:t>
      </w:r>
      <w:r>
        <w:t>are</w:t>
      </w:r>
      <w:r>
        <w:rPr>
          <w:spacing w:val="-11"/>
        </w:rPr>
        <w:t xml:space="preserve"> </w:t>
      </w:r>
      <w:r>
        <w:t>responsible</w:t>
      </w:r>
      <w:r>
        <w:rPr>
          <w:spacing w:val="-9"/>
        </w:rPr>
        <w:t xml:space="preserve"> </w:t>
      </w:r>
      <w:r>
        <w:t>for</w:t>
      </w:r>
      <w:r>
        <w:rPr>
          <w:spacing w:val="-10"/>
        </w:rPr>
        <w:t xml:space="preserve"> </w:t>
      </w:r>
      <w:r>
        <w:t>obtaining</w:t>
      </w:r>
      <w:r>
        <w:rPr>
          <w:spacing w:val="-9"/>
        </w:rPr>
        <w:t xml:space="preserve"> </w:t>
      </w:r>
      <w:r>
        <w:t>your</w:t>
      </w:r>
      <w:r>
        <w:rPr>
          <w:spacing w:val="-10"/>
        </w:rPr>
        <w:t xml:space="preserve"> </w:t>
      </w:r>
      <w:r>
        <w:t>visa</w:t>
      </w:r>
      <w:r>
        <w:rPr>
          <w:spacing w:val="-9"/>
        </w:rPr>
        <w:t xml:space="preserve"> </w:t>
      </w:r>
      <w:r>
        <w:t>or</w:t>
      </w:r>
      <w:r>
        <w:rPr>
          <w:spacing w:val="-10"/>
        </w:rPr>
        <w:t xml:space="preserve"> </w:t>
      </w:r>
      <w:r>
        <w:t>other</w:t>
      </w:r>
      <w:r>
        <w:rPr>
          <w:spacing w:val="-8"/>
        </w:rPr>
        <w:t xml:space="preserve"> </w:t>
      </w:r>
      <w:r>
        <w:t>valid</w:t>
      </w:r>
      <w:r>
        <w:rPr>
          <w:spacing w:val="-9"/>
        </w:rPr>
        <w:t xml:space="preserve"> </w:t>
      </w:r>
      <w:r>
        <w:t>permission</w:t>
      </w:r>
      <w:r>
        <w:rPr>
          <w:spacing w:val="-11"/>
        </w:rPr>
        <w:t xml:space="preserve"> </w:t>
      </w:r>
      <w:r>
        <w:t>to</w:t>
      </w:r>
      <w:r>
        <w:rPr>
          <w:spacing w:val="-11"/>
        </w:rPr>
        <w:t xml:space="preserve"> </w:t>
      </w:r>
      <w:r>
        <w:t>enter</w:t>
      </w:r>
      <w:r>
        <w:rPr>
          <w:spacing w:val="-8"/>
        </w:rPr>
        <w:t xml:space="preserve"> </w:t>
      </w:r>
      <w:r>
        <w:t>and</w:t>
      </w:r>
      <w:r>
        <w:rPr>
          <w:spacing w:val="-11"/>
        </w:rPr>
        <w:t xml:space="preserve"> </w:t>
      </w:r>
      <w:r>
        <w:t>study</w:t>
      </w:r>
      <w:r>
        <w:rPr>
          <w:spacing w:val="-8"/>
        </w:rPr>
        <w:t xml:space="preserve"> </w:t>
      </w:r>
      <w:r>
        <w:t>in</w:t>
      </w:r>
      <w:r>
        <w:rPr>
          <w:spacing w:val="-11"/>
        </w:rPr>
        <w:t xml:space="preserve"> </w:t>
      </w:r>
      <w:r>
        <w:t>the UK and for complying with its conditions. If you do not secure valid immigration permission for</w:t>
      </w:r>
      <w:r>
        <w:rPr>
          <w:spacing w:val="-8"/>
        </w:rPr>
        <w:t xml:space="preserve"> </w:t>
      </w:r>
      <w:r>
        <w:t>study,</w:t>
      </w:r>
      <w:r>
        <w:rPr>
          <w:spacing w:val="-7"/>
        </w:rPr>
        <w:t xml:space="preserve"> </w:t>
      </w:r>
      <w:r>
        <w:t>you</w:t>
      </w:r>
      <w:r>
        <w:rPr>
          <w:spacing w:val="-11"/>
        </w:rPr>
        <w:t xml:space="preserve"> </w:t>
      </w:r>
      <w:r>
        <w:t>will</w:t>
      </w:r>
      <w:r>
        <w:rPr>
          <w:spacing w:val="-9"/>
        </w:rPr>
        <w:t xml:space="preserve"> </w:t>
      </w:r>
      <w:r>
        <w:t>not</w:t>
      </w:r>
      <w:r>
        <w:rPr>
          <w:spacing w:val="-7"/>
        </w:rPr>
        <w:t xml:space="preserve"> </w:t>
      </w:r>
      <w:r>
        <w:t>be</w:t>
      </w:r>
      <w:r>
        <w:rPr>
          <w:spacing w:val="-11"/>
        </w:rPr>
        <w:t xml:space="preserve"> </w:t>
      </w:r>
      <w:r>
        <w:t>able</w:t>
      </w:r>
      <w:r>
        <w:rPr>
          <w:spacing w:val="-9"/>
        </w:rPr>
        <w:t xml:space="preserve"> </w:t>
      </w:r>
      <w:r>
        <w:t>to</w:t>
      </w:r>
      <w:r>
        <w:rPr>
          <w:spacing w:val="-9"/>
        </w:rPr>
        <w:t xml:space="preserve"> </w:t>
      </w:r>
      <w:r>
        <w:t>start</w:t>
      </w:r>
      <w:r>
        <w:rPr>
          <w:spacing w:val="-7"/>
        </w:rPr>
        <w:t xml:space="preserve"> </w:t>
      </w:r>
      <w:r>
        <w:t>your</w:t>
      </w:r>
      <w:r>
        <w:rPr>
          <w:spacing w:val="-10"/>
        </w:rPr>
        <w:t xml:space="preserve"> </w:t>
      </w:r>
      <w:r w:rsidR="00134345">
        <w:t>P</w:t>
      </w:r>
      <w:r>
        <w:t>rogramme.</w:t>
      </w:r>
      <w:r>
        <w:rPr>
          <w:spacing w:val="-10"/>
        </w:rPr>
        <w:t xml:space="preserve"> </w:t>
      </w:r>
      <w:r>
        <w:t>If</w:t>
      </w:r>
      <w:r>
        <w:rPr>
          <w:spacing w:val="-10"/>
        </w:rPr>
        <w:t xml:space="preserve"> </w:t>
      </w:r>
      <w:r>
        <w:t>your</w:t>
      </w:r>
      <w:r>
        <w:rPr>
          <w:spacing w:val="-8"/>
        </w:rPr>
        <w:t xml:space="preserve"> </w:t>
      </w:r>
      <w:r>
        <w:t>permission</w:t>
      </w:r>
      <w:r>
        <w:rPr>
          <w:spacing w:val="-9"/>
        </w:rPr>
        <w:t xml:space="preserve"> </w:t>
      </w:r>
      <w:r>
        <w:t>expires</w:t>
      </w:r>
      <w:r>
        <w:rPr>
          <w:spacing w:val="-8"/>
        </w:rPr>
        <w:t xml:space="preserve"> </w:t>
      </w:r>
      <w:r>
        <w:t>during</w:t>
      </w:r>
      <w:r>
        <w:rPr>
          <w:spacing w:val="-9"/>
        </w:rPr>
        <w:t xml:space="preserve"> </w:t>
      </w:r>
      <w:r>
        <w:t xml:space="preserve">your </w:t>
      </w:r>
      <w:r w:rsidR="00134345">
        <w:t>P</w:t>
      </w:r>
      <w:r>
        <w:t xml:space="preserve">rogramme and you no longer have valid leave to remain in the UK, or if you breach the terms of your visa, the University may be required to inform UK Visas and Immigration and may require you to leave your </w:t>
      </w:r>
      <w:r w:rsidR="00134345">
        <w:t>P</w:t>
      </w:r>
      <w:r>
        <w:t>rogramme.</w:t>
      </w:r>
    </w:p>
    <w:p w14:paraId="6EAE59C1" w14:textId="77777777" w:rsidR="00680B7F" w:rsidRDefault="00680B7F">
      <w:pPr>
        <w:pStyle w:val="BodyText"/>
      </w:pPr>
    </w:p>
    <w:p w14:paraId="31B63C26" w14:textId="77777777" w:rsidR="00680B7F" w:rsidRDefault="00006EC4">
      <w:pPr>
        <w:pStyle w:val="ListParagraph"/>
        <w:numPr>
          <w:ilvl w:val="1"/>
          <w:numId w:val="7"/>
        </w:numPr>
        <w:tabs>
          <w:tab w:val="left" w:pos="852"/>
        </w:tabs>
        <w:ind w:left="850" w:right="105" w:hanging="708"/>
        <w:jc w:val="both"/>
      </w:pPr>
      <w:r>
        <w:t>If</w:t>
      </w:r>
      <w:r>
        <w:rPr>
          <w:spacing w:val="-16"/>
        </w:rPr>
        <w:t xml:space="preserve"> </w:t>
      </w:r>
      <w:r>
        <w:t>the</w:t>
      </w:r>
      <w:r>
        <w:rPr>
          <w:spacing w:val="-15"/>
        </w:rPr>
        <w:t xml:space="preserve"> </w:t>
      </w:r>
      <w:r>
        <w:t>University</w:t>
      </w:r>
      <w:r>
        <w:rPr>
          <w:spacing w:val="-15"/>
        </w:rPr>
        <w:t xml:space="preserve"> </w:t>
      </w:r>
      <w:r>
        <w:t>is</w:t>
      </w:r>
      <w:r>
        <w:rPr>
          <w:spacing w:val="-16"/>
        </w:rPr>
        <w:t xml:space="preserve"> </w:t>
      </w:r>
      <w:r>
        <w:t>sponsoring</w:t>
      </w:r>
      <w:r>
        <w:rPr>
          <w:spacing w:val="-15"/>
        </w:rPr>
        <w:t xml:space="preserve"> </w:t>
      </w:r>
      <w:r>
        <w:t>your</w:t>
      </w:r>
      <w:r>
        <w:rPr>
          <w:spacing w:val="-15"/>
        </w:rPr>
        <w:t xml:space="preserve"> </w:t>
      </w:r>
      <w:r>
        <w:t>student</w:t>
      </w:r>
      <w:r>
        <w:rPr>
          <w:spacing w:val="-15"/>
        </w:rPr>
        <w:t xml:space="preserve"> </w:t>
      </w:r>
      <w:r>
        <w:t>visa</w:t>
      </w:r>
      <w:r>
        <w:rPr>
          <w:spacing w:val="-16"/>
        </w:rPr>
        <w:t xml:space="preserve"> </w:t>
      </w:r>
      <w:r>
        <w:t>it</w:t>
      </w:r>
      <w:r>
        <w:rPr>
          <w:spacing w:val="-15"/>
        </w:rPr>
        <w:t xml:space="preserve"> </w:t>
      </w:r>
      <w:r>
        <w:t>will</w:t>
      </w:r>
      <w:r>
        <w:rPr>
          <w:spacing w:val="-15"/>
        </w:rPr>
        <w:t xml:space="preserve"> </w:t>
      </w:r>
      <w:r>
        <w:t>inform</w:t>
      </w:r>
      <w:r>
        <w:rPr>
          <w:spacing w:val="-16"/>
        </w:rPr>
        <w:t xml:space="preserve"> </w:t>
      </w:r>
      <w:r>
        <w:t>you</w:t>
      </w:r>
      <w:r>
        <w:rPr>
          <w:spacing w:val="-15"/>
        </w:rPr>
        <w:t xml:space="preserve"> </w:t>
      </w:r>
      <w:r>
        <w:t>separately</w:t>
      </w:r>
      <w:r>
        <w:rPr>
          <w:spacing w:val="-15"/>
        </w:rPr>
        <w:t xml:space="preserve"> </w:t>
      </w:r>
      <w:r>
        <w:t>of</w:t>
      </w:r>
      <w:r>
        <w:rPr>
          <w:spacing w:val="-15"/>
        </w:rPr>
        <w:t xml:space="preserve"> </w:t>
      </w:r>
      <w:r>
        <w:t>your</w:t>
      </w:r>
      <w:r>
        <w:rPr>
          <w:spacing w:val="-16"/>
        </w:rPr>
        <w:t xml:space="preserve"> </w:t>
      </w:r>
      <w:r>
        <w:t>obligations towards the University in relation to your visa, including attendance requirements. It is your responsibility to check that all the details on your Certificate of Acceptance for Studies (“CAS”) issued by</w:t>
      </w:r>
      <w:r>
        <w:rPr>
          <w:spacing w:val="-1"/>
        </w:rPr>
        <w:t xml:space="preserve"> </w:t>
      </w:r>
      <w:r>
        <w:t>the</w:t>
      </w:r>
      <w:r>
        <w:rPr>
          <w:spacing w:val="-2"/>
        </w:rPr>
        <w:t xml:space="preserve"> </w:t>
      </w:r>
      <w:r>
        <w:t>University are correct and</w:t>
      </w:r>
      <w:r>
        <w:rPr>
          <w:spacing w:val="-2"/>
        </w:rPr>
        <w:t xml:space="preserve"> </w:t>
      </w:r>
      <w:r>
        <w:t>up to date before</w:t>
      </w:r>
      <w:r>
        <w:rPr>
          <w:spacing w:val="-2"/>
        </w:rPr>
        <w:t xml:space="preserve"> </w:t>
      </w:r>
      <w:r>
        <w:t>making</w:t>
      </w:r>
      <w:r>
        <w:rPr>
          <w:spacing w:val="-2"/>
        </w:rPr>
        <w:t xml:space="preserve"> </w:t>
      </w:r>
      <w:r>
        <w:t xml:space="preserve">your student visa application. The University will issue your CAS once you have met all of the conditions of your offer and your admission has been confirmed. Further information about the requirements relevant to students who require a visa can be found at </w:t>
      </w:r>
      <w:hyperlink r:id="rId19">
        <w:r>
          <w:rPr>
            <w:color w:val="0000FF"/>
            <w:spacing w:val="-2"/>
            <w:u w:val="single" w:color="0000FF"/>
          </w:rPr>
          <w:t>https://www.roehampton.ac.uk/international/visas-and-immigration/</w:t>
        </w:r>
      </w:hyperlink>
    </w:p>
    <w:p w14:paraId="372E3B2C" w14:textId="77777777" w:rsidR="00680B7F" w:rsidRDefault="00006EC4">
      <w:pPr>
        <w:pStyle w:val="Heading1"/>
        <w:numPr>
          <w:ilvl w:val="0"/>
          <w:numId w:val="7"/>
        </w:numPr>
        <w:tabs>
          <w:tab w:val="left" w:pos="865"/>
          <w:tab w:val="left" w:pos="866"/>
        </w:tabs>
        <w:spacing w:before="199"/>
        <w:ind w:left="865" w:hanging="721"/>
      </w:pPr>
      <w:bookmarkStart w:id="7" w:name="7._Students_with_Disabilities"/>
      <w:bookmarkEnd w:id="7"/>
      <w:r>
        <w:t>Students</w:t>
      </w:r>
      <w:r>
        <w:rPr>
          <w:spacing w:val="-14"/>
        </w:rPr>
        <w:t xml:space="preserve"> </w:t>
      </w:r>
      <w:r>
        <w:t>with</w:t>
      </w:r>
      <w:r>
        <w:rPr>
          <w:spacing w:val="-15"/>
        </w:rPr>
        <w:t xml:space="preserve"> </w:t>
      </w:r>
      <w:r>
        <w:rPr>
          <w:spacing w:val="-2"/>
        </w:rPr>
        <w:t>Disabilities</w:t>
      </w:r>
    </w:p>
    <w:p w14:paraId="03A0D7C3" w14:textId="77777777" w:rsidR="00680B7F" w:rsidRDefault="00680B7F">
      <w:pPr>
        <w:pStyle w:val="BodyText"/>
        <w:spacing w:before="7"/>
        <w:rPr>
          <w:b/>
        </w:rPr>
      </w:pPr>
    </w:p>
    <w:p w14:paraId="4C81FFF9" w14:textId="7401AF36" w:rsidR="00680B7F" w:rsidRDefault="00006EC4">
      <w:pPr>
        <w:pStyle w:val="ListParagraph"/>
        <w:numPr>
          <w:ilvl w:val="1"/>
          <w:numId w:val="7"/>
        </w:numPr>
        <w:tabs>
          <w:tab w:val="left" w:pos="852"/>
        </w:tabs>
        <w:spacing w:before="1"/>
        <w:ind w:right="146" w:hanging="713"/>
        <w:jc w:val="both"/>
      </w:pPr>
      <w:r>
        <w:t xml:space="preserve">If you have a disability you are encouraged to disclose this early so that support and/or access requirements can be considered in an effective and timely manner. Normally all admissions decisions are made on the basis of academic suitability. However, for some professional </w:t>
      </w:r>
      <w:proofErr w:type="spellStart"/>
      <w:r>
        <w:t>Programmes</w:t>
      </w:r>
      <w:proofErr w:type="spellEnd"/>
      <w:r>
        <w:t>, admissions decisions will also involve consideration of the professional competency requirements of the Programme. Such decisions will be made in accordance with the</w:t>
      </w:r>
      <w:r w:rsidR="00353755">
        <w:t xml:space="preserve"> </w:t>
      </w:r>
      <w:hyperlink r:id="rId20" w:history="1">
        <w:r w:rsidR="00353755" w:rsidRPr="00467ADE">
          <w:rPr>
            <w:rStyle w:val="Hyperlink"/>
          </w:rPr>
          <w:t>Admissi</w:t>
        </w:r>
        <w:r w:rsidR="00467ADE" w:rsidRPr="00467ADE">
          <w:rPr>
            <w:rStyle w:val="Hyperlink"/>
          </w:rPr>
          <w:t>ons Policy</w:t>
        </w:r>
      </w:hyperlink>
      <w:r>
        <w:t>.</w:t>
      </w:r>
    </w:p>
    <w:p w14:paraId="3245CCC6" w14:textId="77777777" w:rsidR="00680B7F" w:rsidRDefault="00680B7F">
      <w:pPr>
        <w:pStyle w:val="BodyText"/>
        <w:spacing w:before="10"/>
        <w:rPr>
          <w:sz w:val="13"/>
        </w:rPr>
      </w:pPr>
    </w:p>
    <w:p w14:paraId="3ACD8F30" w14:textId="77777777" w:rsidR="00680B7F" w:rsidRDefault="00006EC4">
      <w:pPr>
        <w:pStyle w:val="ListParagraph"/>
        <w:numPr>
          <w:ilvl w:val="1"/>
          <w:numId w:val="7"/>
        </w:numPr>
        <w:tabs>
          <w:tab w:val="left" w:pos="852"/>
        </w:tabs>
        <w:spacing w:before="93"/>
        <w:ind w:right="152" w:hanging="713"/>
        <w:jc w:val="both"/>
      </w:pPr>
      <w:r>
        <w:t>The</w:t>
      </w:r>
      <w:r>
        <w:rPr>
          <w:spacing w:val="-4"/>
        </w:rPr>
        <w:t xml:space="preserve"> </w:t>
      </w:r>
      <w:r>
        <w:t>University</w:t>
      </w:r>
      <w:r>
        <w:rPr>
          <w:spacing w:val="-3"/>
        </w:rPr>
        <w:t xml:space="preserve"> </w:t>
      </w:r>
      <w:r>
        <w:t>will</w:t>
      </w:r>
      <w:r>
        <w:rPr>
          <w:spacing w:val="-4"/>
        </w:rPr>
        <w:t xml:space="preserve"> </w:t>
      </w:r>
      <w:r>
        <w:t>make</w:t>
      </w:r>
      <w:r>
        <w:rPr>
          <w:spacing w:val="-13"/>
        </w:rPr>
        <w:t xml:space="preserve"> </w:t>
      </w:r>
      <w:r>
        <w:t>reasonable adjustments</w:t>
      </w:r>
      <w:r>
        <w:rPr>
          <w:spacing w:val="-6"/>
        </w:rPr>
        <w:t xml:space="preserve"> </w:t>
      </w:r>
      <w:r>
        <w:t>to</w:t>
      </w:r>
      <w:r>
        <w:rPr>
          <w:spacing w:val="-2"/>
        </w:rPr>
        <w:t xml:space="preserve"> </w:t>
      </w:r>
      <w:r>
        <w:t>its</w:t>
      </w:r>
      <w:r>
        <w:rPr>
          <w:spacing w:val="-6"/>
        </w:rPr>
        <w:t xml:space="preserve"> </w:t>
      </w:r>
      <w:r>
        <w:t>provision of education to</w:t>
      </w:r>
      <w:r>
        <w:rPr>
          <w:spacing w:val="-6"/>
        </w:rPr>
        <w:t xml:space="preserve"> </w:t>
      </w:r>
      <w:r>
        <w:t>ensure</w:t>
      </w:r>
      <w:r>
        <w:rPr>
          <w:spacing w:val="-9"/>
        </w:rPr>
        <w:t xml:space="preserve"> </w:t>
      </w:r>
      <w:r>
        <w:t>that applicants and students are not disadvantaged. The University takes reasonable and proportionate steps to ensure that adjustments are planned, provided in advance and in anticipation of disabled people requiring support. Occasionally, however, cases may arise</w:t>
      </w:r>
    </w:p>
    <w:p w14:paraId="7AFAF44F" w14:textId="77777777" w:rsidR="00680B7F" w:rsidRDefault="00680B7F">
      <w:pPr>
        <w:jc w:val="both"/>
        <w:sectPr w:rsidR="00680B7F">
          <w:pgSz w:w="11940" w:h="16860"/>
          <w:pgMar w:top="780" w:right="940" w:bottom="960" w:left="1100" w:header="0" w:footer="711" w:gutter="0"/>
          <w:cols w:space="720"/>
        </w:sectPr>
      </w:pPr>
    </w:p>
    <w:p w14:paraId="087B6CAB" w14:textId="1B2E1CA2" w:rsidR="00680B7F" w:rsidRDefault="00006EC4">
      <w:pPr>
        <w:pStyle w:val="BodyText"/>
        <w:spacing w:before="79"/>
        <w:ind w:left="851" w:right="150"/>
        <w:jc w:val="both"/>
      </w:pPr>
      <w:r>
        <w:lastRenderedPageBreak/>
        <w:t>where it would not be reasonable for the University to make adjustments for a particular applicant or student. In such circumstances, the University may not be able to offer you a place or may need to terminate the Contract. Such decisions will be made in accordance with the</w:t>
      </w:r>
      <w:r w:rsidR="00467ADE">
        <w:t xml:space="preserve"> </w:t>
      </w:r>
      <w:hyperlink r:id="rId21" w:history="1">
        <w:r w:rsidR="00467ADE" w:rsidRPr="00467ADE">
          <w:rPr>
            <w:rStyle w:val="Hyperlink"/>
          </w:rPr>
          <w:t>Admissions Policy</w:t>
        </w:r>
      </w:hyperlink>
      <w:r>
        <w:t xml:space="preserve"> You will be informed of the decision and the reasons for</w:t>
      </w:r>
      <w:r>
        <w:rPr>
          <w:spacing w:val="-12"/>
        </w:rPr>
        <w:t xml:space="preserve"> </w:t>
      </w:r>
      <w:r>
        <w:t>it.</w:t>
      </w:r>
    </w:p>
    <w:p w14:paraId="02049A3E" w14:textId="77777777" w:rsidR="00680B7F" w:rsidRDefault="00680B7F">
      <w:pPr>
        <w:pStyle w:val="BodyText"/>
        <w:spacing w:before="7"/>
        <w:rPr>
          <w:sz w:val="13"/>
        </w:rPr>
      </w:pPr>
    </w:p>
    <w:p w14:paraId="059DDFE5" w14:textId="77777777" w:rsidR="00680B7F" w:rsidRDefault="00006EC4">
      <w:pPr>
        <w:pStyle w:val="Heading1"/>
        <w:numPr>
          <w:ilvl w:val="0"/>
          <w:numId w:val="7"/>
        </w:numPr>
        <w:tabs>
          <w:tab w:val="left" w:pos="866"/>
        </w:tabs>
        <w:spacing w:before="94"/>
        <w:ind w:left="865" w:hanging="721"/>
        <w:jc w:val="both"/>
      </w:pPr>
      <w:bookmarkStart w:id="8" w:name="8._Academic_study"/>
      <w:bookmarkEnd w:id="8"/>
      <w:r>
        <w:t>Academic</w:t>
      </w:r>
      <w:r>
        <w:rPr>
          <w:spacing w:val="-13"/>
        </w:rPr>
        <w:t xml:space="preserve"> </w:t>
      </w:r>
      <w:r>
        <w:rPr>
          <w:spacing w:val="-2"/>
        </w:rPr>
        <w:t>study</w:t>
      </w:r>
    </w:p>
    <w:p w14:paraId="14A2FD7B" w14:textId="77777777" w:rsidR="00680B7F" w:rsidRDefault="00680B7F">
      <w:pPr>
        <w:pStyle w:val="BodyText"/>
        <w:spacing w:before="3"/>
        <w:rPr>
          <w:b/>
        </w:rPr>
      </w:pPr>
    </w:p>
    <w:p w14:paraId="4BE32560" w14:textId="77777777" w:rsidR="00680B7F" w:rsidRDefault="00006EC4">
      <w:pPr>
        <w:pStyle w:val="ListParagraph"/>
        <w:numPr>
          <w:ilvl w:val="1"/>
          <w:numId w:val="7"/>
        </w:numPr>
        <w:tabs>
          <w:tab w:val="left" w:pos="854"/>
        </w:tabs>
        <w:ind w:left="853"/>
        <w:jc w:val="both"/>
      </w:pPr>
      <w:r>
        <w:t>You</w:t>
      </w:r>
      <w:r>
        <w:rPr>
          <w:spacing w:val="-6"/>
        </w:rPr>
        <w:t xml:space="preserve"> </w:t>
      </w:r>
      <w:r>
        <w:t>agree</w:t>
      </w:r>
      <w:r>
        <w:rPr>
          <w:spacing w:val="-5"/>
        </w:rPr>
        <w:t xml:space="preserve"> </w:t>
      </w:r>
      <w:r>
        <w:t>as</w:t>
      </w:r>
      <w:r>
        <w:rPr>
          <w:spacing w:val="-5"/>
        </w:rPr>
        <w:t xml:space="preserve"> </w:t>
      </w:r>
      <w:r>
        <w:t>part</w:t>
      </w:r>
      <w:r>
        <w:rPr>
          <w:spacing w:val="-3"/>
        </w:rPr>
        <w:t xml:space="preserve"> </w:t>
      </w:r>
      <w:r>
        <w:t>of</w:t>
      </w:r>
      <w:r>
        <w:rPr>
          <w:spacing w:val="-8"/>
        </w:rPr>
        <w:t xml:space="preserve"> </w:t>
      </w:r>
      <w:r>
        <w:t>this</w:t>
      </w:r>
      <w:r>
        <w:rPr>
          <w:spacing w:val="-7"/>
        </w:rPr>
        <w:t xml:space="preserve"> </w:t>
      </w:r>
      <w:r>
        <w:t>Contract</w:t>
      </w:r>
      <w:r>
        <w:rPr>
          <w:spacing w:val="-5"/>
        </w:rPr>
        <w:t xml:space="preserve"> to:</w:t>
      </w:r>
    </w:p>
    <w:p w14:paraId="641DAC53" w14:textId="26B707FE" w:rsidR="00680B7F" w:rsidRDefault="00006EC4">
      <w:pPr>
        <w:pStyle w:val="ListParagraph"/>
        <w:numPr>
          <w:ilvl w:val="0"/>
          <w:numId w:val="4"/>
        </w:numPr>
        <w:tabs>
          <w:tab w:val="left" w:pos="1226"/>
        </w:tabs>
        <w:spacing w:before="121"/>
        <w:ind w:right="248"/>
        <w:jc w:val="both"/>
      </w:pPr>
      <w:r>
        <w:t xml:space="preserve">participate fully in your </w:t>
      </w:r>
      <w:r w:rsidR="00D0497B">
        <w:t>Programme</w:t>
      </w:r>
      <w:r>
        <w:t>. Such participation includes attending and</w:t>
      </w:r>
      <w:r>
        <w:rPr>
          <w:spacing w:val="40"/>
        </w:rPr>
        <w:t xml:space="preserve"> </w:t>
      </w:r>
      <w:r>
        <w:t>taking part in classes and activities, and undertaking assessment within set</w:t>
      </w:r>
      <w:r>
        <w:rPr>
          <w:spacing w:val="-8"/>
        </w:rPr>
        <w:t xml:space="preserve"> </w:t>
      </w:r>
      <w:r>
        <w:t>deadlines;</w:t>
      </w:r>
    </w:p>
    <w:p w14:paraId="6168E995" w14:textId="77777777" w:rsidR="00680B7F" w:rsidRDefault="00006EC4">
      <w:pPr>
        <w:pStyle w:val="ListParagraph"/>
        <w:numPr>
          <w:ilvl w:val="0"/>
          <w:numId w:val="4"/>
        </w:numPr>
        <w:tabs>
          <w:tab w:val="left" w:pos="1226"/>
        </w:tabs>
        <w:spacing w:line="242" w:lineRule="auto"/>
        <w:ind w:right="250"/>
        <w:jc w:val="both"/>
      </w:pPr>
      <w:r>
        <w:t xml:space="preserve">notify the University and provide reasons if you are unable to attend or submit assessment, in accordance with the </w:t>
      </w:r>
      <w:hyperlink r:id="rId22">
        <w:r>
          <w:rPr>
            <w:color w:val="0000FF"/>
            <w:u w:val="single" w:color="0000FF"/>
          </w:rPr>
          <w:t>Mitigating Circumstances Policy</w:t>
        </w:r>
      </w:hyperlink>
      <w:r>
        <w:t>:</w:t>
      </w:r>
    </w:p>
    <w:p w14:paraId="10D5D585" w14:textId="29A9BB5B" w:rsidR="00680B7F" w:rsidRDefault="00006EC4">
      <w:pPr>
        <w:pStyle w:val="ListParagraph"/>
        <w:numPr>
          <w:ilvl w:val="0"/>
          <w:numId w:val="4"/>
        </w:numPr>
        <w:tabs>
          <w:tab w:val="left" w:pos="1226"/>
        </w:tabs>
        <w:ind w:right="249"/>
        <w:jc w:val="both"/>
      </w:pPr>
      <w:r>
        <w:t>not</w:t>
      </w:r>
      <w:r>
        <w:rPr>
          <w:spacing w:val="-15"/>
        </w:rPr>
        <w:t xml:space="preserve"> </w:t>
      </w:r>
      <w:r>
        <w:t>seek</w:t>
      </w:r>
      <w:r>
        <w:rPr>
          <w:spacing w:val="-15"/>
        </w:rPr>
        <w:t xml:space="preserve"> </w:t>
      </w:r>
      <w:r>
        <w:t>to</w:t>
      </w:r>
      <w:r>
        <w:rPr>
          <w:spacing w:val="-15"/>
        </w:rPr>
        <w:t xml:space="preserve"> </w:t>
      </w:r>
      <w:r>
        <w:t>obtain,</w:t>
      </w:r>
      <w:r>
        <w:rPr>
          <w:spacing w:val="-13"/>
        </w:rPr>
        <w:t xml:space="preserve"> </w:t>
      </w:r>
      <w:r>
        <w:t>or</w:t>
      </w:r>
      <w:r>
        <w:rPr>
          <w:spacing w:val="-13"/>
        </w:rPr>
        <w:t xml:space="preserve"> </w:t>
      </w:r>
      <w:r>
        <w:t>assist</w:t>
      </w:r>
      <w:r>
        <w:rPr>
          <w:spacing w:val="-13"/>
        </w:rPr>
        <w:t xml:space="preserve"> </w:t>
      </w:r>
      <w:r>
        <w:t>another</w:t>
      </w:r>
      <w:r>
        <w:rPr>
          <w:spacing w:val="-13"/>
        </w:rPr>
        <w:t xml:space="preserve"> </w:t>
      </w:r>
      <w:r>
        <w:t>student</w:t>
      </w:r>
      <w:r>
        <w:rPr>
          <w:spacing w:val="-16"/>
        </w:rPr>
        <w:t xml:space="preserve"> </w:t>
      </w:r>
      <w:r>
        <w:t>in</w:t>
      </w:r>
      <w:r>
        <w:rPr>
          <w:spacing w:val="-14"/>
        </w:rPr>
        <w:t xml:space="preserve"> </w:t>
      </w:r>
      <w:r>
        <w:t>obtaining,</w:t>
      </w:r>
      <w:r>
        <w:rPr>
          <w:spacing w:val="-13"/>
        </w:rPr>
        <w:t xml:space="preserve"> </w:t>
      </w:r>
      <w:r>
        <w:t>an</w:t>
      </w:r>
      <w:r>
        <w:rPr>
          <w:spacing w:val="-15"/>
        </w:rPr>
        <w:t xml:space="preserve"> </w:t>
      </w:r>
      <w:r>
        <w:t>unfair</w:t>
      </w:r>
      <w:r>
        <w:rPr>
          <w:spacing w:val="-13"/>
        </w:rPr>
        <w:t xml:space="preserve"> </w:t>
      </w:r>
      <w:r>
        <w:t>advantage</w:t>
      </w:r>
      <w:r>
        <w:rPr>
          <w:spacing w:val="-15"/>
        </w:rPr>
        <w:t xml:space="preserve"> </w:t>
      </w:r>
      <w:r>
        <w:t>over</w:t>
      </w:r>
      <w:r>
        <w:rPr>
          <w:spacing w:val="-9"/>
        </w:rPr>
        <w:t xml:space="preserve"> </w:t>
      </w:r>
      <w:r>
        <w:t xml:space="preserve">other students in relation to their </w:t>
      </w:r>
      <w:r w:rsidR="00D0497B">
        <w:t>Programme</w:t>
      </w:r>
      <w:r>
        <w:t xml:space="preserve"> of study, in accordance with the</w:t>
      </w:r>
      <w:r w:rsidR="009D40C4">
        <w:t xml:space="preserve"> </w:t>
      </w:r>
      <w:hyperlink r:id="rId23" w:history="1">
        <w:r w:rsidR="009D40C4" w:rsidRPr="009D40C4">
          <w:rPr>
            <w:rStyle w:val="Hyperlink"/>
          </w:rPr>
          <w:t>Student Disciplinary Regulations</w:t>
        </w:r>
      </w:hyperlink>
      <w:r w:rsidR="009D40C4">
        <w:t>.</w:t>
      </w:r>
    </w:p>
    <w:p w14:paraId="766D015E" w14:textId="77777777" w:rsidR="00680B7F" w:rsidRDefault="00006EC4">
      <w:pPr>
        <w:pStyle w:val="ListParagraph"/>
        <w:numPr>
          <w:ilvl w:val="0"/>
          <w:numId w:val="4"/>
        </w:numPr>
        <w:tabs>
          <w:tab w:val="left" w:pos="1226"/>
        </w:tabs>
        <w:ind w:right="247"/>
        <w:jc w:val="both"/>
      </w:pPr>
      <w:r>
        <w:t xml:space="preserve">submit your work to the </w:t>
      </w:r>
      <w:hyperlink r:id="rId24">
        <w:proofErr w:type="spellStart"/>
        <w:r>
          <w:rPr>
            <w:color w:val="0000FF"/>
            <w:u w:val="single" w:color="0000FF"/>
          </w:rPr>
          <w:t>TurnitinUK</w:t>
        </w:r>
        <w:proofErr w:type="spellEnd"/>
      </w:hyperlink>
      <w:r>
        <w:rPr>
          <w:color w:val="0000FF"/>
          <w:u w:val="single" w:color="0000FF"/>
        </w:rPr>
        <w:t xml:space="preserve"> </w:t>
      </w:r>
      <w:r>
        <w:t>to assist you in your learning but to also act as a plagiarism</w:t>
      </w:r>
      <w:r>
        <w:rPr>
          <w:spacing w:val="-10"/>
        </w:rPr>
        <w:t xml:space="preserve"> </w:t>
      </w:r>
      <w:r>
        <w:t>detective</w:t>
      </w:r>
      <w:r>
        <w:rPr>
          <w:spacing w:val="-14"/>
        </w:rPr>
        <w:t xml:space="preserve"> </w:t>
      </w:r>
      <w:r>
        <w:t>service</w:t>
      </w:r>
      <w:r>
        <w:rPr>
          <w:spacing w:val="-11"/>
        </w:rPr>
        <w:t xml:space="preserve"> </w:t>
      </w:r>
      <w:r>
        <w:t>when</w:t>
      </w:r>
      <w:r>
        <w:rPr>
          <w:spacing w:val="-14"/>
        </w:rPr>
        <w:t xml:space="preserve"> </w:t>
      </w:r>
      <w:r>
        <w:t>required</w:t>
      </w:r>
      <w:r>
        <w:rPr>
          <w:spacing w:val="-14"/>
        </w:rPr>
        <w:t xml:space="preserve"> </w:t>
      </w:r>
      <w:r>
        <w:t>to</w:t>
      </w:r>
      <w:r>
        <w:rPr>
          <w:spacing w:val="-11"/>
        </w:rPr>
        <w:t xml:space="preserve"> </w:t>
      </w:r>
      <w:r>
        <w:t>do</w:t>
      </w:r>
      <w:r>
        <w:rPr>
          <w:spacing w:val="-14"/>
        </w:rPr>
        <w:t xml:space="preserve"> </w:t>
      </w:r>
      <w:r>
        <w:t>so</w:t>
      </w:r>
      <w:r>
        <w:rPr>
          <w:spacing w:val="-11"/>
        </w:rPr>
        <w:t xml:space="preserve"> </w:t>
      </w:r>
      <w:r>
        <w:t>by</w:t>
      </w:r>
      <w:r>
        <w:rPr>
          <w:spacing w:val="-13"/>
        </w:rPr>
        <w:t xml:space="preserve"> </w:t>
      </w:r>
      <w:r>
        <w:t>the</w:t>
      </w:r>
      <w:r>
        <w:rPr>
          <w:spacing w:val="-11"/>
        </w:rPr>
        <w:t xml:space="preserve"> </w:t>
      </w:r>
      <w:r>
        <w:t>University.</w:t>
      </w:r>
      <w:r>
        <w:rPr>
          <w:spacing w:val="-12"/>
        </w:rPr>
        <w:t xml:space="preserve"> </w:t>
      </w:r>
      <w:r>
        <w:t>You</w:t>
      </w:r>
      <w:r>
        <w:rPr>
          <w:spacing w:val="-14"/>
        </w:rPr>
        <w:t xml:space="preserve"> </w:t>
      </w:r>
      <w:proofErr w:type="spellStart"/>
      <w:r>
        <w:t>authorise</w:t>
      </w:r>
      <w:proofErr w:type="spellEnd"/>
      <w:r>
        <w:rPr>
          <w:spacing w:val="-10"/>
        </w:rPr>
        <w:t xml:space="preserve"> </w:t>
      </w:r>
      <w:r>
        <w:t>the University</w:t>
      </w:r>
      <w:r>
        <w:rPr>
          <w:spacing w:val="-3"/>
        </w:rPr>
        <w:t xml:space="preserve"> </w:t>
      </w:r>
      <w:r>
        <w:t>and</w:t>
      </w:r>
      <w:r>
        <w:rPr>
          <w:spacing w:val="-8"/>
        </w:rPr>
        <w:t xml:space="preserve"> </w:t>
      </w:r>
      <w:r>
        <w:t>third</w:t>
      </w:r>
      <w:r>
        <w:rPr>
          <w:spacing w:val="-3"/>
        </w:rPr>
        <w:t xml:space="preserve"> </w:t>
      </w:r>
      <w:r>
        <w:t>parties</w:t>
      </w:r>
      <w:r>
        <w:rPr>
          <w:spacing w:val="-3"/>
        </w:rPr>
        <w:t xml:space="preserve"> </w:t>
      </w:r>
      <w:proofErr w:type="spellStart"/>
      <w:r>
        <w:t>authorised</w:t>
      </w:r>
      <w:proofErr w:type="spellEnd"/>
      <w:r>
        <w:rPr>
          <w:spacing w:val="-6"/>
        </w:rPr>
        <w:t xml:space="preserve"> </w:t>
      </w:r>
      <w:r>
        <w:t>by</w:t>
      </w:r>
      <w:r>
        <w:rPr>
          <w:spacing w:val="-5"/>
        </w:rPr>
        <w:t xml:space="preserve"> </w:t>
      </w:r>
      <w:r>
        <w:t>the</w:t>
      </w:r>
      <w:r>
        <w:rPr>
          <w:spacing w:val="-5"/>
        </w:rPr>
        <w:t xml:space="preserve"> </w:t>
      </w:r>
      <w:r>
        <w:t>University</w:t>
      </w:r>
      <w:r>
        <w:rPr>
          <w:spacing w:val="-5"/>
        </w:rPr>
        <w:t xml:space="preserve"> </w:t>
      </w:r>
      <w:r>
        <w:t>to</w:t>
      </w:r>
      <w:r>
        <w:rPr>
          <w:spacing w:val="-8"/>
        </w:rPr>
        <w:t xml:space="preserve"> </w:t>
      </w:r>
      <w:r>
        <w:t>make</w:t>
      </w:r>
      <w:r>
        <w:rPr>
          <w:spacing w:val="-5"/>
        </w:rPr>
        <w:t xml:space="preserve"> </w:t>
      </w:r>
      <w:r>
        <w:t>and</w:t>
      </w:r>
      <w:r>
        <w:rPr>
          <w:spacing w:val="-6"/>
        </w:rPr>
        <w:t xml:space="preserve"> </w:t>
      </w:r>
      <w:r>
        <w:t>to</w:t>
      </w:r>
      <w:r>
        <w:rPr>
          <w:spacing w:val="-5"/>
        </w:rPr>
        <w:t xml:space="preserve"> </w:t>
      </w:r>
      <w:r>
        <w:t>retain</w:t>
      </w:r>
      <w:r>
        <w:rPr>
          <w:spacing w:val="-1"/>
        </w:rPr>
        <w:t xml:space="preserve"> </w:t>
      </w:r>
      <w:r>
        <w:t>copies</w:t>
      </w:r>
      <w:r>
        <w:rPr>
          <w:spacing w:val="-2"/>
        </w:rPr>
        <w:t xml:space="preserve"> </w:t>
      </w:r>
      <w:r>
        <w:t>of such</w:t>
      </w:r>
      <w:r>
        <w:rPr>
          <w:spacing w:val="-10"/>
        </w:rPr>
        <w:t xml:space="preserve"> </w:t>
      </w:r>
      <w:r>
        <w:t>work</w:t>
      </w:r>
      <w:r>
        <w:rPr>
          <w:spacing w:val="-9"/>
        </w:rPr>
        <w:t xml:space="preserve"> </w:t>
      </w:r>
      <w:r>
        <w:t>in</w:t>
      </w:r>
      <w:r>
        <w:rPr>
          <w:spacing w:val="-10"/>
        </w:rPr>
        <w:t xml:space="preserve"> </w:t>
      </w:r>
      <w:r>
        <w:t>order</w:t>
      </w:r>
      <w:r>
        <w:rPr>
          <w:spacing w:val="-11"/>
        </w:rPr>
        <w:t xml:space="preserve"> </w:t>
      </w:r>
      <w:r>
        <w:t>to</w:t>
      </w:r>
      <w:r>
        <w:rPr>
          <w:spacing w:val="-10"/>
        </w:rPr>
        <w:t xml:space="preserve"> </w:t>
      </w:r>
      <w:r>
        <w:t>assess</w:t>
      </w:r>
      <w:r>
        <w:rPr>
          <w:spacing w:val="-10"/>
        </w:rPr>
        <w:t xml:space="preserve"> </w:t>
      </w:r>
      <w:r>
        <w:t>it</w:t>
      </w:r>
      <w:r>
        <w:rPr>
          <w:spacing w:val="-9"/>
        </w:rPr>
        <w:t xml:space="preserve"> </w:t>
      </w:r>
      <w:r>
        <w:t>for</w:t>
      </w:r>
      <w:r>
        <w:rPr>
          <w:spacing w:val="-8"/>
        </w:rPr>
        <w:t xml:space="preserve"> </w:t>
      </w:r>
      <w:r>
        <w:t>originality</w:t>
      </w:r>
      <w:r>
        <w:rPr>
          <w:spacing w:val="-10"/>
        </w:rPr>
        <w:t xml:space="preserve"> </w:t>
      </w:r>
      <w:r>
        <w:t>and</w:t>
      </w:r>
      <w:r>
        <w:rPr>
          <w:spacing w:val="-10"/>
        </w:rPr>
        <w:t xml:space="preserve"> </w:t>
      </w:r>
      <w:r>
        <w:t>to</w:t>
      </w:r>
      <w:r>
        <w:rPr>
          <w:spacing w:val="-10"/>
        </w:rPr>
        <w:t xml:space="preserve"> </w:t>
      </w:r>
      <w:r>
        <w:t>compare</w:t>
      </w:r>
      <w:r>
        <w:rPr>
          <w:spacing w:val="-10"/>
        </w:rPr>
        <w:t xml:space="preserve"> </w:t>
      </w:r>
      <w:r>
        <w:t>it</w:t>
      </w:r>
      <w:r>
        <w:rPr>
          <w:spacing w:val="40"/>
        </w:rPr>
        <w:t xml:space="preserve"> </w:t>
      </w:r>
      <w:r>
        <w:t>at</w:t>
      </w:r>
      <w:r>
        <w:rPr>
          <w:spacing w:val="-9"/>
        </w:rPr>
        <w:t xml:space="preserve"> </w:t>
      </w:r>
      <w:r>
        <w:t>a</w:t>
      </w:r>
      <w:r>
        <w:rPr>
          <w:spacing w:val="-10"/>
        </w:rPr>
        <w:t xml:space="preserve"> </w:t>
      </w:r>
      <w:r>
        <w:t>later</w:t>
      </w:r>
      <w:r>
        <w:rPr>
          <w:spacing w:val="-9"/>
        </w:rPr>
        <w:t xml:space="preserve"> </w:t>
      </w:r>
      <w:r>
        <w:t>date</w:t>
      </w:r>
      <w:r>
        <w:rPr>
          <w:spacing w:val="-8"/>
        </w:rPr>
        <w:t xml:space="preserve"> </w:t>
      </w:r>
      <w:r>
        <w:t>with</w:t>
      </w:r>
      <w:r>
        <w:rPr>
          <w:spacing w:val="-15"/>
        </w:rPr>
        <w:t xml:space="preserve"> </w:t>
      </w:r>
      <w:r>
        <w:t xml:space="preserve">future </w:t>
      </w:r>
      <w:r>
        <w:rPr>
          <w:spacing w:val="-2"/>
        </w:rPr>
        <w:t>submissions.</w:t>
      </w:r>
    </w:p>
    <w:p w14:paraId="4EDA59E0" w14:textId="77777777" w:rsidR="00680B7F" w:rsidRDefault="00006EC4">
      <w:pPr>
        <w:pStyle w:val="ListParagraph"/>
        <w:numPr>
          <w:ilvl w:val="0"/>
          <w:numId w:val="4"/>
        </w:numPr>
        <w:tabs>
          <w:tab w:val="left" w:pos="1226"/>
        </w:tabs>
        <w:ind w:right="250"/>
        <w:jc w:val="both"/>
      </w:pPr>
      <w:r>
        <w:t>the University will use lecture capture technology to record educational activities such as lectures. The recordings may be made available to students and staff of the University</w:t>
      </w:r>
      <w:r>
        <w:rPr>
          <w:spacing w:val="-4"/>
        </w:rPr>
        <w:t xml:space="preserve"> </w:t>
      </w:r>
      <w:r>
        <w:t>for</w:t>
      </w:r>
      <w:r>
        <w:rPr>
          <w:spacing w:val="-3"/>
        </w:rPr>
        <w:t xml:space="preserve"> </w:t>
      </w:r>
      <w:r>
        <w:t>non-commercial</w:t>
      </w:r>
      <w:r>
        <w:rPr>
          <w:spacing w:val="-5"/>
        </w:rPr>
        <w:t xml:space="preserve"> </w:t>
      </w:r>
      <w:r>
        <w:t>teaching</w:t>
      </w:r>
      <w:r>
        <w:rPr>
          <w:spacing w:val="-4"/>
        </w:rPr>
        <w:t xml:space="preserve"> </w:t>
      </w:r>
      <w:r>
        <w:t>purposes</w:t>
      </w:r>
      <w:r>
        <w:rPr>
          <w:b/>
        </w:rPr>
        <w:t>.</w:t>
      </w:r>
      <w:r>
        <w:rPr>
          <w:b/>
          <w:spacing w:val="-5"/>
        </w:rPr>
        <w:t xml:space="preserve"> </w:t>
      </w:r>
      <w:r>
        <w:t>Notice</w:t>
      </w:r>
      <w:r>
        <w:rPr>
          <w:spacing w:val="-4"/>
        </w:rPr>
        <w:t xml:space="preserve"> </w:t>
      </w:r>
      <w:r>
        <w:t>of</w:t>
      </w:r>
      <w:r>
        <w:rPr>
          <w:spacing w:val="-3"/>
        </w:rPr>
        <w:t xml:space="preserve"> </w:t>
      </w:r>
      <w:r>
        <w:t>recordings</w:t>
      </w:r>
      <w:r>
        <w:rPr>
          <w:spacing w:val="-4"/>
        </w:rPr>
        <w:t xml:space="preserve"> </w:t>
      </w:r>
      <w:r>
        <w:t>will</w:t>
      </w:r>
      <w:r>
        <w:rPr>
          <w:spacing w:val="-5"/>
        </w:rPr>
        <w:t xml:space="preserve"> </w:t>
      </w:r>
      <w:r>
        <w:t>be</w:t>
      </w:r>
      <w:r>
        <w:rPr>
          <w:spacing w:val="-4"/>
        </w:rPr>
        <w:t xml:space="preserve"> </w:t>
      </w:r>
      <w:r>
        <w:t>provided before the commencement of a lecture. You have the right to opt out of appearing in any recordings.</w:t>
      </w:r>
    </w:p>
    <w:p w14:paraId="29B6C16A" w14:textId="1C44A0C1" w:rsidR="00680B7F" w:rsidRDefault="00006EC4">
      <w:pPr>
        <w:pStyle w:val="ListParagraph"/>
        <w:numPr>
          <w:ilvl w:val="0"/>
          <w:numId w:val="4"/>
        </w:numPr>
        <w:tabs>
          <w:tab w:val="left" w:pos="1225"/>
        </w:tabs>
        <w:ind w:left="1224" w:right="247"/>
        <w:jc w:val="both"/>
        <w:rPr>
          <w:i/>
        </w:rPr>
      </w:pPr>
      <w:r>
        <w:t>you</w:t>
      </w:r>
      <w:r>
        <w:rPr>
          <w:spacing w:val="-4"/>
        </w:rPr>
        <w:t xml:space="preserve"> </w:t>
      </w:r>
      <w:r>
        <w:t>must</w:t>
      </w:r>
      <w:r>
        <w:rPr>
          <w:spacing w:val="-5"/>
        </w:rPr>
        <w:t xml:space="preserve"> </w:t>
      </w:r>
      <w:r>
        <w:t>not</w:t>
      </w:r>
      <w:r>
        <w:rPr>
          <w:spacing w:val="-5"/>
        </w:rPr>
        <w:t xml:space="preserve"> </w:t>
      </w:r>
      <w:r>
        <w:t>share</w:t>
      </w:r>
      <w:r>
        <w:rPr>
          <w:spacing w:val="-6"/>
        </w:rPr>
        <w:t xml:space="preserve"> </w:t>
      </w:r>
      <w:r>
        <w:t>the</w:t>
      </w:r>
      <w:r>
        <w:rPr>
          <w:spacing w:val="-5"/>
        </w:rPr>
        <w:t xml:space="preserve"> </w:t>
      </w:r>
      <w:r>
        <w:t>contents</w:t>
      </w:r>
      <w:r>
        <w:rPr>
          <w:spacing w:val="-5"/>
        </w:rPr>
        <w:t xml:space="preserve"> </w:t>
      </w:r>
      <w:r>
        <w:t>of</w:t>
      </w:r>
      <w:r>
        <w:rPr>
          <w:spacing w:val="-6"/>
        </w:rPr>
        <w:t xml:space="preserve"> </w:t>
      </w:r>
      <w:r>
        <w:t>the</w:t>
      </w:r>
      <w:r>
        <w:rPr>
          <w:spacing w:val="-6"/>
        </w:rPr>
        <w:t xml:space="preserve"> </w:t>
      </w:r>
      <w:r>
        <w:t>recordings</w:t>
      </w:r>
      <w:r>
        <w:rPr>
          <w:spacing w:val="-4"/>
        </w:rPr>
        <w:t xml:space="preserve"> </w:t>
      </w:r>
      <w:r>
        <w:t>of</w:t>
      </w:r>
      <w:r>
        <w:rPr>
          <w:spacing w:val="-5"/>
        </w:rPr>
        <w:t xml:space="preserve"> </w:t>
      </w:r>
      <w:r>
        <w:t>captured</w:t>
      </w:r>
      <w:r>
        <w:rPr>
          <w:spacing w:val="-5"/>
        </w:rPr>
        <w:t xml:space="preserve"> </w:t>
      </w:r>
      <w:r>
        <w:t>lectures</w:t>
      </w:r>
      <w:r>
        <w:rPr>
          <w:spacing w:val="-4"/>
        </w:rPr>
        <w:t xml:space="preserve"> </w:t>
      </w:r>
      <w:r>
        <w:t>or</w:t>
      </w:r>
      <w:r>
        <w:rPr>
          <w:spacing w:val="-5"/>
        </w:rPr>
        <w:t xml:space="preserve"> </w:t>
      </w:r>
      <w:r>
        <w:t>any</w:t>
      </w:r>
      <w:r>
        <w:rPr>
          <w:spacing w:val="-4"/>
        </w:rPr>
        <w:t xml:space="preserve"> </w:t>
      </w:r>
      <w:r>
        <w:t xml:space="preserve">materials provided or generated by the University for the purposes of your </w:t>
      </w:r>
      <w:r w:rsidR="00402618">
        <w:t>Programme</w:t>
      </w:r>
      <w:r>
        <w:t xml:space="preserve"> with any third party. Students are permitted to use captured lectures or materials provided or generated by the University for the purpose of their own personal study only.</w:t>
      </w:r>
    </w:p>
    <w:p w14:paraId="6326CD95" w14:textId="77777777" w:rsidR="00680B7F" w:rsidRDefault="00680B7F">
      <w:pPr>
        <w:pStyle w:val="BodyText"/>
        <w:spacing w:before="9"/>
        <w:rPr>
          <w:sz w:val="21"/>
        </w:rPr>
      </w:pPr>
    </w:p>
    <w:p w14:paraId="62A9B14E" w14:textId="77777777" w:rsidR="00680B7F" w:rsidRDefault="00006EC4">
      <w:pPr>
        <w:pStyle w:val="Heading1"/>
        <w:numPr>
          <w:ilvl w:val="0"/>
          <w:numId w:val="7"/>
        </w:numPr>
        <w:tabs>
          <w:tab w:val="left" w:pos="854"/>
        </w:tabs>
        <w:ind w:left="853" w:hanging="709"/>
        <w:jc w:val="both"/>
      </w:pPr>
      <w:bookmarkStart w:id="9" w:name="9._Disclaimers"/>
      <w:bookmarkEnd w:id="9"/>
      <w:r>
        <w:rPr>
          <w:spacing w:val="-2"/>
        </w:rPr>
        <w:t>Disclaimers</w:t>
      </w:r>
    </w:p>
    <w:p w14:paraId="2303F7EC" w14:textId="77777777" w:rsidR="00680B7F" w:rsidRDefault="00680B7F">
      <w:pPr>
        <w:pStyle w:val="BodyText"/>
        <w:spacing w:before="5"/>
        <w:rPr>
          <w:b/>
        </w:rPr>
      </w:pPr>
    </w:p>
    <w:p w14:paraId="6A4AD280" w14:textId="77777777" w:rsidR="00680B7F" w:rsidRDefault="00006EC4">
      <w:pPr>
        <w:pStyle w:val="ListParagraph"/>
        <w:numPr>
          <w:ilvl w:val="1"/>
          <w:numId w:val="7"/>
        </w:numPr>
        <w:tabs>
          <w:tab w:val="left" w:pos="852"/>
        </w:tabs>
        <w:ind w:right="361" w:hanging="708"/>
        <w:jc w:val="both"/>
      </w:pPr>
      <w:r>
        <w:t>The</w:t>
      </w:r>
      <w:r>
        <w:rPr>
          <w:spacing w:val="-13"/>
        </w:rPr>
        <w:t xml:space="preserve"> </w:t>
      </w:r>
      <w:r>
        <w:t>University</w:t>
      </w:r>
      <w:r>
        <w:rPr>
          <w:spacing w:val="-12"/>
        </w:rPr>
        <w:t xml:space="preserve"> </w:t>
      </w:r>
      <w:r>
        <w:t>will</w:t>
      </w:r>
      <w:r>
        <w:rPr>
          <w:spacing w:val="-13"/>
        </w:rPr>
        <w:t xml:space="preserve"> </w:t>
      </w:r>
      <w:r>
        <w:t>do</w:t>
      </w:r>
      <w:r>
        <w:rPr>
          <w:spacing w:val="-13"/>
        </w:rPr>
        <w:t xml:space="preserve"> </w:t>
      </w:r>
      <w:r>
        <w:t>all</w:t>
      </w:r>
      <w:r>
        <w:rPr>
          <w:spacing w:val="-13"/>
        </w:rPr>
        <w:t xml:space="preserve"> </w:t>
      </w:r>
      <w:r>
        <w:t>that</w:t>
      </w:r>
      <w:r>
        <w:rPr>
          <w:spacing w:val="-11"/>
        </w:rPr>
        <w:t xml:space="preserve"> </w:t>
      </w:r>
      <w:r>
        <w:t>it</w:t>
      </w:r>
      <w:r>
        <w:rPr>
          <w:spacing w:val="-11"/>
        </w:rPr>
        <w:t xml:space="preserve"> </w:t>
      </w:r>
      <w:r>
        <w:t>reasonably</w:t>
      </w:r>
      <w:r>
        <w:rPr>
          <w:spacing w:val="-12"/>
        </w:rPr>
        <w:t xml:space="preserve"> </w:t>
      </w:r>
      <w:r>
        <w:t>can</w:t>
      </w:r>
      <w:r>
        <w:rPr>
          <w:spacing w:val="-13"/>
        </w:rPr>
        <w:t xml:space="preserve"> </w:t>
      </w:r>
      <w:r>
        <w:t>to</w:t>
      </w:r>
      <w:r>
        <w:rPr>
          <w:spacing w:val="-13"/>
        </w:rPr>
        <w:t xml:space="preserve"> </w:t>
      </w:r>
      <w:r>
        <w:t>provide</w:t>
      </w:r>
      <w:r>
        <w:rPr>
          <w:spacing w:val="-13"/>
        </w:rPr>
        <w:t xml:space="preserve"> </w:t>
      </w:r>
      <w:r>
        <w:t>you</w:t>
      </w:r>
      <w:r>
        <w:rPr>
          <w:spacing w:val="-13"/>
        </w:rPr>
        <w:t xml:space="preserve"> </w:t>
      </w:r>
      <w:r>
        <w:t>with</w:t>
      </w:r>
      <w:r>
        <w:rPr>
          <w:spacing w:val="-13"/>
        </w:rPr>
        <w:t xml:space="preserve"> </w:t>
      </w:r>
      <w:r>
        <w:t>the</w:t>
      </w:r>
      <w:r>
        <w:rPr>
          <w:spacing w:val="-10"/>
        </w:rPr>
        <w:t xml:space="preserve"> </w:t>
      </w:r>
      <w:r>
        <w:t>educational</w:t>
      </w:r>
      <w:r>
        <w:rPr>
          <w:spacing w:val="-13"/>
        </w:rPr>
        <w:t xml:space="preserve"> </w:t>
      </w:r>
      <w:r>
        <w:t>services and</w:t>
      </w:r>
      <w:r>
        <w:rPr>
          <w:spacing w:val="-16"/>
        </w:rPr>
        <w:t xml:space="preserve"> </w:t>
      </w:r>
      <w:r>
        <w:t>other</w:t>
      </w:r>
      <w:r>
        <w:rPr>
          <w:spacing w:val="-11"/>
        </w:rPr>
        <w:t xml:space="preserve"> </w:t>
      </w:r>
      <w:r>
        <w:t>services</w:t>
      </w:r>
      <w:r>
        <w:rPr>
          <w:spacing w:val="-13"/>
        </w:rPr>
        <w:t xml:space="preserve"> </w:t>
      </w:r>
      <w:r>
        <w:t>and</w:t>
      </w:r>
      <w:r>
        <w:rPr>
          <w:spacing w:val="-16"/>
        </w:rPr>
        <w:t xml:space="preserve"> </w:t>
      </w:r>
      <w:r>
        <w:t>facilities</w:t>
      </w:r>
      <w:r>
        <w:rPr>
          <w:spacing w:val="-12"/>
        </w:rPr>
        <w:t xml:space="preserve"> </w:t>
      </w:r>
      <w:r>
        <w:t>as</w:t>
      </w:r>
      <w:r>
        <w:rPr>
          <w:spacing w:val="-13"/>
        </w:rPr>
        <w:t xml:space="preserve"> </w:t>
      </w:r>
      <w:r>
        <w:t>described</w:t>
      </w:r>
      <w:r>
        <w:rPr>
          <w:spacing w:val="-16"/>
        </w:rPr>
        <w:t xml:space="preserve"> </w:t>
      </w:r>
      <w:r>
        <w:t>in</w:t>
      </w:r>
      <w:r>
        <w:rPr>
          <w:spacing w:val="-15"/>
        </w:rPr>
        <w:t xml:space="preserve"> </w:t>
      </w:r>
      <w:r>
        <w:t>the</w:t>
      </w:r>
      <w:r>
        <w:rPr>
          <w:spacing w:val="-15"/>
        </w:rPr>
        <w:t xml:space="preserve"> </w:t>
      </w:r>
      <w:r>
        <w:t>material</w:t>
      </w:r>
      <w:r>
        <w:rPr>
          <w:spacing w:val="-16"/>
        </w:rPr>
        <w:t xml:space="preserve"> </w:t>
      </w:r>
      <w:r>
        <w:t>information</w:t>
      </w:r>
      <w:r>
        <w:rPr>
          <w:spacing w:val="-14"/>
        </w:rPr>
        <w:t xml:space="preserve"> </w:t>
      </w:r>
      <w:r>
        <w:t>on</w:t>
      </w:r>
      <w:r>
        <w:rPr>
          <w:spacing w:val="-16"/>
        </w:rPr>
        <w:t xml:space="preserve"> </w:t>
      </w:r>
      <w:r>
        <w:t>the</w:t>
      </w:r>
      <w:r>
        <w:rPr>
          <w:spacing w:val="-13"/>
        </w:rPr>
        <w:t xml:space="preserve"> </w:t>
      </w:r>
      <w:r>
        <w:t>University’s website</w:t>
      </w:r>
      <w:r>
        <w:rPr>
          <w:spacing w:val="-7"/>
        </w:rPr>
        <w:t xml:space="preserve"> </w:t>
      </w:r>
      <w:r>
        <w:t>or</w:t>
      </w:r>
      <w:r>
        <w:rPr>
          <w:spacing w:val="-6"/>
        </w:rPr>
        <w:t xml:space="preserve"> </w:t>
      </w:r>
      <w:r>
        <w:t>other</w:t>
      </w:r>
      <w:r>
        <w:rPr>
          <w:spacing w:val="-6"/>
        </w:rPr>
        <w:t xml:space="preserve"> </w:t>
      </w:r>
      <w:r>
        <w:t>documents</w:t>
      </w:r>
      <w:r>
        <w:rPr>
          <w:spacing w:val="-7"/>
        </w:rPr>
        <w:t xml:space="preserve"> </w:t>
      </w:r>
      <w:r>
        <w:t>issued</w:t>
      </w:r>
      <w:r>
        <w:rPr>
          <w:spacing w:val="-7"/>
        </w:rPr>
        <w:t xml:space="preserve"> </w:t>
      </w:r>
      <w:r>
        <w:t>by</w:t>
      </w:r>
      <w:r>
        <w:rPr>
          <w:spacing w:val="-7"/>
        </w:rPr>
        <w:t xml:space="preserve"> </w:t>
      </w:r>
      <w:r>
        <w:t>it</w:t>
      </w:r>
      <w:r>
        <w:rPr>
          <w:spacing w:val="-8"/>
        </w:rPr>
        <w:t xml:space="preserve"> </w:t>
      </w:r>
      <w:r>
        <w:t>to</w:t>
      </w:r>
      <w:r>
        <w:rPr>
          <w:spacing w:val="-7"/>
        </w:rPr>
        <w:t xml:space="preserve"> </w:t>
      </w:r>
      <w:r>
        <w:t>applicants</w:t>
      </w:r>
      <w:r>
        <w:rPr>
          <w:spacing w:val="-7"/>
        </w:rPr>
        <w:t xml:space="preserve"> </w:t>
      </w:r>
      <w:r>
        <w:t>and</w:t>
      </w:r>
      <w:r>
        <w:rPr>
          <w:spacing w:val="-7"/>
        </w:rPr>
        <w:t xml:space="preserve"> </w:t>
      </w:r>
      <w:r>
        <w:t>appropriately</w:t>
      </w:r>
      <w:r>
        <w:rPr>
          <w:spacing w:val="-7"/>
        </w:rPr>
        <w:t xml:space="preserve"> </w:t>
      </w:r>
      <w:r>
        <w:t>enrolled</w:t>
      </w:r>
      <w:r>
        <w:rPr>
          <w:spacing w:val="-7"/>
        </w:rPr>
        <w:t xml:space="preserve"> </w:t>
      </w:r>
      <w:r>
        <w:t>students.</w:t>
      </w:r>
    </w:p>
    <w:p w14:paraId="537A7A6D" w14:textId="77777777" w:rsidR="00680B7F" w:rsidRDefault="00680B7F">
      <w:pPr>
        <w:pStyle w:val="BodyText"/>
        <w:spacing w:before="1"/>
      </w:pPr>
    </w:p>
    <w:p w14:paraId="1CB78017" w14:textId="77777777" w:rsidR="00680B7F" w:rsidRDefault="00006EC4">
      <w:pPr>
        <w:pStyle w:val="ListParagraph"/>
        <w:numPr>
          <w:ilvl w:val="1"/>
          <w:numId w:val="7"/>
        </w:numPr>
        <w:tabs>
          <w:tab w:val="left" w:pos="852"/>
        </w:tabs>
        <w:ind w:right="360"/>
        <w:jc w:val="both"/>
      </w:pPr>
      <w:r>
        <w:t>Despite taking</w:t>
      </w:r>
      <w:r>
        <w:rPr>
          <w:spacing w:val="-2"/>
        </w:rPr>
        <w:t xml:space="preserve"> </w:t>
      </w:r>
      <w:r>
        <w:t>all reasonable steps</w:t>
      </w:r>
      <w:r>
        <w:rPr>
          <w:spacing w:val="-1"/>
        </w:rPr>
        <w:t xml:space="preserve"> </w:t>
      </w:r>
      <w:r>
        <w:t>to</w:t>
      </w:r>
      <w:r>
        <w:rPr>
          <w:spacing w:val="-2"/>
        </w:rPr>
        <w:t xml:space="preserve"> </w:t>
      </w:r>
      <w:r>
        <w:t>prevent them occurring, circumstances beyond</w:t>
      </w:r>
      <w:r>
        <w:rPr>
          <w:spacing w:val="-2"/>
        </w:rPr>
        <w:t xml:space="preserve"> </w:t>
      </w:r>
      <w:r>
        <w:t>the control of the University which could not have been prevented even if the University had taken</w:t>
      </w:r>
      <w:r>
        <w:rPr>
          <w:spacing w:val="-1"/>
        </w:rPr>
        <w:t xml:space="preserve"> </w:t>
      </w:r>
      <w:r>
        <w:t>reasonable</w:t>
      </w:r>
      <w:r>
        <w:rPr>
          <w:spacing w:val="-1"/>
        </w:rPr>
        <w:t xml:space="preserve"> </w:t>
      </w:r>
      <w:r>
        <w:t>care</w:t>
      </w:r>
      <w:r>
        <w:rPr>
          <w:spacing w:val="-1"/>
        </w:rPr>
        <w:t xml:space="preserve"> </w:t>
      </w:r>
      <w:r>
        <w:t>(“Events Outside</w:t>
      </w:r>
      <w:r>
        <w:rPr>
          <w:spacing w:val="-1"/>
        </w:rPr>
        <w:t xml:space="preserve"> </w:t>
      </w:r>
      <w:r>
        <w:t>of</w:t>
      </w:r>
      <w:r>
        <w:rPr>
          <w:spacing w:val="-2"/>
        </w:rPr>
        <w:t xml:space="preserve"> </w:t>
      </w:r>
      <w:r>
        <w:t>Our Control”) may</w:t>
      </w:r>
      <w:r>
        <w:rPr>
          <w:spacing w:val="-3"/>
        </w:rPr>
        <w:t xml:space="preserve"> </w:t>
      </w:r>
      <w:r>
        <w:t>mean</w:t>
      </w:r>
      <w:r>
        <w:rPr>
          <w:spacing w:val="-3"/>
        </w:rPr>
        <w:t xml:space="preserve"> </w:t>
      </w:r>
      <w:r>
        <w:t>that it</w:t>
      </w:r>
      <w:r>
        <w:rPr>
          <w:spacing w:val="-2"/>
        </w:rPr>
        <w:t xml:space="preserve"> </w:t>
      </w:r>
      <w:r>
        <w:t>cannot provide such educational and other services and facilities as described. Examples of Events Outside of Our Control include (but are not limited to):</w:t>
      </w:r>
    </w:p>
    <w:p w14:paraId="46B9B9B0" w14:textId="77777777" w:rsidR="00680B7F" w:rsidRDefault="00680B7F">
      <w:pPr>
        <w:pStyle w:val="BodyText"/>
        <w:spacing w:before="1"/>
        <w:rPr>
          <w:sz w:val="21"/>
        </w:rPr>
      </w:pPr>
    </w:p>
    <w:p w14:paraId="5E156BC7" w14:textId="77777777" w:rsidR="00680B7F" w:rsidRDefault="00006EC4">
      <w:pPr>
        <w:pStyle w:val="ListParagraph"/>
        <w:numPr>
          <w:ilvl w:val="2"/>
          <w:numId w:val="7"/>
        </w:numPr>
        <w:tabs>
          <w:tab w:val="left" w:pos="1278"/>
          <w:tab w:val="left" w:pos="1279"/>
        </w:tabs>
        <w:ind w:left="1280" w:right="252" w:hanging="425"/>
      </w:pPr>
      <w:r>
        <w:t>the unexpected absence or departure of key members of University</w:t>
      </w:r>
      <w:r>
        <w:rPr>
          <w:spacing w:val="-5"/>
        </w:rPr>
        <w:t xml:space="preserve"> </w:t>
      </w:r>
      <w:r>
        <w:t xml:space="preserve">staff or specialist </w:t>
      </w:r>
      <w:r>
        <w:rPr>
          <w:spacing w:val="-2"/>
        </w:rPr>
        <w:t>staff;</w:t>
      </w:r>
    </w:p>
    <w:p w14:paraId="76D49F23" w14:textId="77777777" w:rsidR="00680B7F" w:rsidRDefault="00006EC4">
      <w:pPr>
        <w:pStyle w:val="ListParagraph"/>
        <w:numPr>
          <w:ilvl w:val="2"/>
          <w:numId w:val="7"/>
        </w:numPr>
        <w:tabs>
          <w:tab w:val="left" w:pos="1280"/>
          <w:tab w:val="left" w:pos="1281"/>
        </w:tabs>
        <w:spacing w:line="252" w:lineRule="exact"/>
        <w:ind w:left="1280" w:hanging="428"/>
      </w:pPr>
      <w:r>
        <w:t>terrorism,</w:t>
      </w:r>
      <w:r>
        <w:rPr>
          <w:spacing w:val="-7"/>
        </w:rPr>
        <w:t xml:space="preserve"> </w:t>
      </w:r>
      <w:r>
        <w:t>war</w:t>
      </w:r>
      <w:r>
        <w:rPr>
          <w:spacing w:val="-6"/>
        </w:rPr>
        <w:t xml:space="preserve"> </w:t>
      </w:r>
      <w:r>
        <w:t>or</w:t>
      </w:r>
      <w:r>
        <w:rPr>
          <w:spacing w:val="-6"/>
        </w:rPr>
        <w:t xml:space="preserve"> </w:t>
      </w:r>
      <w:r>
        <w:t xml:space="preserve">national </w:t>
      </w:r>
      <w:r>
        <w:rPr>
          <w:spacing w:val="-2"/>
        </w:rPr>
        <w:t>emergencies;</w:t>
      </w:r>
    </w:p>
    <w:p w14:paraId="55E9E67E" w14:textId="77777777" w:rsidR="00680B7F" w:rsidRDefault="00006EC4">
      <w:pPr>
        <w:pStyle w:val="ListParagraph"/>
        <w:numPr>
          <w:ilvl w:val="2"/>
          <w:numId w:val="7"/>
        </w:numPr>
        <w:tabs>
          <w:tab w:val="left" w:pos="1280"/>
          <w:tab w:val="left" w:pos="1281"/>
        </w:tabs>
        <w:spacing w:line="252" w:lineRule="exact"/>
        <w:ind w:left="1280" w:hanging="428"/>
      </w:pPr>
      <w:r>
        <w:t>pandemics,</w:t>
      </w:r>
      <w:r>
        <w:rPr>
          <w:spacing w:val="-7"/>
        </w:rPr>
        <w:t xml:space="preserve"> </w:t>
      </w:r>
      <w:r>
        <w:t>epidemics</w:t>
      </w:r>
      <w:r>
        <w:rPr>
          <w:spacing w:val="-7"/>
        </w:rPr>
        <w:t xml:space="preserve"> </w:t>
      </w:r>
      <w:r>
        <w:t>and</w:t>
      </w:r>
      <w:r>
        <w:rPr>
          <w:spacing w:val="-5"/>
        </w:rPr>
        <w:t xml:space="preserve"> </w:t>
      </w:r>
      <w:r>
        <w:t>other</w:t>
      </w:r>
      <w:r>
        <w:rPr>
          <w:spacing w:val="-5"/>
        </w:rPr>
        <w:t xml:space="preserve"> </w:t>
      </w:r>
      <w:r>
        <w:t>threats</w:t>
      </w:r>
      <w:r>
        <w:rPr>
          <w:spacing w:val="-7"/>
        </w:rPr>
        <w:t xml:space="preserve"> </w:t>
      </w:r>
      <w:r>
        <w:t>to</w:t>
      </w:r>
      <w:r>
        <w:rPr>
          <w:spacing w:val="-7"/>
        </w:rPr>
        <w:t xml:space="preserve"> </w:t>
      </w:r>
      <w:r>
        <w:t>public</w:t>
      </w:r>
      <w:r>
        <w:rPr>
          <w:spacing w:val="-3"/>
        </w:rPr>
        <w:t xml:space="preserve"> </w:t>
      </w:r>
      <w:r>
        <w:rPr>
          <w:spacing w:val="-2"/>
        </w:rPr>
        <w:t>health;</w:t>
      </w:r>
    </w:p>
    <w:p w14:paraId="093C5574" w14:textId="77777777" w:rsidR="00680B7F" w:rsidRDefault="00006EC4">
      <w:pPr>
        <w:pStyle w:val="ListParagraph"/>
        <w:numPr>
          <w:ilvl w:val="2"/>
          <w:numId w:val="7"/>
        </w:numPr>
        <w:tabs>
          <w:tab w:val="left" w:pos="1280"/>
          <w:tab w:val="left" w:pos="1281"/>
        </w:tabs>
        <w:spacing w:line="252" w:lineRule="exact"/>
        <w:ind w:left="1280" w:hanging="428"/>
      </w:pPr>
      <w:r>
        <w:t>fire</w:t>
      </w:r>
      <w:r>
        <w:rPr>
          <w:spacing w:val="-7"/>
        </w:rPr>
        <w:t xml:space="preserve"> </w:t>
      </w:r>
      <w:r>
        <w:t>or</w:t>
      </w:r>
      <w:r>
        <w:rPr>
          <w:spacing w:val="-4"/>
        </w:rPr>
        <w:t xml:space="preserve"> </w:t>
      </w:r>
      <w:r>
        <w:rPr>
          <w:spacing w:val="-2"/>
        </w:rPr>
        <w:t>flood;</w:t>
      </w:r>
    </w:p>
    <w:p w14:paraId="6AA70945" w14:textId="77777777" w:rsidR="00680B7F" w:rsidRDefault="00006EC4">
      <w:pPr>
        <w:pStyle w:val="ListParagraph"/>
        <w:numPr>
          <w:ilvl w:val="2"/>
          <w:numId w:val="7"/>
        </w:numPr>
        <w:tabs>
          <w:tab w:val="left" w:pos="1280"/>
          <w:tab w:val="left" w:pos="1281"/>
        </w:tabs>
        <w:spacing w:line="252" w:lineRule="exact"/>
        <w:ind w:left="1280" w:hanging="428"/>
      </w:pPr>
      <w:r>
        <w:t>severe</w:t>
      </w:r>
      <w:r>
        <w:rPr>
          <w:spacing w:val="-6"/>
        </w:rPr>
        <w:t xml:space="preserve"> </w:t>
      </w:r>
      <w:r>
        <w:t>weather</w:t>
      </w:r>
      <w:r>
        <w:rPr>
          <w:spacing w:val="-5"/>
        </w:rPr>
        <w:t xml:space="preserve"> </w:t>
      </w:r>
      <w:r>
        <w:rPr>
          <w:spacing w:val="-2"/>
        </w:rPr>
        <w:t>conditions;</w:t>
      </w:r>
    </w:p>
    <w:p w14:paraId="251B9CDF" w14:textId="77777777" w:rsidR="00680B7F" w:rsidRDefault="00006EC4">
      <w:pPr>
        <w:pStyle w:val="ListParagraph"/>
        <w:numPr>
          <w:ilvl w:val="2"/>
          <w:numId w:val="7"/>
        </w:numPr>
        <w:tabs>
          <w:tab w:val="left" w:pos="1280"/>
          <w:tab w:val="left" w:pos="1281"/>
        </w:tabs>
        <w:spacing w:line="252" w:lineRule="exact"/>
        <w:ind w:left="1280" w:hanging="428"/>
      </w:pPr>
      <w:r>
        <w:t>natural</w:t>
      </w:r>
      <w:r>
        <w:rPr>
          <w:spacing w:val="-4"/>
        </w:rPr>
        <w:t xml:space="preserve"> </w:t>
      </w:r>
      <w:r>
        <w:rPr>
          <w:spacing w:val="-2"/>
        </w:rPr>
        <w:t>disasters;</w:t>
      </w:r>
    </w:p>
    <w:p w14:paraId="2F5DD3B4" w14:textId="77777777" w:rsidR="00680B7F" w:rsidRDefault="00006EC4">
      <w:pPr>
        <w:pStyle w:val="ListParagraph"/>
        <w:numPr>
          <w:ilvl w:val="2"/>
          <w:numId w:val="7"/>
        </w:numPr>
        <w:tabs>
          <w:tab w:val="left" w:pos="1280"/>
          <w:tab w:val="left" w:pos="1281"/>
        </w:tabs>
        <w:spacing w:line="252" w:lineRule="exact"/>
        <w:ind w:left="1280" w:hanging="428"/>
      </w:pPr>
      <w:r>
        <w:t>political</w:t>
      </w:r>
      <w:r>
        <w:rPr>
          <w:spacing w:val="-6"/>
        </w:rPr>
        <w:t xml:space="preserve"> </w:t>
      </w:r>
      <w:r>
        <w:t>or</w:t>
      </w:r>
      <w:r>
        <w:rPr>
          <w:spacing w:val="-3"/>
        </w:rPr>
        <w:t xml:space="preserve"> </w:t>
      </w:r>
      <w:r>
        <w:t>civil</w:t>
      </w:r>
      <w:r>
        <w:rPr>
          <w:spacing w:val="-5"/>
        </w:rPr>
        <w:t xml:space="preserve"> </w:t>
      </w:r>
      <w:r>
        <w:rPr>
          <w:spacing w:val="-2"/>
        </w:rPr>
        <w:t>unrest;</w:t>
      </w:r>
    </w:p>
    <w:p w14:paraId="3D8F7F2D" w14:textId="77777777" w:rsidR="00680B7F" w:rsidRDefault="00006EC4">
      <w:pPr>
        <w:pStyle w:val="ListParagraph"/>
        <w:numPr>
          <w:ilvl w:val="2"/>
          <w:numId w:val="7"/>
        </w:numPr>
        <w:tabs>
          <w:tab w:val="left" w:pos="1280"/>
          <w:tab w:val="left" w:pos="1281"/>
        </w:tabs>
        <w:spacing w:line="252" w:lineRule="exact"/>
        <w:ind w:left="1280" w:hanging="428"/>
      </w:pPr>
      <w:r>
        <w:t>power</w:t>
      </w:r>
      <w:r>
        <w:rPr>
          <w:spacing w:val="-5"/>
        </w:rPr>
        <w:t xml:space="preserve"> </w:t>
      </w:r>
      <w:r>
        <w:rPr>
          <w:spacing w:val="-2"/>
        </w:rPr>
        <w:t>failure;</w:t>
      </w:r>
    </w:p>
    <w:p w14:paraId="450EB292" w14:textId="77777777" w:rsidR="00680B7F" w:rsidRDefault="00006EC4">
      <w:pPr>
        <w:pStyle w:val="ListParagraph"/>
        <w:numPr>
          <w:ilvl w:val="2"/>
          <w:numId w:val="7"/>
        </w:numPr>
        <w:tabs>
          <w:tab w:val="left" w:pos="1280"/>
          <w:tab w:val="left" w:pos="1281"/>
        </w:tabs>
        <w:spacing w:line="252" w:lineRule="exact"/>
        <w:ind w:left="1280" w:hanging="428"/>
      </w:pPr>
      <w:r>
        <w:t>damage,</w:t>
      </w:r>
      <w:r>
        <w:rPr>
          <w:spacing w:val="-7"/>
        </w:rPr>
        <w:t xml:space="preserve"> </w:t>
      </w:r>
      <w:r>
        <w:t>interruption</w:t>
      </w:r>
      <w:r>
        <w:rPr>
          <w:spacing w:val="-8"/>
        </w:rPr>
        <w:t xml:space="preserve"> </w:t>
      </w:r>
      <w:r>
        <w:t>or</w:t>
      </w:r>
      <w:r>
        <w:rPr>
          <w:spacing w:val="-6"/>
        </w:rPr>
        <w:t xml:space="preserve"> </w:t>
      </w:r>
      <w:r>
        <w:t>lack</w:t>
      </w:r>
      <w:r>
        <w:rPr>
          <w:spacing w:val="-4"/>
        </w:rPr>
        <w:t xml:space="preserve"> </w:t>
      </w:r>
      <w:r>
        <w:t>of</w:t>
      </w:r>
      <w:r>
        <w:rPr>
          <w:spacing w:val="-6"/>
        </w:rPr>
        <w:t xml:space="preserve"> </w:t>
      </w:r>
      <w:r>
        <w:t>access</w:t>
      </w:r>
      <w:r>
        <w:rPr>
          <w:spacing w:val="-8"/>
        </w:rPr>
        <w:t xml:space="preserve"> </w:t>
      </w:r>
      <w:r>
        <w:t>to</w:t>
      </w:r>
      <w:r>
        <w:rPr>
          <w:spacing w:val="-9"/>
        </w:rPr>
        <w:t xml:space="preserve"> </w:t>
      </w:r>
      <w:r>
        <w:t>buildings,</w:t>
      </w:r>
      <w:r>
        <w:rPr>
          <w:spacing w:val="-6"/>
        </w:rPr>
        <w:t xml:space="preserve"> </w:t>
      </w:r>
      <w:r>
        <w:t>facilities</w:t>
      </w:r>
      <w:r>
        <w:rPr>
          <w:spacing w:val="-4"/>
        </w:rPr>
        <w:t xml:space="preserve"> </w:t>
      </w:r>
      <w:r>
        <w:t>or</w:t>
      </w:r>
      <w:r>
        <w:rPr>
          <w:spacing w:val="-15"/>
        </w:rPr>
        <w:t xml:space="preserve"> </w:t>
      </w:r>
      <w:r>
        <w:rPr>
          <w:spacing w:val="-2"/>
        </w:rPr>
        <w:t>equipment;</w:t>
      </w:r>
    </w:p>
    <w:p w14:paraId="5FE560FB" w14:textId="77777777" w:rsidR="00680B7F" w:rsidRDefault="00006EC4">
      <w:pPr>
        <w:pStyle w:val="ListParagraph"/>
        <w:numPr>
          <w:ilvl w:val="2"/>
          <w:numId w:val="7"/>
        </w:numPr>
        <w:tabs>
          <w:tab w:val="left" w:pos="1280"/>
          <w:tab w:val="left" w:pos="1282"/>
        </w:tabs>
        <w:spacing w:before="7"/>
        <w:ind w:left="1281" w:hanging="429"/>
      </w:pPr>
      <w:r>
        <w:t>the</w:t>
      </w:r>
      <w:r>
        <w:rPr>
          <w:spacing w:val="-6"/>
        </w:rPr>
        <w:t xml:space="preserve"> </w:t>
      </w:r>
      <w:r>
        <w:t>acts</w:t>
      </w:r>
      <w:r>
        <w:rPr>
          <w:spacing w:val="-8"/>
        </w:rPr>
        <w:t xml:space="preserve"> </w:t>
      </w:r>
      <w:r>
        <w:t>of</w:t>
      </w:r>
      <w:r>
        <w:rPr>
          <w:spacing w:val="-4"/>
        </w:rPr>
        <w:t xml:space="preserve"> </w:t>
      </w:r>
      <w:r>
        <w:t>any</w:t>
      </w:r>
      <w:r>
        <w:rPr>
          <w:spacing w:val="-3"/>
        </w:rPr>
        <w:t xml:space="preserve"> </w:t>
      </w:r>
      <w:r>
        <w:t>governmental</w:t>
      </w:r>
      <w:r>
        <w:rPr>
          <w:spacing w:val="-6"/>
        </w:rPr>
        <w:t xml:space="preserve"> </w:t>
      </w:r>
      <w:r>
        <w:t>or</w:t>
      </w:r>
      <w:r>
        <w:rPr>
          <w:spacing w:val="-7"/>
        </w:rPr>
        <w:t xml:space="preserve"> </w:t>
      </w:r>
      <w:r>
        <w:t>local</w:t>
      </w:r>
      <w:r>
        <w:rPr>
          <w:spacing w:val="-8"/>
        </w:rPr>
        <w:t xml:space="preserve"> </w:t>
      </w:r>
      <w:r>
        <w:rPr>
          <w:spacing w:val="-2"/>
        </w:rPr>
        <w:t>authority;</w:t>
      </w:r>
    </w:p>
    <w:p w14:paraId="7DC66422" w14:textId="77777777" w:rsidR="00680B7F" w:rsidRDefault="00006EC4">
      <w:pPr>
        <w:pStyle w:val="ListParagraph"/>
        <w:numPr>
          <w:ilvl w:val="2"/>
          <w:numId w:val="7"/>
        </w:numPr>
        <w:tabs>
          <w:tab w:val="left" w:pos="1280"/>
          <w:tab w:val="left" w:pos="1282"/>
        </w:tabs>
        <w:spacing w:before="1"/>
        <w:ind w:left="1281" w:hanging="429"/>
      </w:pPr>
      <w:r>
        <w:t>industrial</w:t>
      </w:r>
      <w:r>
        <w:rPr>
          <w:spacing w:val="-21"/>
        </w:rPr>
        <w:t xml:space="preserve"> </w:t>
      </w:r>
      <w:r>
        <w:t>action</w:t>
      </w:r>
      <w:r>
        <w:rPr>
          <w:spacing w:val="-16"/>
        </w:rPr>
        <w:t xml:space="preserve"> </w:t>
      </w:r>
      <w:r>
        <w:t>by</w:t>
      </w:r>
      <w:r>
        <w:rPr>
          <w:spacing w:val="-12"/>
        </w:rPr>
        <w:t xml:space="preserve"> </w:t>
      </w:r>
      <w:r>
        <w:t>the</w:t>
      </w:r>
      <w:r>
        <w:rPr>
          <w:spacing w:val="-11"/>
        </w:rPr>
        <w:t xml:space="preserve"> </w:t>
      </w:r>
      <w:r>
        <w:t>University’s</w:t>
      </w:r>
      <w:r>
        <w:rPr>
          <w:spacing w:val="-13"/>
        </w:rPr>
        <w:t xml:space="preserve"> </w:t>
      </w:r>
      <w:r>
        <w:t>staff</w:t>
      </w:r>
      <w:r>
        <w:rPr>
          <w:spacing w:val="-9"/>
        </w:rPr>
        <w:t xml:space="preserve"> </w:t>
      </w:r>
      <w:r>
        <w:t>or</w:t>
      </w:r>
      <w:r>
        <w:rPr>
          <w:spacing w:val="-12"/>
        </w:rPr>
        <w:t xml:space="preserve"> </w:t>
      </w:r>
      <w:r>
        <w:t>third</w:t>
      </w:r>
      <w:r>
        <w:rPr>
          <w:spacing w:val="-10"/>
        </w:rPr>
        <w:t xml:space="preserve"> </w:t>
      </w:r>
      <w:r>
        <w:rPr>
          <w:spacing w:val="-2"/>
        </w:rPr>
        <w:t>parties;</w:t>
      </w:r>
    </w:p>
    <w:p w14:paraId="3EFC5C38" w14:textId="77777777" w:rsidR="00680B7F" w:rsidRDefault="00006EC4">
      <w:pPr>
        <w:pStyle w:val="ListParagraph"/>
        <w:numPr>
          <w:ilvl w:val="2"/>
          <w:numId w:val="7"/>
        </w:numPr>
        <w:tabs>
          <w:tab w:val="left" w:pos="1281"/>
          <w:tab w:val="left" w:pos="1282"/>
        </w:tabs>
        <w:spacing w:before="4"/>
        <w:ind w:left="1281" w:hanging="426"/>
      </w:pPr>
      <w:r>
        <w:t>the</w:t>
      </w:r>
      <w:r>
        <w:rPr>
          <w:spacing w:val="-6"/>
        </w:rPr>
        <w:t xml:space="preserve"> </w:t>
      </w:r>
      <w:r>
        <w:t>acts</w:t>
      </w:r>
      <w:r>
        <w:rPr>
          <w:spacing w:val="-6"/>
        </w:rPr>
        <w:t xml:space="preserve"> </w:t>
      </w:r>
      <w:r>
        <w:t>or</w:t>
      </w:r>
      <w:r>
        <w:rPr>
          <w:spacing w:val="-4"/>
        </w:rPr>
        <w:t xml:space="preserve"> </w:t>
      </w:r>
      <w:r>
        <w:t>delays</w:t>
      </w:r>
      <w:r>
        <w:rPr>
          <w:spacing w:val="-3"/>
        </w:rPr>
        <w:t xml:space="preserve"> </w:t>
      </w:r>
      <w:r>
        <w:t>of</w:t>
      </w:r>
      <w:r>
        <w:rPr>
          <w:spacing w:val="-1"/>
        </w:rPr>
        <w:t xml:space="preserve"> </w:t>
      </w:r>
      <w:r>
        <w:t>any</w:t>
      </w:r>
      <w:r>
        <w:rPr>
          <w:spacing w:val="-8"/>
        </w:rPr>
        <w:t xml:space="preserve"> </w:t>
      </w:r>
      <w:r>
        <w:t>governmental</w:t>
      </w:r>
      <w:r>
        <w:rPr>
          <w:spacing w:val="-3"/>
        </w:rPr>
        <w:t xml:space="preserve"> </w:t>
      </w:r>
      <w:r>
        <w:t>or</w:t>
      </w:r>
      <w:r>
        <w:rPr>
          <w:spacing w:val="-2"/>
        </w:rPr>
        <w:t xml:space="preserve"> </w:t>
      </w:r>
      <w:r>
        <w:t>local</w:t>
      </w:r>
      <w:r>
        <w:rPr>
          <w:spacing w:val="-3"/>
        </w:rPr>
        <w:t xml:space="preserve"> </w:t>
      </w:r>
      <w:r>
        <w:rPr>
          <w:spacing w:val="-2"/>
        </w:rPr>
        <w:t>authority;</w:t>
      </w:r>
    </w:p>
    <w:p w14:paraId="726AB186" w14:textId="77777777" w:rsidR="00680B7F" w:rsidRDefault="00006EC4">
      <w:pPr>
        <w:pStyle w:val="ListParagraph"/>
        <w:numPr>
          <w:ilvl w:val="2"/>
          <w:numId w:val="7"/>
        </w:numPr>
        <w:tabs>
          <w:tab w:val="left" w:pos="1281"/>
          <w:tab w:val="left" w:pos="1282"/>
        </w:tabs>
        <w:spacing w:before="1"/>
        <w:ind w:left="1281" w:hanging="426"/>
      </w:pPr>
      <w:r>
        <w:t>legal</w:t>
      </w:r>
      <w:r>
        <w:rPr>
          <w:spacing w:val="-6"/>
        </w:rPr>
        <w:t xml:space="preserve"> </w:t>
      </w:r>
      <w:r>
        <w:t>or</w:t>
      </w:r>
      <w:r>
        <w:rPr>
          <w:spacing w:val="-4"/>
        </w:rPr>
        <w:t xml:space="preserve"> </w:t>
      </w:r>
      <w:r>
        <w:t>regulatory</w:t>
      </w:r>
      <w:r>
        <w:rPr>
          <w:spacing w:val="-8"/>
        </w:rPr>
        <w:t xml:space="preserve"> </w:t>
      </w:r>
      <w:r>
        <w:t>changes,</w:t>
      </w:r>
      <w:r>
        <w:rPr>
          <w:spacing w:val="-4"/>
        </w:rPr>
        <w:t xml:space="preserve"> </w:t>
      </w:r>
      <w:r>
        <w:t>including</w:t>
      </w:r>
      <w:r>
        <w:rPr>
          <w:spacing w:val="-6"/>
        </w:rPr>
        <w:t xml:space="preserve"> </w:t>
      </w:r>
      <w:r>
        <w:t>changes</w:t>
      </w:r>
      <w:r>
        <w:rPr>
          <w:spacing w:val="-7"/>
        </w:rPr>
        <w:t xml:space="preserve"> </w:t>
      </w:r>
      <w:r>
        <w:t>to</w:t>
      </w:r>
      <w:r>
        <w:rPr>
          <w:spacing w:val="-10"/>
        </w:rPr>
        <w:t xml:space="preserve"> </w:t>
      </w:r>
      <w:r>
        <w:t>government</w:t>
      </w:r>
      <w:r>
        <w:rPr>
          <w:spacing w:val="-3"/>
        </w:rPr>
        <w:t xml:space="preserve"> </w:t>
      </w:r>
      <w:r>
        <w:rPr>
          <w:spacing w:val="-2"/>
        </w:rPr>
        <w:t>guidance;</w:t>
      </w:r>
    </w:p>
    <w:p w14:paraId="02295214" w14:textId="77777777" w:rsidR="00680B7F" w:rsidRDefault="00006EC4">
      <w:pPr>
        <w:pStyle w:val="ListParagraph"/>
        <w:numPr>
          <w:ilvl w:val="2"/>
          <w:numId w:val="7"/>
        </w:numPr>
        <w:tabs>
          <w:tab w:val="left" w:pos="1281"/>
          <w:tab w:val="left" w:pos="1282"/>
        </w:tabs>
        <w:spacing w:before="2"/>
        <w:ind w:left="1281" w:hanging="426"/>
      </w:pPr>
      <w:r>
        <w:t>withdrawal</w:t>
      </w:r>
      <w:r>
        <w:rPr>
          <w:spacing w:val="-6"/>
        </w:rPr>
        <w:t xml:space="preserve"> </w:t>
      </w:r>
      <w:r>
        <w:t>by</w:t>
      </w:r>
      <w:r>
        <w:rPr>
          <w:spacing w:val="-4"/>
        </w:rPr>
        <w:t xml:space="preserve"> </w:t>
      </w:r>
      <w:r>
        <w:t>any</w:t>
      </w:r>
      <w:r>
        <w:rPr>
          <w:spacing w:val="-7"/>
        </w:rPr>
        <w:t xml:space="preserve"> </w:t>
      </w:r>
      <w:r>
        <w:t>government</w:t>
      </w:r>
      <w:r>
        <w:rPr>
          <w:spacing w:val="-5"/>
        </w:rPr>
        <w:t xml:space="preserve"> </w:t>
      </w:r>
      <w:r>
        <w:t>or</w:t>
      </w:r>
      <w:r>
        <w:rPr>
          <w:spacing w:val="-6"/>
        </w:rPr>
        <w:t xml:space="preserve"> </w:t>
      </w:r>
      <w:r>
        <w:t>local</w:t>
      </w:r>
      <w:r>
        <w:rPr>
          <w:spacing w:val="-5"/>
        </w:rPr>
        <w:t xml:space="preserve"> </w:t>
      </w:r>
      <w:r>
        <w:t>authority</w:t>
      </w:r>
      <w:r>
        <w:rPr>
          <w:spacing w:val="-9"/>
        </w:rPr>
        <w:t xml:space="preserve"> </w:t>
      </w:r>
      <w:r>
        <w:t>of</w:t>
      </w:r>
      <w:r>
        <w:rPr>
          <w:spacing w:val="-3"/>
        </w:rPr>
        <w:t xml:space="preserve"> </w:t>
      </w:r>
      <w:r>
        <w:t>any</w:t>
      </w:r>
      <w:r>
        <w:rPr>
          <w:spacing w:val="-7"/>
        </w:rPr>
        <w:t xml:space="preserve"> </w:t>
      </w:r>
      <w:r>
        <w:t>necessary</w:t>
      </w:r>
      <w:r>
        <w:rPr>
          <w:spacing w:val="-7"/>
        </w:rPr>
        <w:t xml:space="preserve"> </w:t>
      </w:r>
      <w:proofErr w:type="spellStart"/>
      <w:r>
        <w:t>licence</w:t>
      </w:r>
      <w:proofErr w:type="spellEnd"/>
      <w:r>
        <w:t>;</w:t>
      </w:r>
      <w:r>
        <w:rPr>
          <w:spacing w:val="-1"/>
        </w:rPr>
        <w:t xml:space="preserve"> </w:t>
      </w:r>
      <w:r>
        <w:rPr>
          <w:spacing w:val="-2"/>
        </w:rPr>
        <w:t>and/or</w:t>
      </w:r>
    </w:p>
    <w:p w14:paraId="063E6811" w14:textId="64B54051" w:rsidR="00680B7F" w:rsidRDefault="00006EC4">
      <w:pPr>
        <w:pStyle w:val="ListParagraph"/>
        <w:numPr>
          <w:ilvl w:val="2"/>
          <w:numId w:val="7"/>
        </w:numPr>
        <w:tabs>
          <w:tab w:val="left" w:pos="1281"/>
          <w:tab w:val="left" w:pos="1282"/>
        </w:tabs>
        <w:spacing w:before="1"/>
        <w:ind w:left="1281" w:hanging="426"/>
      </w:pPr>
      <w:r>
        <w:t>where</w:t>
      </w:r>
      <w:r>
        <w:rPr>
          <w:spacing w:val="33"/>
        </w:rPr>
        <w:t xml:space="preserve"> </w:t>
      </w:r>
      <w:r>
        <w:t>the</w:t>
      </w:r>
      <w:r>
        <w:rPr>
          <w:spacing w:val="36"/>
        </w:rPr>
        <w:t xml:space="preserve"> </w:t>
      </w:r>
      <w:r>
        <w:t>numbers</w:t>
      </w:r>
      <w:r>
        <w:rPr>
          <w:spacing w:val="32"/>
        </w:rPr>
        <w:t xml:space="preserve"> </w:t>
      </w:r>
      <w:r>
        <w:t>recruited</w:t>
      </w:r>
      <w:r>
        <w:rPr>
          <w:spacing w:val="33"/>
        </w:rPr>
        <w:t xml:space="preserve"> </w:t>
      </w:r>
      <w:r>
        <w:t>to</w:t>
      </w:r>
      <w:r>
        <w:rPr>
          <w:spacing w:val="35"/>
        </w:rPr>
        <w:t xml:space="preserve"> </w:t>
      </w:r>
      <w:r>
        <w:t>a</w:t>
      </w:r>
      <w:r>
        <w:rPr>
          <w:spacing w:val="28"/>
        </w:rPr>
        <w:t xml:space="preserve"> </w:t>
      </w:r>
      <w:r w:rsidR="00402618">
        <w:t>Programme</w:t>
      </w:r>
      <w:r>
        <w:rPr>
          <w:spacing w:val="33"/>
        </w:rPr>
        <w:t xml:space="preserve"> </w:t>
      </w:r>
      <w:r>
        <w:t>are</w:t>
      </w:r>
      <w:r>
        <w:rPr>
          <w:spacing w:val="34"/>
        </w:rPr>
        <w:t xml:space="preserve"> </w:t>
      </w:r>
      <w:r>
        <w:t>so</w:t>
      </w:r>
      <w:r>
        <w:rPr>
          <w:spacing w:val="26"/>
        </w:rPr>
        <w:t xml:space="preserve"> </w:t>
      </w:r>
      <w:r>
        <w:t>low</w:t>
      </w:r>
      <w:r>
        <w:rPr>
          <w:spacing w:val="30"/>
        </w:rPr>
        <w:t xml:space="preserve"> </w:t>
      </w:r>
      <w:r>
        <w:t>that</w:t>
      </w:r>
      <w:r>
        <w:rPr>
          <w:spacing w:val="39"/>
        </w:rPr>
        <w:t xml:space="preserve"> </w:t>
      </w:r>
      <w:r>
        <w:t>it</w:t>
      </w:r>
      <w:r>
        <w:rPr>
          <w:spacing w:val="40"/>
        </w:rPr>
        <w:t xml:space="preserve"> </w:t>
      </w:r>
      <w:r>
        <w:t>is</w:t>
      </w:r>
      <w:r>
        <w:rPr>
          <w:spacing w:val="40"/>
        </w:rPr>
        <w:t xml:space="preserve"> </w:t>
      </w:r>
      <w:r>
        <w:t>not</w:t>
      </w:r>
      <w:r>
        <w:rPr>
          <w:spacing w:val="37"/>
        </w:rPr>
        <w:t xml:space="preserve"> </w:t>
      </w:r>
      <w:r>
        <w:t>possible</w:t>
      </w:r>
      <w:r>
        <w:rPr>
          <w:spacing w:val="43"/>
        </w:rPr>
        <w:t xml:space="preserve"> </w:t>
      </w:r>
      <w:r>
        <w:rPr>
          <w:spacing w:val="-5"/>
        </w:rPr>
        <w:t>to</w:t>
      </w:r>
    </w:p>
    <w:p w14:paraId="232AFA65" w14:textId="77777777" w:rsidR="00680B7F" w:rsidRDefault="00680B7F">
      <w:pPr>
        <w:sectPr w:rsidR="00680B7F">
          <w:pgSz w:w="11940" w:h="16860"/>
          <w:pgMar w:top="780" w:right="940" w:bottom="960" w:left="1100" w:header="0" w:footer="711" w:gutter="0"/>
          <w:cols w:space="720"/>
        </w:sectPr>
      </w:pPr>
    </w:p>
    <w:p w14:paraId="42D4B139" w14:textId="4821F087" w:rsidR="00680B7F" w:rsidRDefault="00006EC4">
      <w:pPr>
        <w:pStyle w:val="BodyText"/>
        <w:spacing w:before="79"/>
        <w:ind w:left="1280"/>
      </w:pPr>
      <w:r>
        <w:lastRenderedPageBreak/>
        <w:t>deliver</w:t>
      </w:r>
      <w:r w:rsidR="006602F3">
        <w:t xml:space="preserve"> </w:t>
      </w:r>
      <w:r>
        <w:t>an</w:t>
      </w:r>
      <w:r>
        <w:rPr>
          <w:spacing w:val="-15"/>
        </w:rPr>
        <w:t xml:space="preserve"> </w:t>
      </w:r>
      <w:r>
        <w:t>appropriate</w:t>
      </w:r>
      <w:r>
        <w:rPr>
          <w:spacing w:val="-9"/>
        </w:rPr>
        <w:t xml:space="preserve"> </w:t>
      </w:r>
      <w:r>
        <w:t>quality</w:t>
      </w:r>
      <w:r>
        <w:rPr>
          <w:spacing w:val="-11"/>
        </w:rPr>
        <w:t xml:space="preserve"> </w:t>
      </w:r>
      <w:r>
        <w:t>of</w:t>
      </w:r>
      <w:r>
        <w:rPr>
          <w:spacing w:val="-11"/>
        </w:rPr>
        <w:t xml:space="preserve"> </w:t>
      </w:r>
      <w:r>
        <w:t>education</w:t>
      </w:r>
      <w:r>
        <w:rPr>
          <w:spacing w:val="-9"/>
        </w:rPr>
        <w:t xml:space="preserve"> </w:t>
      </w:r>
      <w:r>
        <w:t>for</w:t>
      </w:r>
      <w:r>
        <w:rPr>
          <w:spacing w:val="-9"/>
        </w:rPr>
        <w:t xml:space="preserve"> </w:t>
      </w:r>
      <w:r>
        <w:t>students</w:t>
      </w:r>
      <w:r>
        <w:rPr>
          <w:spacing w:val="-12"/>
        </w:rPr>
        <w:t xml:space="preserve"> </w:t>
      </w:r>
      <w:r>
        <w:t>registered</w:t>
      </w:r>
      <w:r>
        <w:rPr>
          <w:spacing w:val="-9"/>
        </w:rPr>
        <w:t xml:space="preserve"> </w:t>
      </w:r>
      <w:r>
        <w:t>on</w:t>
      </w:r>
      <w:r>
        <w:rPr>
          <w:spacing w:val="-23"/>
        </w:rPr>
        <w:t xml:space="preserve"> </w:t>
      </w:r>
      <w:r>
        <w:rPr>
          <w:spacing w:val="-5"/>
        </w:rPr>
        <w:t>it.</w:t>
      </w:r>
    </w:p>
    <w:p w14:paraId="749FBFAB" w14:textId="77777777" w:rsidR="00680B7F" w:rsidRDefault="00680B7F">
      <w:pPr>
        <w:pStyle w:val="BodyText"/>
      </w:pPr>
    </w:p>
    <w:p w14:paraId="2F88F11E" w14:textId="77777777" w:rsidR="00680B7F" w:rsidRDefault="00006EC4">
      <w:pPr>
        <w:pStyle w:val="ListParagraph"/>
        <w:numPr>
          <w:ilvl w:val="1"/>
          <w:numId w:val="7"/>
        </w:numPr>
        <w:tabs>
          <w:tab w:val="left" w:pos="852"/>
        </w:tabs>
        <w:ind w:right="246" w:hanging="708"/>
        <w:jc w:val="both"/>
      </w:pPr>
      <w:r>
        <w:t xml:space="preserve">Where Events Outside of Our Control occur, the University will notify you that the events have occurred and will take all reasonable steps to </w:t>
      </w:r>
      <w:proofErr w:type="spellStart"/>
      <w:r>
        <w:t>minimise</w:t>
      </w:r>
      <w:proofErr w:type="spellEnd"/>
      <w:r>
        <w:t xml:space="preserve"> the resulting disruption to affected students, by, for example:</w:t>
      </w:r>
    </w:p>
    <w:p w14:paraId="3396D840" w14:textId="77777777" w:rsidR="00680B7F" w:rsidRDefault="00680B7F">
      <w:pPr>
        <w:pStyle w:val="BodyText"/>
        <w:spacing w:before="1"/>
      </w:pPr>
    </w:p>
    <w:p w14:paraId="3CF2EC9C" w14:textId="4D6A52CD" w:rsidR="00680B7F" w:rsidRDefault="00006EC4">
      <w:pPr>
        <w:pStyle w:val="ListParagraph"/>
        <w:numPr>
          <w:ilvl w:val="2"/>
          <w:numId w:val="7"/>
        </w:numPr>
        <w:tabs>
          <w:tab w:val="left" w:pos="1280"/>
          <w:tab w:val="left" w:pos="1281"/>
        </w:tabs>
        <w:ind w:left="1280" w:right="246" w:hanging="428"/>
      </w:pPr>
      <w:r>
        <w:t>offering</w:t>
      </w:r>
      <w:r>
        <w:rPr>
          <w:spacing w:val="-14"/>
        </w:rPr>
        <w:t xml:space="preserve"> </w:t>
      </w:r>
      <w:r>
        <w:t>affected</w:t>
      </w:r>
      <w:r>
        <w:rPr>
          <w:spacing w:val="-15"/>
        </w:rPr>
        <w:t xml:space="preserve"> </w:t>
      </w:r>
      <w:r>
        <w:t>students</w:t>
      </w:r>
      <w:r>
        <w:rPr>
          <w:spacing w:val="-15"/>
        </w:rPr>
        <w:t xml:space="preserve"> </w:t>
      </w:r>
      <w:r>
        <w:t>the</w:t>
      </w:r>
      <w:r>
        <w:rPr>
          <w:spacing w:val="-14"/>
        </w:rPr>
        <w:t xml:space="preserve"> </w:t>
      </w:r>
      <w:r>
        <w:t>chance</w:t>
      </w:r>
      <w:r>
        <w:rPr>
          <w:spacing w:val="-15"/>
        </w:rPr>
        <w:t xml:space="preserve"> </w:t>
      </w:r>
      <w:r>
        <w:t>to</w:t>
      </w:r>
      <w:r>
        <w:rPr>
          <w:spacing w:val="-15"/>
        </w:rPr>
        <w:t xml:space="preserve"> </w:t>
      </w:r>
      <w:r>
        <w:t>move</w:t>
      </w:r>
      <w:r>
        <w:rPr>
          <w:spacing w:val="-15"/>
        </w:rPr>
        <w:t xml:space="preserve"> </w:t>
      </w:r>
      <w:r>
        <w:t>to</w:t>
      </w:r>
      <w:r>
        <w:rPr>
          <w:spacing w:val="-15"/>
        </w:rPr>
        <w:t xml:space="preserve"> </w:t>
      </w:r>
      <w:r>
        <w:t>another</w:t>
      </w:r>
      <w:r>
        <w:rPr>
          <w:spacing w:val="-13"/>
        </w:rPr>
        <w:t xml:space="preserve"> </w:t>
      </w:r>
      <w:r w:rsidR="00402618">
        <w:t>Programme</w:t>
      </w:r>
      <w:r>
        <w:rPr>
          <w:spacing w:val="-11"/>
        </w:rPr>
        <w:t xml:space="preserve"> </w:t>
      </w:r>
      <w:r>
        <w:t>where</w:t>
      </w:r>
      <w:r>
        <w:rPr>
          <w:spacing w:val="-15"/>
        </w:rPr>
        <w:t xml:space="preserve"> </w:t>
      </w:r>
      <w:r>
        <w:t xml:space="preserve">reasonably </w:t>
      </w:r>
      <w:r>
        <w:rPr>
          <w:spacing w:val="-2"/>
        </w:rPr>
        <w:t>possible;</w:t>
      </w:r>
    </w:p>
    <w:p w14:paraId="4E6C02F3" w14:textId="69F01474" w:rsidR="00680B7F" w:rsidRDefault="00006EC4">
      <w:pPr>
        <w:pStyle w:val="ListParagraph"/>
        <w:numPr>
          <w:ilvl w:val="2"/>
          <w:numId w:val="7"/>
        </w:numPr>
        <w:tabs>
          <w:tab w:val="left" w:pos="1280"/>
          <w:tab w:val="left" w:pos="1281"/>
        </w:tabs>
        <w:spacing w:before="3"/>
        <w:ind w:left="1280" w:hanging="428"/>
      </w:pPr>
      <w:r>
        <w:t>deferring</w:t>
      </w:r>
      <w:r>
        <w:rPr>
          <w:spacing w:val="-10"/>
        </w:rPr>
        <w:t xml:space="preserve"> </w:t>
      </w:r>
      <w:r>
        <w:t>the</w:t>
      </w:r>
      <w:r>
        <w:rPr>
          <w:spacing w:val="-8"/>
        </w:rPr>
        <w:t xml:space="preserve"> </w:t>
      </w:r>
      <w:r>
        <w:t>start</w:t>
      </w:r>
      <w:r>
        <w:rPr>
          <w:spacing w:val="-8"/>
        </w:rPr>
        <w:t xml:space="preserve"> </w:t>
      </w:r>
      <w:r>
        <w:t>date</w:t>
      </w:r>
      <w:r>
        <w:rPr>
          <w:spacing w:val="-10"/>
        </w:rPr>
        <w:t xml:space="preserve"> </w:t>
      </w:r>
      <w:r>
        <w:t>for</w:t>
      </w:r>
      <w:r>
        <w:rPr>
          <w:spacing w:val="-9"/>
        </w:rPr>
        <w:t xml:space="preserve"> </w:t>
      </w:r>
      <w:r>
        <w:t>the</w:t>
      </w:r>
      <w:r>
        <w:rPr>
          <w:spacing w:val="-6"/>
        </w:rPr>
        <w:t xml:space="preserve"> </w:t>
      </w:r>
      <w:r w:rsidR="00402618">
        <w:rPr>
          <w:spacing w:val="-2"/>
        </w:rPr>
        <w:t>Programme</w:t>
      </w:r>
      <w:r>
        <w:rPr>
          <w:spacing w:val="-2"/>
        </w:rPr>
        <w:t>;</w:t>
      </w:r>
    </w:p>
    <w:p w14:paraId="20B9FBCC" w14:textId="4B4D5C2F" w:rsidR="00680B7F" w:rsidRDefault="00006EC4">
      <w:pPr>
        <w:pStyle w:val="ListParagraph"/>
        <w:numPr>
          <w:ilvl w:val="2"/>
          <w:numId w:val="7"/>
        </w:numPr>
        <w:tabs>
          <w:tab w:val="left" w:pos="1280"/>
          <w:tab w:val="left" w:pos="1281"/>
        </w:tabs>
        <w:spacing w:before="1"/>
        <w:ind w:left="1280" w:right="252" w:hanging="428"/>
      </w:pPr>
      <w:r>
        <w:t>delivering</w:t>
      </w:r>
      <w:r>
        <w:rPr>
          <w:spacing w:val="32"/>
        </w:rPr>
        <w:t xml:space="preserve"> </w:t>
      </w:r>
      <w:r>
        <w:t>the</w:t>
      </w:r>
      <w:r>
        <w:rPr>
          <w:spacing w:val="32"/>
        </w:rPr>
        <w:t xml:space="preserve"> </w:t>
      </w:r>
      <w:r w:rsidR="00402618">
        <w:t>Programme</w:t>
      </w:r>
      <w:r>
        <w:rPr>
          <w:spacing w:val="37"/>
        </w:rPr>
        <w:t xml:space="preserve"> </w:t>
      </w:r>
      <w:r>
        <w:t>in</w:t>
      </w:r>
      <w:r>
        <w:rPr>
          <w:spacing w:val="34"/>
        </w:rPr>
        <w:t xml:space="preserve"> </w:t>
      </w:r>
      <w:r>
        <w:t>a</w:t>
      </w:r>
      <w:r>
        <w:rPr>
          <w:spacing w:val="34"/>
        </w:rPr>
        <w:t xml:space="preserve"> </w:t>
      </w:r>
      <w:r>
        <w:t>different</w:t>
      </w:r>
      <w:r>
        <w:rPr>
          <w:spacing w:val="35"/>
        </w:rPr>
        <w:t xml:space="preserve"> </w:t>
      </w:r>
      <w:r>
        <w:t>way,</w:t>
      </w:r>
      <w:r>
        <w:rPr>
          <w:spacing w:val="33"/>
        </w:rPr>
        <w:t xml:space="preserve"> </w:t>
      </w:r>
      <w:r>
        <w:t>from</w:t>
      </w:r>
      <w:r>
        <w:rPr>
          <w:spacing w:val="35"/>
        </w:rPr>
        <w:t xml:space="preserve"> </w:t>
      </w:r>
      <w:r>
        <w:t>another</w:t>
      </w:r>
      <w:r>
        <w:rPr>
          <w:spacing w:val="35"/>
        </w:rPr>
        <w:t xml:space="preserve"> </w:t>
      </w:r>
      <w:r>
        <w:t>location</w:t>
      </w:r>
      <w:r>
        <w:rPr>
          <w:spacing w:val="34"/>
        </w:rPr>
        <w:t xml:space="preserve"> </w:t>
      </w:r>
      <w:r>
        <w:t>or</w:t>
      </w:r>
      <w:r>
        <w:rPr>
          <w:spacing w:val="35"/>
        </w:rPr>
        <w:t xml:space="preserve"> </w:t>
      </w:r>
      <w:r>
        <w:t>online,</w:t>
      </w:r>
      <w:r>
        <w:rPr>
          <w:spacing w:val="33"/>
        </w:rPr>
        <w:t xml:space="preserve"> </w:t>
      </w:r>
      <w:r>
        <w:t>or</w:t>
      </w:r>
      <w:r>
        <w:rPr>
          <w:spacing w:val="33"/>
        </w:rPr>
        <w:t xml:space="preserve"> </w:t>
      </w:r>
      <w:r>
        <w:t>at another time;</w:t>
      </w:r>
    </w:p>
    <w:p w14:paraId="19FD7A95" w14:textId="473583CF" w:rsidR="00680B7F" w:rsidRDefault="00006EC4">
      <w:pPr>
        <w:pStyle w:val="ListParagraph"/>
        <w:numPr>
          <w:ilvl w:val="2"/>
          <w:numId w:val="7"/>
        </w:numPr>
        <w:tabs>
          <w:tab w:val="left" w:pos="1280"/>
          <w:tab w:val="left" w:pos="1281"/>
        </w:tabs>
        <w:spacing w:before="3"/>
        <w:ind w:left="1280" w:hanging="428"/>
      </w:pPr>
      <w:r>
        <w:t>delivering</w:t>
      </w:r>
      <w:r>
        <w:rPr>
          <w:spacing w:val="-10"/>
        </w:rPr>
        <w:t xml:space="preserve"> </w:t>
      </w:r>
      <w:r>
        <w:t>a</w:t>
      </w:r>
      <w:r>
        <w:rPr>
          <w:spacing w:val="-11"/>
        </w:rPr>
        <w:t xml:space="preserve"> </w:t>
      </w:r>
      <w:r>
        <w:t>modified</w:t>
      </w:r>
      <w:r>
        <w:rPr>
          <w:spacing w:val="-9"/>
        </w:rPr>
        <w:t xml:space="preserve"> </w:t>
      </w:r>
      <w:r>
        <w:t>version</w:t>
      </w:r>
      <w:r>
        <w:rPr>
          <w:spacing w:val="-11"/>
        </w:rPr>
        <w:t xml:space="preserve"> </w:t>
      </w:r>
      <w:r>
        <w:t>of</w:t>
      </w:r>
      <w:r>
        <w:rPr>
          <w:spacing w:val="-10"/>
        </w:rPr>
        <w:t xml:space="preserve"> </w:t>
      </w:r>
      <w:r>
        <w:t>the</w:t>
      </w:r>
      <w:r>
        <w:rPr>
          <w:spacing w:val="-9"/>
        </w:rPr>
        <w:t xml:space="preserve"> </w:t>
      </w:r>
      <w:r>
        <w:t>same</w:t>
      </w:r>
      <w:r>
        <w:rPr>
          <w:spacing w:val="-7"/>
        </w:rPr>
        <w:t xml:space="preserve"> </w:t>
      </w:r>
      <w:r w:rsidR="00402618">
        <w:rPr>
          <w:spacing w:val="-2"/>
        </w:rPr>
        <w:t>Programme</w:t>
      </w:r>
      <w:r>
        <w:rPr>
          <w:spacing w:val="-2"/>
        </w:rPr>
        <w:t>;</w:t>
      </w:r>
    </w:p>
    <w:p w14:paraId="2C5465D2" w14:textId="22BC875D" w:rsidR="00680B7F" w:rsidRDefault="00006EC4">
      <w:pPr>
        <w:pStyle w:val="ListParagraph"/>
        <w:numPr>
          <w:ilvl w:val="2"/>
          <w:numId w:val="7"/>
        </w:numPr>
        <w:tabs>
          <w:tab w:val="left" w:pos="1280"/>
          <w:tab w:val="left" w:pos="1281"/>
        </w:tabs>
        <w:spacing w:before="1"/>
        <w:ind w:left="1280" w:hanging="428"/>
      </w:pPr>
      <w:r>
        <w:t>assisting</w:t>
      </w:r>
      <w:r>
        <w:rPr>
          <w:spacing w:val="-13"/>
        </w:rPr>
        <w:t xml:space="preserve"> </w:t>
      </w:r>
      <w:r>
        <w:t>students</w:t>
      </w:r>
      <w:r>
        <w:rPr>
          <w:spacing w:val="-13"/>
        </w:rPr>
        <w:t xml:space="preserve"> </w:t>
      </w:r>
      <w:r>
        <w:t>to</w:t>
      </w:r>
      <w:r>
        <w:rPr>
          <w:spacing w:val="-13"/>
        </w:rPr>
        <w:t xml:space="preserve"> </w:t>
      </w:r>
      <w:r>
        <w:t>transfer</w:t>
      </w:r>
      <w:r>
        <w:rPr>
          <w:spacing w:val="-12"/>
        </w:rPr>
        <w:t xml:space="preserve"> </w:t>
      </w:r>
      <w:r>
        <w:t>to</w:t>
      </w:r>
      <w:r>
        <w:rPr>
          <w:spacing w:val="-13"/>
        </w:rPr>
        <w:t xml:space="preserve"> </w:t>
      </w:r>
      <w:r>
        <w:t>complete</w:t>
      </w:r>
      <w:r>
        <w:rPr>
          <w:spacing w:val="-13"/>
        </w:rPr>
        <w:t xml:space="preserve"> </w:t>
      </w:r>
      <w:r>
        <w:t>the</w:t>
      </w:r>
      <w:r>
        <w:rPr>
          <w:spacing w:val="-13"/>
        </w:rPr>
        <w:t xml:space="preserve"> </w:t>
      </w:r>
      <w:r w:rsidR="00402618">
        <w:t>Programme</w:t>
      </w:r>
      <w:r>
        <w:rPr>
          <w:spacing w:val="-10"/>
        </w:rPr>
        <w:t xml:space="preserve"> </w:t>
      </w:r>
      <w:r>
        <w:t>at</w:t>
      </w:r>
      <w:r>
        <w:rPr>
          <w:spacing w:val="-12"/>
        </w:rPr>
        <w:t xml:space="preserve"> </w:t>
      </w:r>
      <w:r>
        <w:t>another</w:t>
      </w:r>
      <w:r>
        <w:rPr>
          <w:spacing w:val="-11"/>
        </w:rPr>
        <w:t xml:space="preserve"> </w:t>
      </w:r>
      <w:r>
        <w:t>institution;</w:t>
      </w:r>
      <w:r>
        <w:rPr>
          <w:spacing w:val="-10"/>
        </w:rPr>
        <w:t xml:space="preserve"> </w:t>
      </w:r>
      <w:r>
        <w:t>and/</w:t>
      </w:r>
      <w:r>
        <w:rPr>
          <w:spacing w:val="-10"/>
        </w:rPr>
        <w:t xml:space="preserve"> </w:t>
      </w:r>
      <w:r>
        <w:rPr>
          <w:spacing w:val="-5"/>
        </w:rPr>
        <w:t>or</w:t>
      </w:r>
    </w:p>
    <w:p w14:paraId="3CD2EBE7" w14:textId="77777777" w:rsidR="00680B7F" w:rsidRDefault="00006EC4">
      <w:pPr>
        <w:pStyle w:val="ListParagraph"/>
        <w:numPr>
          <w:ilvl w:val="2"/>
          <w:numId w:val="7"/>
        </w:numPr>
        <w:tabs>
          <w:tab w:val="left" w:pos="1280"/>
          <w:tab w:val="left" w:pos="1281"/>
        </w:tabs>
        <w:spacing w:before="2"/>
        <w:ind w:left="1280" w:right="255" w:hanging="428"/>
      </w:pPr>
      <w:r>
        <w:t>delivering other services and facilities in a different way, from a different location or</w:t>
      </w:r>
      <w:r>
        <w:rPr>
          <w:spacing w:val="80"/>
        </w:rPr>
        <w:t xml:space="preserve"> </w:t>
      </w:r>
      <w:r>
        <w:rPr>
          <w:spacing w:val="-2"/>
        </w:rPr>
        <w:t>online.</w:t>
      </w:r>
    </w:p>
    <w:p w14:paraId="02B0C2C1" w14:textId="77777777" w:rsidR="00680B7F" w:rsidRDefault="00680B7F">
      <w:pPr>
        <w:pStyle w:val="BodyText"/>
        <w:spacing w:before="1"/>
      </w:pPr>
    </w:p>
    <w:p w14:paraId="522C24AD" w14:textId="19935A49" w:rsidR="00680B7F" w:rsidRDefault="00006EC4">
      <w:pPr>
        <w:pStyle w:val="ListParagraph"/>
        <w:numPr>
          <w:ilvl w:val="1"/>
          <w:numId w:val="7"/>
        </w:numPr>
        <w:tabs>
          <w:tab w:val="left" w:pos="852"/>
        </w:tabs>
        <w:ind w:right="246" w:hanging="708"/>
        <w:jc w:val="both"/>
      </w:pPr>
      <w:r>
        <w:t>If you are not satisfied with any such steps to mitigate the disruption caused by Events Outside of Our Control, you may terminate your Contract with the University and we will follow our policy on refunds and compensation in line with the</w:t>
      </w:r>
      <w:r w:rsidR="0011358D">
        <w:t xml:space="preserve"> Student </w:t>
      </w:r>
      <w:hyperlink r:id="rId25" w:history="1">
        <w:r w:rsidR="0011358D" w:rsidRPr="000C3A81">
          <w:rPr>
            <w:rStyle w:val="Hyperlink"/>
          </w:rPr>
          <w:t>Fee Payment &amp; Enrolment Regulations</w:t>
        </w:r>
      </w:hyperlink>
      <w:r w:rsidR="0011358D">
        <w:t>.</w:t>
      </w:r>
      <w:r>
        <w:t>.</w:t>
      </w:r>
    </w:p>
    <w:p w14:paraId="0287F465" w14:textId="77777777" w:rsidR="00680B7F" w:rsidRDefault="00680B7F">
      <w:pPr>
        <w:pStyle w:val="BodyText"/>
        <w:spacing w:before="2"/>
        <w:rPr>
          <w:sz w:val="14"/>
        </w:rPr>
      </w:pPr>
    </w:p>
    <w:p w14:paraId="34B76E41" w14:textId="695D2D19" w:rsidR="00680B7F" w:rsidRDefault="00006EC4">
      <w:pPr>
        <w:pStyle w:val="ListParagraph"/>
        <w:numPr>
          <w:ilvl w:val="1"/>
          <w:numId w:val="7"/>
        </w:numPr>
        <w:tabs>
          <w:tab w:val="left" w:pos="852"/>
        </w:tabs>
        <w:spacing w:before="93"/>
        <w:ind w:right="282" w:hanging="708"/>
        <w:jc w:val="both"/>
      </w:pPr>
      <w:r>
        <w:t>Where,</w:t>
      </w:r>
      <w:r>
        <w:rPr>
          <w:spacing w:val="-3"/>
        </w:rPr>
        <w:t xml:space="preserve"> </w:t>
      </w:r>
      <w:r>
        <w:t>as</w:t>
      </w:r>
      <w:r>
        <w:rPr>
          <w:spacing w:val="-5"/>
        </w:rPr>
        <w:t xml:space="preserve"> </w:t>
      </w:r>
      <w:r>
        <w:t>a</w:t>
      </w:r>
      <w:r>
        <w:rPr>
          <w:spacing w:val="-6"/>
        </w:rPr>
        <w:t xml:space="preserve"> </w:t>
      </w:r>
      <w:r>
        <w:t>result</w:t>
      </w:r>
      <w:r>
        <w:rPr>
          <w:spacing w:val="-4"/>
        </w:rPr>
        <w:t xml:space="preserve"> </w:t>
      </w:r>
      <w:r>
        <w:t>of</w:t>
      </w:r>
      <w:r>
        <w:rPr>
          <w:spacing w:val="-4"/>
        </w:rPr>
        <w:t xml:space="preserve"> </w:t>
      </w:r>
      <w:r>
        <w:t>Events</w:t>
      </w:r>
      <w:r>
        <w:rPr>
          <w:spacing w:val="-5"/>
        </w:rPr>
        <w:t xml:space="preserve"> </w:t>
      </w:r>
      <w:r>
        <w:t>Outside</w:t>
      </w:r>
      <w:r>
        <w:rPr>
          <w:spacing w:val="-4"/>
        </w:rPr>
        <w:t xml:space="preserve"> </w:t>
      </w:r>
      <w:r>
        <w:t>of</w:t>
      </w:r>
      <w:r>
        <w:rPr>
          <w:spacing w:val="-6"/>
        </w:rPr>
        <w:t xml:space="preserve"> </w:t>
      </w:r>
      <w:r>
        <w:t>Our</w:t>
      </w:r>
      <w:r>
        <w:rPr>
          <w:spacing w:val="-4"/>
        </w:rPr>
        <w:t xml:space="preserve"> </w:t>
      </w:r>
      <w:r>
        <w:t>Control,</w:t>
      </w:r>
      <w:r>
        <w:rPr>
          <w:spacing w:val="-3"/>
        </w:rPr>
        <w:t xml:space="preserve"> </w:t>
      </w:r>
      <w:r>
        <w:t>it</w:t>
      </w:r>
      <w:r>
        <w:rPr>
          <w:spacing w:val="-4"/>
        </w:rPr>
        <w:t xml:space="preserve"> </w:t>
      </w:r>
      <w:r>
        <w:t>is</w:t>
      </w:r>
      <w:r>
        <w:rPr>
          <w:spacing w:val="-4"/>
        </w:rPr>
        <w:t xml:space="preserve"> </w:t>
      </w:r>
      <w:r>
        <w:t>necessary</w:t>
      </w:r>
      <w:r>
        <w:rPr>
          <w:spacing w:val="-5"/>
        </w:rPr>
        <w:t xml:space="preserve"> </w:t>
      </w:r>
      <w:r>
        <w:t>to</w:t>
      </w:r>
      <w:r>
        <w:rPr>
          <w:spacing w:val="-5"/>
        </w:rPr>
        <w:t xml:space="preserve"> </w:t>
      </w:r>
      <w:r>
        <w:t>close</w:t>
      </w:r>
      <w:r>
        <w:rPr>
          <w:spacing w:val="-4"/>
        </w:rPr>
        <w:t xml:space="preserve"> </w:t>
      </w:r>
      <w:r>
        <w:t>or</w:t>
      </w:r>
      <w:r>
        <w:rPr>
          <w:spacing w:val="-4"/>
        </w:rPr>
        <w:t xml:space="preserve"> </w:t>
      </w:r>
      <w:r>
        <w:t xml:space="preserve">discontinue or cease to deliver a </w:t>
      </w:r>
      <w:r w:rsidR="00402618">
        <w:t>Programme</w:t>
      </w:r>
      <w:r>
        <w:t>, the University</w:t>
      </w:r>
      <w:r>
        <w:rPr>
          <w:spacing w:val="-1"/>
        </w:rPr>
        <w:t xml:space="preserve"> </w:t>
      </w:r>
      <w:r>
        <w:t xml:space="preserve">will follow its </w:t>
      </w:r>
      <w:hyperlink r:id="rId26" w:history="1">
        <w:r w:rsidR="00B0076E" w:rsidRPr="00B0076E">
          <w:rPr>
            <w:rStyle w:val="Hyperlink"/>
          </w:rPr>
          <w:t>Student Protection Plan</w:t>
        </w:r>
      </w:hyperlink>
      <w:r w:rsidR="00B0076E">
        <w:t xml:space="preserve"> </w:t>
      </w:r>
      <w:r>
        <w:t>and its</w:t>
      </w:r>
      <w:r>
        <w:rPr>
          <w:spacing w:val="-16"/>
        </w:rPr>
        <w:t xml:space="preserve"> </w:t>
      </w:r>
      <w:r>
        <w:t>policy</w:t>
      </w:r>
      <w:r>
        <w:rPr>
          <w:spacing w:val="-15"/>
        </w:rPr>
        <w:t xml:space="preserve"> </w:t>
      </w:r>
      <w:r>
        <w:t>on</w:t>
      </w:r>
      <w:r>
        <w:rPr>
          <w:spacing w:val="-15"/>
        </w:rPr>
        <w:t xml:space="preserve"> </w:t>
      </w:r>
      <w:r>
        <w:t>refunds</w:t>
      </w:r>
      <w:r>
        <w:rPr>
          <w:spacing w:val="-16"/>
        </w:rPr>
        <w:t xml:space="preserve"> </w:t>
      </w:r>
      <w:r>
        <w:t>and</w:t>
      </w:r>
      <w:r>
        <w:rPr>
          <w:spacing w:val="-15"/>
        </w:rPr>
        <w:t xml:space="preserve"> </w:t>
      </w:r>
      <w:r>
        <w:t>compensation</w:t>
      </w:r>
      <w:r>
        <w:rPr>
          <w:spacing w:val="-15"/>
        </w:rPr>
        <w:t xml:space="preserve"> </w:t>
      </w:r>
      <w:r>
        <w:t>in</w:t>
      </w:r>
      <w:r>
        <w:rPr>
          <w:spacing w:val="-15"/>
        </w:rPr>
        <w:t xml:space="preserve"> </w:t>
      </w:r>
      <w:r>
        <w:t>line</w:t>
      </w:r>
      <w:r>
        <w:rPr>
          <w:spacing w:val="-16"/>
        </w:rPr>
        <w:t xml:space="preserve"> </w:t>
      </w:r>
      <w:r>
        <w:t>with</w:t>
      </w:r>
      <w:r>
        <w:rPr>
          <w:spacing w:val="-15"/>
        </w:rPr>
        <w:t xml:space="preserve"> </w:t>
      </w:r>
      <w:r>
        <w:t>the</w:t>
      </w:r>
      <w:r w:rsidR="002E6F29">
        <w:t xml:space="preserve"> </w:t>
      </w:r>
      <w:hyperlink r:id="rId27" w:history="1">
        <w:r w:rsidR="002E6F29" w:rsidRPr="002E6F29">
          <w:rPr>
            <w:rStyle w:val="Hyperlink"/>
          </w:rPr>
          <w:t>Student Fee Payment &amp; Enrolment Regulations</w:t>
        </w:r>
      </w:hyperlink>
      <w:r>
        <w:rPr>
          <w:spacing w:val="-2"/>
        </w:rPr>
        <w:t>.</w:t>
      </w:r>
    </w:p>
    <w:p w14:paraId="7C0D89DB" w14:textId="77777777" w:rsidR="00680B7F" w:rsidRDefault="00680B7F">
      <w:pPr>
        <w:pStyle w:val="BodyText"/>
        <w:spacing w:before="1"/>
        <w:rPr>
          <w:sz w:val="14"/>
        </w:rPr>
      </w:pPr>
    </w:p>
    <w:p w14:paraId="2E6E8A06" w14:textId="77777777" w:rsidR="00680B7F" w:rsidRDefault="00006EC4">
      <w:pPr>
        <w:pStyle w:val="ListParagraph"/>
        <w:numPr>
          <w:ilvl w:val="1"/>
          <w:numId w:val="7"/>
        </w:numPr>
        <w:tabs>
          <w:tab w:val="left" w:pos="852"/>
        </w:tabs>
        <w:spacing w:before="94"/>
        <w:ind w:right="282" w:hanging="708"/>
        <w:jc w:val="both"/>
      </w:pPr>
      <w:r>
        <w:t xml:space="preserve">Where Events Outside of Our Control occur and the University is unable to take steps to </w:t>
      </w:r>
      <w:proofErr w:type="spellStart"/>
      <w:r>
        <w:t>minimise</w:t>
      </w:r>
      <w:proofErr w:type="spellEnd"/>
      <w:r>
        <w:t xml:space="preserve"> the resultant disruption to students then neither the University nor the applicant/student however will be liable to the other for breach of this Contract, or for continued</w:t>
      </w:r>
      <w:r>
        <w:rPr>
          <w:spacing w:val="-10"/>
        </w:rPr>
        <w:t xml:space="preserve"> </w:t>
      </w:r>
      <w:r>
        <w:t>compliance</w:t>
      </w:r>
      <w:r>
        <w:rPr>
          <w:spacing w:val="-10"/>
        </w:rPr>
        <w:t xml:space="preserve"> </w:t>
      </w:r>
      <w:r>
        <w:t>with</w:t>
      </w:r>
      <w:r>
        <w:rPr>
          <w:spacing w:val="-10"/>
        </w:rPr>
        <w:t xml:space="preserve"> </w:t>
      </w:r>
      <w:r>
        <w:t>the</w:t>
      </w:r>
      <w:r>
        <w:rPr>
          <w:spacing w:val="-11"/>
        </w:rPr>
        <w:t xml:space="preserve"> </w:t>
      </w:r>
      <w:r>
        <w:t>Contract</w:t>
      </w:r>
      <w:r>
        <w:rPr>
          <w:spacing w:val="-11"/>
        </w:rPr>
        <w:t xml:space="preserve"> </w:t>
      </w:r>
      <w:r>
        <w:t>including</w:t>
      </w:r>
      <w:r>
        <w:rPr>
          <w:spacing w:val="-12"/>
        </w:rPr>
        <w:t xml:space="preserve"> </w:t>
      </w:r>
      <w:r>
        <w:t>the</w:t>
      </w:r>
      <w:r>
        <w:rPr>
          <w:spacing w:val="-10"/>
        </w:rPr>
        <w:t xml:space="preserve"> </w:t>
      </w:r>
      <w:r>
        <w:t>provision</w:t>
      </w:r>
      <w:r>
        <w:rPr>
          <w:spacing w:val="-12"/>
        </w:rPr>
        <w:t xml:space="preserve"> </w:t>
      </w:r>
      <w:r>
        <w:t>of</w:t>
      </w:r>
      <w:r>
        <w:rPr>
          <w:spacing w:val="-13"/>
        </w:rPr>
        <w:t xml:space="preserve"> </w:t>
      </w:r>
      <w:r>
        <w:t>further</w:t>
      </w:r>
      <w:r>
        <w:rPr>
          <w:spacing w:val="-11"/>
        </w:rPr>
        <w:t xml:space="preserve"> </w:t>
      </w:r>
      <w:r>
        <w:t>tuition</w:t>
      </w:r>
      <w:r>
        <w:rPr>
          <w:spacing w:val="-10"/>
        </w:rPr>
        <w:t xml:space="preserve"> </w:t>
      </w:r>
      <w:r>
        <w:t>or</w:t>
      </w:r>
      <w:r>
        <w:rPr>
          <w:spacing w:val="-11"/>
        </w:rPr>
        <w:t xml:space="preserve"> </w:t>
      </w:r>
      <w:r>
        <w:t>services, payment of further fees, making refunds of fees paid or other loss or damage of any kind.</w:t>
      </w:r>
    </w:p>
    <w:p w14:paraId="61B1DE92" w14:textId="77777777" w:rsidR="00680B7F" w:rsidRDefault="00680B7F">
      <w:pPr>
        <w:pStyle w:val="BodyText"/>
        <w:spacing w:before="5"/>
      </w:pPr>
    </w:p>
    <w:p w14:paraId="7FB4716F" w14:textId="7211B364" w:rsidR="00680B7F" w:rsidRDefault="00006EC4">
      <w:pPr>
        <w:pStyle w:val="ListParagraph"/>
        <w:numPr>
          <w:ilvl w:val="1"/>
          <w:numId w:val="7"/>
        </w:numPr>
        <w:tabs>
          <w:tab w:val="left" w:pos="852"/>
        </w:tabs>
        <w:spacing w:before="1"/>
        <w:ind w:right="363"/>
        <w:jc w:val="both"/>
      </w:pPr>
      <w:r>
        <w:t xml:space="preserve">The University will use all reasonable </w:t>
      </w:r>
      <w:proofErr w:type="spellStart"/>
      <w:r>
        <w:t>endeavours</w:t>
      </w:r>
      <w:proofErr w:type="spellEnd"/>
      <w:r>
        <w:t xml:space="preserve"> to deliver teaching and related educational</w:t>
      </w:r>
      <w:r>
        <w:rPr>
          <w:spacing w:val="-7"/>
        </w:rPr>
        <w:t xml:space="preserve"> </w:t>
      </w:r>
      <w:r>
        <w:t>and</w:t>
      </w:r>
      <w:r>
        <w:rPr>
          <w:spacing w:val="-6"/>
        </w:rPr>
        <w:t xml:space="preserve"> </w:t>
      </w:r>
      <w:r>
        <w:t>other</w:t>
      </w:r>
      <w:r>
        <w:rPr>
          <w:spacing w:val="-8"/>
        </w:rPr>
        <w:t xml:space="preserve"> </w:t>
      </w:r>
      <w:r>
        <w:t>services</w:t>
      </w:r>
      <w:r>
        <w:rPr>
          <w:spacing w:val="-6"/>
        </w:rPr>
        <w:t xml:space="preserve"> </w:t>
      </w:r>
      <w:r>
        <w:t>and</w:t>
      </w:r>
      <w:r>
        <w:rPr>
          <w:spacing w:val="-6"/>
        </w:rPr>
        <w:t xml:space="preserve"> </w:t>
      </w:r>
      <w:r>
        <w:t>facilities</w:t>
      </w:r>
      <w:r>
        <w:rPr>
          <w:spacing w:val="-6"/>
        </w:rPr>
        <w:t xml:space="preserve"> </w:t>
      </w:r>
      <w:r>
        <w:t>required</w:t>
      </w:r>
      <w:r>
        <w:rPr>
          <w:spacing w:val="-6"/>
        </w:rPr>
        <w:t xml:space="preserve"> </w:t>
      </w:r>
      <w:r>
        <w:t>for</w:t>
      </w:r>
      <w:r>
        <w:rPr>
          <w:spacing w:val="-5"/>
        </w:rPr>
        <w:t xml:space="preserve"> </w:t>
      </w:r>
      <w:r>
        <w:t>your</w:t>
      </w:r>
      <w:r>
        <w:rPr>
          <w:spacing w:val="-8"/>
        </w:rPr>
        <w:t xml:space="preserve"> </w:t>
      </w:r>
      <w:r>
        <w:t>chosen</w:t>
      </w:r>
      <w:r>
        <w:rPr>
          <w:spacing w:val="-6"/>
        </w:rPr>
        <w:t xml:space="preserve"> </w:t>
      </w:r>
      <w:r w:rsidR="00402618">
        <w:t>Programme</w:t>
      </w:r>
      <w:r>
        <w:rPr>
          <w:spacing w:val="-6"/>
        </w:rPr>
        <w:t xml:space="preserve"> </w:t>
      </w:r>
      <w:r>
        <w:t>of</w:t>
      </w:r>
      <w:r>
        <w:rPr>
          <w:spacing w:val="-5"/>
        </w:rPr>
        <w:t xml:space="preserve"> </w:t>
      </w:r>
      <w:r>
        <w:t>study in</w:t>
      </w:r>
      <w:r>
        <w:rPr>
          <w:spacing w:val="-2"/>
        </w:rPr>
        <w:t xml:space="preserve"> </w:t>
      </w:r>
      <w:r>
        <w:t>accordance</w:t>
      </w:r>
      <w:r>
        <w:rPr>
          <w:spacing w:val="-2"/>
        </w:rPr>
        <w:t xml:space="preserve"> </w:t>
      </w:r>
      <w:r>
        <w:t>with</w:t>
      </w:r>
      <w:r>
        <w:rPr>
          <w:spacing w:val="-3"/>
        </w:rPr>
        <w:t xml:space="preserve"> </w:t>
      </w:r>
      <w:r>
        <w:t>the</w:t>
      </w:r>
      <w:r>
        <w:rPr>
          <w:spacing w:val="-2"/>
        </w:rPr>
        <w:t xml:space="preserve"> </w:t>
      </w:r>
      <w:r>
        <w:t>descriptions</w:t>
      </w:r>
      <w:r>
        <w:rPr>
          <w:spacing w:val="-1"/>
        </w:rPr>
        <w:t xml:space="preserve"> </w:t>
      </w:r>
      <w:r>
        <w:t>applied</w:t>
      </w:r>
      <w:r>
        <w:rPr>
          <w:spacing w:val="-2"/>
        </w:rPr>
        <w:t xml:space="preserve"> </w:t>
      </w:r>
      <w:r>
        <w:t>to</w:t>
      </w:r>
      <w:r>
        <w:rPr>
          <w:spacing w:val="-2"/>
        </w:rPr>
        <w:t xml:space="preserve"> </w:t>
      </w:r>
      <w:r>
        <w:t>it</w:t>
      </w:r>
      <w:r>
        <w:rPr>
          <w:spacing w:val="-1"/>
        </w:rPr>
        <w:t xml:space="preserve"> </w:t>
      </w:r>
      <w:r>
        <w:t>for the</w:t>
      </w:r>
      <w:r>
        <w:rPr>
          <w:spacing w:val="-2"/>
        </w:rPr>
        <w:t xml:space="preserve"> </w:t>
      </w:r>
      <w:r>
        <w:t>academic</w:t>
      </w:r>
      <w:r>
        <w:rPr>
          <w:spacing w:val="-1"/>
        </w:rPr>
        <w:t xml:space="preserve"> </w:t>
      </w:r>
      <w:r>
        <w:t>year in</w:t>
      </w:r>
      <w:r>
        <w:rPr>
          <w:spacing w:val="-3"/>
        </w:rPr>
        <w:t xml:space="preserve"> </w:t>
      </w:r>
      <w:r>
        <w:t>which</w:t>
      </w:r>
      <w:r>
        <w:rPr>
          <w:spacing w:val="-2"/>
        </w:rPr>
        <w:t xml:space="preserve"> </w:t>
      </w:r>
      <w:r>
        <w:t>you</w:t>
      </w:r>
      <w:r>
        <w:rPr>
          <w:spacing w:val="-2"/>
        </w:rPr>
        <w:t xml:space="preserve"> </w:t>
      </w:r>
      <w:r>
        <w:t xml:space="preserve">begin the </w:t>
      </w:r>
      <w:r w:rsidR="00402618">
        <w:t>Programme</w:t>
      </w:r>
      <w:r>
        <w:t xml:space="preserve">. However, the University will be entitled to make reasonable changes to the </w:t>
      </w:r>
      <w:r w:rsidR="00402618">
        <w:t>Programme</w:t>
      </w:r>
      <w:r>
        <w:t xml:space="preserve"> or to related educational and other services and facilities where that will enable the University to deliver a better quality of educational experience to students enrolled on the </w:t>
      </w:r>
      <w:r w:rsidR="00402618">
        <w:t>Programme</w:t>
      </w:r>
      <w:r>
        <w:t>.</w:t>
      </w:r>
    </w:p>
    <w:p w14:paraId="4870ACD4" w14:textId="77777777" w:rsidR="00680B7F" w:rsidRDefault="00680B7F">
      <w:pPr>
        <w:pStyle w:val="BodyText"/>
        <w:spacing w:before="10"/>
        <w:rPr>
          <w:sz w:val="21"/>
        </w:rPr>
      </w:pPr>
    </w:p>
    <w:p w14:paraId="25A32473" w14:textId="77777777" w:rsidR="00680B7F" w:rsidRDefault="00006EC4">
      <w:pPr>
        <w:pStyle w:val="ListParagraph"/>
        <w:numPr>
          <w:ilvl w:val="1"/>
          <w:numId w:val="7"/>
        </w:numPr>
        <w:tabs>
          <w:tab w:val="left" w:pos="851"/>
          <w:tab w:val="left" w:pos="852"/>
        </w:tabs>
      </w:pPr>
      <w:r>
        <w:t>Changes</w:t>
      </w:r>
      <w:r>
        <w:rPr>
          <w:spacing w:val="-10"/>
        </w:rPr>
        <w:t xml:space="preserve"> </w:t>
      </w:r>
      <w:r>
        <w:t>may</w:t>
      </w:r>
      <w:r>
        <w:rPr>
          <w:spacing w:val="-9"/>
        </w:rPr>
        <w:t xml:space="preserve"> </w:t>
      </w:r>
      <w:r>
        <w:t>therefore</w:t>
      </w:r>
      <w:r>
        <w:rPr>
          <w:spacing w:val="-11"/>
        </w:rPr>
        <w:t xml:space="preserve"> </w:t>
      </w:r>
      <w:r>
        <w:t>be</w:t>
      </w:r>
      <w:r>
        <w:rPr>
          <w:spacing w:val="-5"/>
        </w:rPr>
        <w:t xml:space="preserve"> </w:t>
      </w:r>
      <w:r>
        <w:t>made</w:t>
      </w:r>
      <w:r>
        <w:rPr>
          <w:spacing w:val="-21"/>
        </w:rPr>
        <w:t xml:space="preserve"> </w:t>
      </w:r>
      <w:r>
        <w:rPr>
          <w:spacing w:val="-5"/>
        </w:rPr>
        <w:t>to:</w:t>
      </w:r>
    </w:p>
    <w:p w14:paraId="7EBA04AC" w14:textId="77777777" w:rsidR="00680B7F" w:rsidRDefault="00680B7F">
      <w:pPr>
        <w:pStyle w:val="BodyText"/>
        <w:spacing w:before="5"/>
        <w:rPr>
          <w:sz w:val="21"/>
        </w:rPr>
      </w:pPr>
    </w:p>
    <w:p w14:paraId="415243D4" w14:textId="1CBD11BB" w:rsidR="00680B7F" w:rsidRDefault="00006EC4">
      <w:pPr>
        <w:pStyle w:val="ListParagraph"/>
        <w:numPr>
          <w:ilvl w:val="0"/>
          <w:numId w:val="3"/>
        </w:numPr>
        <w:tabs>
          <w:tab w:val="left" w:pos="1275"/>
          <w:tab w:val="left" w:pos="1276"/>
        </w:tabs>
        <w:spacing w:line="237" w:lineRule="auto"/>
        <w:ind w:right="2490"/>
      </w:pPr>
      <w:r>
        <w:t>the</w:t>
      </w:r>
      <w:r>
        <w:rPr>
          <w:spacing w:val="-8"/>
        </w:rPr>
        <w:t xml:space="preserve"> </w:t>
      </w:r>
      <w:r>
        <w:t>content</w:t>
      </w:r>
      <w:r>
        <w:rPr>
          <w:spacing w:val="-8"/>
        </w:rPr>
        <w:t xml:space="preserve"> </w:t>
      </w:r>
      <w:r>
        <w:t>and</w:t>
      </w:r>
      <w:r>
        <w:rPr>
          <w:spacing w:val="-10"/>
        </w:rPr>
        <w:t xml:space="preserve"> </w:t>
      </w:r>
      <w:r>
        <w:t>syllabus</w:t>
      </w:r>
      <w:r>
        <w:rPr>
          <w:spacing w:val="-10"/>
        </w:rPr>
        <w:t xml:space="preserve"> </w:t>
      </w:r>
      <w:r>
        <w:t>of</w:t>
      </w:r>
      <w:r>
        <w:rPr>
          <w:spacing w:val="-7"/>
        </w:rPr>
        <w:t xml:space="preserve"> </w:t>
      </w:r>
      <w:proofErr w:type="spellStart"/>
      <w:r w:rsidR="00402618">
        <w:t>Programmes</w:t>
      </w:r>
      <w:proofErr w:type="spellEnd"/>
      <w:r>
        <w:t>,</w:t>
      </w:r>
      <w:r>
        <w:rPr>
          <w:spacing w:val="-5"/>
        </w:rPr>
        <w:t xml:space="preserve"> </w:t>
      </w:r>
      <w:r>
        <w:t>including</w:t>
      </w:r>
      <w:r>
        <w:rPr>
          <w:spacing w:val="-8"/>
        </w:rPr>
        <w:t xml:space="preserve"> </w:t>
      </w:r>
      <w:r>
        <w:t>in</w:t>
      </w:r>
      <w:r>
        <w:rPr>
          <w:spacing w:val="-7"/>
        </w:rPr>
        <w:t xml:space="preserve"> </w:t>
      </w:r>
      <w:r>
        <w:t>relation</w:t>
      </w:r>
      <w:r>
        <w:rPr>
          <w:spacing w:val="-10"/>
        </w:rPr>
        <w:t xml:space="preserve"> </w:t>
      </w:r>
      <w:r>
        <w:t>to placements/fieldtrips/fieldwork/research travel;</w:t>
      </w:r>
    </w:p>
    <w:p w14:paraId="0C00F3E9" w14:textId="77777777" w:rsidR="00680B7F" w:rsidRDefault="00006EC4">
      <w:pPr>
        <w:pStyle w:val="ListParagraph"/>
        <w:numPr>
          <w:ilvl w:val="0"/>
          <w:numId w:val="3"/>
        </w:numPr>
        <w:tabs>
          <w:tab w:val="left" w:pos="1276"/>
          <w:tab w:val="left" w:pos="1277"/>
        </w:tabs>
        <w:spacing w:line="251" w:lineRule="exact"/>
        <w:ind w:hanging="402"/>
      </w:pPr>
      <w:r>
        <w:t>the</w:t>
      </w:r>
      <w:r>
        <w:rPr>
          <w:spacing w:val="-12"/>
        </w:rPr>
        <w:t xml:space="preserve"> </w:t>
      </w:r>
      <w:r>
        <w:t>timetable,</w:t>
      </w:r>
      <w:r>
        <w:rPr>
          <w:spacing w:val="-3"/>
        </w:rPr>
        <w:t xml:space="preserve"> </w:t>
      </w:r>
      <w:r>
        <w:t>location</w:t>
      </w:r>
      <w:r>
        <w:rPr>
          <w:spacing w:val="-6"/>
        </w:rPr>
        <w:t xml:space="preserve"> </w:t>
      </w:r>
      <w:r>
        <w:t>and</w:t>
      </w:r>
      <w:r>
        <w:rPr>
          <w:spacing w:val="-7"/>
        </w:rPr>
        <w:t xml:space="preserve"> </w:t>
      </w:r>
      <w:r>
        <w:t>number</w:t>
      </w:r>
      <w:r>
        <w:rPr>
          <w:spacing w:val="-6"/>
        </w:rPr>
        <w:t xml:space="preserve"> </w:t>
      </w:r>
      <w:r>
        <w:t>of</w:t>
      </w:r>
      <w:r>
        <w:rPr>
          <w:spacing w:val="-7"/>
        </w:rPr>
        <w:t xml:space="preserve"> </w:t>
      </w:r>
      <w:r>
        <w:rPr>
          <w:spacing w:val="-2"/>
        </w:rPr>
        <w:t>classes;</w:t>
      </w:r>
    </w:p>
    <w:p w14:paraId="1B99E798" w14:textId="77777777" w:rsidR="00680B7F" w:rsidRDefault="00006EC4">
      <w:pPr>
        <w:pStyle w:val="ListParagraph"/>
        <w:numPr>
          <w:ilvl w:val="0"/>
          <w:numId w:val="3"/>
        </w:numPr>
        <w:tabs>
          <w:tab w:val="left" w:pos="1275"/>
          <w:tab w:val="left" w:pos="1276"/>
        </w:tabs>
        <w:spacing w:line="252" w:lineRule="exact"/>
        <w:ind w:left="1275"/>
      </w:pPr>
      <w:r>
        <w:t>the</w:t>
      </w:r>
      <w:r>
        <w:rPr>
          <w:spacing w:val="-4"/>
        </w:rPr>
        <w:t xml:space="preserve"> </w:t>
      </w:r>
      <w:r>
        <w:t>structure</w:t>
      </w:r>
      <w:r>
        <w:rPr>
          <w:spacing w:val="-6"/>
        </w:rPr>
        <w:t xml:space="preserve"> </w:t>
      </w:r>
      <w:r>
        <w:t>and/or</w:t>
      </w:r>
      <w:r>
        <w:rPr>
          <w:spacing w:val="-5"/>
        </w:rPr>
        <w:t xml:space="preserve"> </w:t>
      </w:r>
      <w:r>
        <w:t>timing</w:t>
      </w:r>
      <w:r>
        <w:rPr>
          <w:spacing w:val="-4"/>
        </w:rPr>
        <w:t xml:space="preserve"> </w:t>
      </w:r>
      <w:r>
        <w:t>of</w:t>
      </w:r>
      <w:r>
        <w:rPr>
          <w:spacing w:val="-5"/>
        </w:rPr>
        <w:t xml:space="preserve"> </w:t>
      </w:r>
      <w:r>
        <w:t>the</w:t>
      </w:r>
      <w:r>
        <w:rPr>
          <w:spacing w:val="-6"/>
        </w:rPr>
        <w:t xml:space="preserve"> </w:t>
      </w:r>
      <w:r>
        <w:t>academic</w:t>
      </w:r>
      <w:r>
        <w:rPr>
          <w:spacing w:val="-2"/>
        </w:rPr>
        <w:t xml:space="preserve"> </w:t>
      </w:r>
      <w:r>
        <w:rPr>
          <w:spacing w:val="-4"/>
        </w:rPr>
        <w:t>year;</w:t>
      </w:r>
    </w:p>
    <w:p w14:paraId="7A5683AA" w14:textId="75BA906C" w:rsidR="00680B7F" w:rsidRDefault="00006EC4">
      <w:pPr>
        <w:pStyle w:val="ListParagraph"/>
        <w:numPr>
          <w:ilvl w:val="0"/>
          <w:numId w:val="3"/>
        </w:numPr>
        <w:tabs>
          <w:tab w:val="left" w:pos="1275"/>
          <w:tab w:val="left" w:pos="1276"/>
        </w:tabs>
        <w:spacing w:line="252" w:lineRule="exact"/>
        <w:ind w:left="1275" w:hanging="402"/>
      </w:pPr>
      <w:r>
        <w:t>the</w:t>
      </w:r>
      <w:r>
        <w:rPr>
          <w:spacing w:val="-12"/>
        </w:rPr>
        <w:t xml:space="preserve"> </w:t>
      </w:r>
      <w:r>
        <w:t>method</w:t>
      </w:r>
      <w:r>
        <w:rPr>
          <w:spacing w:val="-9"/>
        </w:rPr>
        <w:t xml:space="preserve"> </w:t>
      </w:r>
      <w:r>
        <w:t>of</w:t>
      </w:r>
      <w:r>
        <w:rPr>
          <w:spacing w:val="-9"/>
        </w:rPr>
        <w:t xml:space="preserve"> </w:t>
      </w:r>
      <w:r>
        <w:t>delivery</w:t>
      </w:r>
      <w:r>
        <w:rPr>
          <w:spacing w:val="-4"/>
        </w:rPr>
        <w:t xml:space="preserve"> </w:t>
      </w:r>
      <w:r>
        <w:t>of</w:t>
      </w:r>
      <w:r>
        <w:rPr>
          <w:spacing w:val="-7"/>
        </w:rPr>
        <w:t xml:space="preserve"> </w:t>
      </w:r>
      <w:proofErr w:type="spellStart"/>
      <w:r w:rsidR="00654B18">
        <w:t>P</w:t>
      </w:r>
      <w:r w:rsidR="00402618">
        <w:t>rogrammes</w:t>
      </w:r>
      <w:proofErr w:type="spellEnd"/>
      <w:r>
        <w:rPr>
          <w:spacing w:val="-9"/>
        </w:rPr>
        <w:t xml:space="preserve"> </w:t>
      </w:r>
      <w:r>
        <w:t>of</w:t>
      </w:r>
      <w:r>
        <w:rPr>
          <w:spacing w:val="-4"/>
        </w:rPr>
        <w:t xml:space="preserve"> </w:t>
      </w:r>
      <w:r>
        <w:t>study,</w:t>
      </w:r>
      <w:r>
        <w:rPr>
          <w:spacing w:val="-6"/>
        </w:rPr>
        <w:t xml:space="preserve"> </w:t>
      </w:r>
      <w:r>
        <w:t>services</w:t>
      </w:r>
      <w:r>
        <w:rPr>
          <w:spacing w:val="-4"/>
        </w:rPr>
        <w:t xml:space="preserve"> </w:t>
      </w:r>
      <w:r>
        <w:t>and</w:t>
      </w:r>
      <w:r>
        <w:rPr>
          <w:spacing w:val="-6"/>
        </w:rPr>
        <w:t xml:space="preserve"> </w:t>
      </w:r>
      <w:r>
        <w:t>facilities;</w:t>
      </w:r>
      <w:r>
        <w:rPr>
          <w:spacing w:val="-16"/>
        </w:rPr>
        <w:t xml:space="preserve"> </w:t>
      </w:r>
      <w:r>
        <w:t>and/</w:t>
      </w:r>
      <w:r>
        <w:rPr>
          <w:spacing w:val="-2"/>
        </w:rPr>
        <w:t xml:space="preserve"> </w:t>
      </w:r>
      <w:r>
        <w:rPr>
          <w:spacing w:val="-5"/>
        </w:rPr>
        <w:t>or</w:t>
      </w:r>
    </w:p>
    <w:p w14:paraId="6405FB9B" w14:textId="77777777" w:rsidR="00680B7F" w:rsidRDefault="00006EC4">
      <w:pPr>
        <w:pStyle w:val="ListParagraph"/>
        <w:numPr>
          <w:ilvl w:val="0"/>
          <w:numId w:val="3"/>
        </w:numPr>
        <w:tabs>
          <w:tab w:val="left" w:pos="1250"/>
        </w:tabs>
        <w:spacing w:before="1"/>
        <w:ind w:left="1249" w:hanging="376"/>
      </w:pPr>
      <w:r>
        <w:t>the</w:t>
      </w:r>
      <w:r>
        <w:rPr>
          <w:spacing w:val="-9"/>
        </w:rPr>
        <w:t xml:space="preserve"> </w:t>
      </w:r>
      <w:r>
        <w:t>examination</w:t>
      </w:r>
      <w:r>
        <w:rPr>
          <w:spacing w:val="-9"/>
        </w:rPr>
        <w:t xml:space="preserve"> </w:t>
      </w:r>
      <w:r>
        <w:t>and</w:t>
      </w:r>
      <w:r>
        <w:rPr>
          <w:spacing w:val="-6"/>
        </w:rPr>
        <w:t xml:space="preserve"> </w:t>
      </w:r>
      <w:r>
        <w:t>assessment</w:t>
      </w:r>
      <w:r>
        <w:rPr>
          <w:spacing w:val="-11"/>
        </w:rPr>
        <w:t xml:space="preserve"> </w:t>
      </w:r>
      <w:r>
        <w:rPr>
          <w:spacing w:val="-2"/>
        </w:rPr>
        <w:t>method.</w:t>
      </w:r>
    </w:p>
    <w:p w14:paraId="5492440C" w14:textId="77777777" w:rsidR="00680B7F" w:rsidRDefault="00680B7F">
      <w:pPr>
        <w:pStyle w:val="BodyText"/>
        <w:spacing w:before="3"/>
      </w:pPr>
    </w:p>
    <w:p w14:paraId="0A4958EE" w14:textId="10AB2CC9" w:rsidR="00680B7F" w:rsidRDefault="00006EC4">
      <w:pPr>
        <w:pStyle w:val="BodyText"/>
        <w:spacing w:before="1"/>
        <w:ind w:left="850" w:right="291"/>
        <w:jc w:val="both"/>
        <w:rPr>
          <w:i/>
        </w:rPr>
      </w:pPr>
      <w:r>
        <w:t>Changes</w:t>
      </w:r>
      <w:r>
        <w:rPr>
          <w:spacing w:val="-10"/>
        </w:rPr>
        <w:t xml:space="preserve"> </w:t>
      </w:r>
      <w:r>
        <w:t>may</w:t>
      </w:r>
      <w:r>
        <w:rPr>
          <w:spacing w:val="-13"/>
        </w:rPr>
        <w:t xml:space="preserve"> </w:t>
      </w:r>
      <w:r>
        <w:t>be</w:t>
      </w:r>
      <w:r>
        <w:rPr>
          <w:spacing w:val="-14"/>
        </w:rPr>
        <w:t xml:space="preserve"> </w:t>
      </w:r>
      <w:r>
        <w:t>made</w:t>
      </w:r>
      <w:r>
        <w:rPr>
          <w:spacing w:val="-9"/>
        </w:rPr>
        <w:t xml:space="preserve"> </w:t>
      </w:r>
      <w:r>
        <w:t>either</w:t>
      </w:r>
      <w:r>
        <w:rPr>
          <w:spacing w:val="-3"/>
        </w:rPr>
        <w:t xml:space="preserve"> </w:t>
      </w:r>
      <w:r>
        <w:t>before</w:t>
      </w:r>
      <w:r>
        <w:rPr>
          <w:spacing w:val="-9"/>
        </w:rPr>
        <w:t xml:space="preserve"> </w:t>
      </w:r>
      <w:r>
        <w:t>or</w:t>
      </w:r>
      <w:r>
        <w:rPr>
          <w:spacing w:val="-5"/>
        </w:rPr>
        <w:t xml:space="preserve"> </w:t>
      </w:r>
      <w:r>
        <w:t>after</w:t>
      </w:r>
      <w:r>
        <w:rPr>
          <w:spacing w:val="-10"/>
        </w:rPr>
        <w:t xml:space="preserve"> </w:t>
      </w:r>
      <w:r>
        <w:t>your</w:t>
      </w:r>
      <w:r>
        <w:rPr>
          <w:spacing w:val="-10"/>
        </w:rPr>
        <w:t xml:space="preserve"> </w:t>
      </w:r>
      <w:r>
        <w:t>admission</w:t>
      </w:r>
      <w:r>
        <w:rPr>
          <w:spacing w:val="-9"/>
        </w:rPr>
        <w:t xml:space="preserve"> </w:t>
      </w:r>
      <w:r>
        <w:t>but</w:t>
      </w:r>
      <w:r>
        <w:rPr>
          <w:spacing w:val="-5"/>
        </w:rPr>
        <w:t xml:space="preserve"> </w:t>
      </w:r>
      <w:r>
        <w:t>in</w:t>
      </w:r>
      <w:r>
        <w:rPr>
          <w:spacing w:val="-9"/>
        </w:rPr>
        <w:t xml:space="preserve"> </w:t>
      </w:r>
      <w:r>
        <w:t>all</w:t>
      </w:r>
      <w:r>
        <w:rPr>
          <w:spacing w:val="-9"/>
        </w:rPr>
        <w:t xml:space="preserve"> </w:t>
      </w:r>
      <w:r>
        <w:t>cases</w:t>
      </w:r>
      <w:r>
        <w:rPr>
          <w:spacing w:val="40"/>
        </w:rPr>
        <w:t xml:space="preserve"> </w:t>
      </w:r>
      <w:r>
        <w:t>the</w:t>
      </w:r>
      <w:r>
        <w:rPr>
          <w:spacing w:val="-9"/>
        </w:rPr>
        <w:t xml:space="preserve"> </w:t>
      </w:r>
      <w:r>
        <w:t>University will</w:t>
      </w:r>
      <w:r>
        <w:rPr>
          <w:spacing w:val="-5"/>
        </w:rPr>
        <w:t xml:space="preserve"> </w:t>
      </w:r>
      <w:r>
        <w:t>take</w:t>
      </w:r>
      <w:r>
        <w:rPr>
          <w:spacing w:val="-7"/>
        </w:rPr>
        <w:t xml:space="preserve"> </w:t>
      </w:r>
      <w:r>
        <w:t>the</w:t>
      </w:r>
      <w:r>
        <w:rPr>
          <w:spacing w:val="-6"/>
        </w:rPr>
        <w:t xml:space="preserve"> </w:t>
      </w:r>
      <w:r>
        <w:t>reasonable</w:t>
      </w:r>
      <w:r>
        <w:rPr>
          <w:spacing w:val="-8"/>
        </w:rPr>
        <w:t xml:space="preserve"> </w:t>
      </w:r>
      <w:r>
        <w:t>expectation</w:t>
      </w:r>
      <w:r>
        <w:rPr>
          <w:spacing w:val="-6"/>
        </w:rPr>
        <w:t xml:space="preserve"> </w:t>
      </w:r>
      <w:r>
        <w:t>of</w:t>
      </w:r>
      <w:r>
        <w:rPr>
          <w:spacing w:val="-3"/>
        </w:rPr>
        <w:t xml:space="preserve"> </w:t>
      </w:r>
      <w:r>
        <w:t>its</w:t>
      </w:r>
      <w:r>
        <w:rPr>
          <w:spacing w:val="-6"/>
        </w:rPr>
        <w:t xml:space="preserve"> </w:t>
      </w:r>
      <w:r>
        <w:t>students</w:t>
      </w:r>
      <w:r>
        <w:rPr>
          <w:spacing w:val="-4"/>
        </w:rPr>
        <w:t xml:space="preserve"> </w:t>
      </w:r>
      <w:r>
        <w:t>who</w:t>
      </w:r>
      <w:r>
        <w:rPr>
          <w:spacing w:val="-6"/>
        </w:rPr>
        <w:t xml:space="preserve"> </w:t>
      </w:r>
      <w:r>
        <w:t>are</w:t>
      </w:r>
      <w:r>
        <w:rPr>
          <w:spacing w:val="-6"/>
        </w:rPr>
        <w:t xml:space="preserve"> </w:t>
      </w:r>
      <w:r>
        <w:t>admitted</w:t>
      </w:r>
      <w:r>
        <w:rPr>
          <w:spacing w:val="-8"/>
        </w:rPr>
        <w:t xml:space="preserve"> </w:t>
      </w:r>
      <w:r>
        <w:t>to</w:t>
      </w:r>
      <w:r>
        <w:rPr>
          <w:spacing w:val="-6"/>
        </w:rPr>
        <w:t xml:space="preserve"> </w:t>
      </w:r>
      <w:r>
        <w:t>or</w:t>
      </w:r>
      <w:r>
        <w:rPr>
          <w:spacing w:val="-6"/>
        </w:rPr>
        <w:t xml:space="preserve"> </w:t>
      </w:r>
      <w:r>
        <w:t>engaged</w:t>
      </w:r>
      <w:r>
        <w:rPr>
          <w:spacing w:val="-4"/>
        </w:rPr>
        <w:t xml:space="preserve"> </w:t>
      </w:r>
      <w:r>
        <w:t>on</w:t>
      </w:r>
      <w:r>
        <w:rPr>
          <w:spacing w:val="-6"/>
        </w:rPr>
        <w:t xml:space="preserve"> </w:t>
      </w:r>
      <w:r>
        <w:t xml:space="preserve">any affected </w:t>
      </w:r>
      <w:r w:rsidR="00402618">
        <w:t>Programme</w:t>
      </w:r>
      <w:r>
        <w:t xml:space="preserve"> into account, and will have due regard to the</w:t>
      </w:r>
      <w:r>
        <w:rPr>
          <w:spacing w:val="-16"/>
        </w:rPr>
        <w:t xml:space="preserve"> </w:t>
      </w:r>
      <w:r>
        <w:t>quality of the student experience.</w:t>
      </w:r>
      <w:r>
        <w:rPr>
          <w:spacing w:val="-8"/>
        </w:rPr>
        <w:t xml:space="preserve"> </w:t>
      </w:r>
      <w:r>
        <w:t>The</w:t>
      </w:r>
      <w:r>
        <w:rPr>
          <w:spacing w:val="-7"/>
        </w:rPr>
        <w:t xml:space="preserve"> </w:t>
      </w:r>
      <w:r>
        <w:t>University</w:t>
      </w:r>
      <w:r>
        <w:rPr>
          <w:spacing w:val="-7"/>
        </w:rPr>
        <w:t xml:space="preserve"> </w:t>
      </w:r>
      <w:r>
        <w:t>will</w:t>
      </w:r>
      <w:r>
        <w:rPr>
          <w:spacing w:val="-8"/>
        </w:rPr>
        <w:t xml:space="preserve"> </w:t>
      </w:r>
      <w:r>
        <w:t>provide</w:t>
      </w:r>
      <w:r>
        <w:rPr>
          <w:spacing w:val="-10"/>
        </w:rPr>
        <w:t xml:space="preserve"> </w:t>
      </w:r>
      <w:r>
        <w:t>adequate</w:t>
      </w:r>
      <w:r>
        <w:rPr>
          <w:spacing w:val="-12"/>
        </w:rPr>
        <w:t xml:space="preserve"> </w:t>
      </w:r>
      <w:r>
        <w:t>notice</w:t>
      </w:r>
      <w:r>
        <w:rPr>
          <w:spacing w:val="-7"/>
        </w:rPr>
        <w:t xml:space="preserve"> </w:t>
      </w:r>
      <w:r>
        <w:t>of</w:t>
      </w:r>
      <w:r>
        <w:rPr>
          <w:spacing w:val="-6"/>
        </w:rPr>
        <w:t xml:space="preserve"> </w:t>
      </w:r>
      <w:r>
        <w:t>any</w:t>
      </w:r>
      <w:r>
        <w:rPr>
          <w:spacing w:val="-9"/>
        </w:rPr>
        <w:t xml:space="preserve"> </w:t>
      </w:r>
      <w:r>
        <w:t>proposed</w:t>
      </w:r>
      <w:r>
        <w:rPr>
          <w:spacing w:val="-5"/>
        </w:rPr>
        <w:t xml:space="preserve"> </w:t>
      </w:r>
      <w:r>
        <w:t>changes</w:t>
      </w:r>
      <w:r>
        <w:rPr>
          <w:spacing w:val="-7"/>
        </w:rPr>
        <w:t xml:space="preserve"> </w:t>
      </w:r>
      <w:r>
        <w:t>and</w:t>
      </w:r>
      <w:r>
        <w:rPr>
          <w:spacing w:val="-15"/>
        </w:rPr>
        <w:t xml:space="preserve"> </w:t>
      </w:r>
      <w:r>
        <w:t xml:space="preserve">take all reasonable steps to </w:t>
      </w:r>
      <w:proofErr w:type="spellStart"/>
      <w:r>
        <w:t>minimise</w:t>
      </w:r>
      <w:proofErr w:type="spellEnd"/>
      <w:r>
        <w:rPr>
          <w:spacing w:val="-5"/>
        </w:rPr>
        <w:t xml:space="preserve"> </w:t>
      </w:r>
      <w:r>
        <w:t>disruption</w:t>
      </w:r>
      <w:r>
        <w:rPr>
          <w:i/>
        </w:rPr>
        <w:t>.</w:t>
      </w:r>
    </w:p>
    <w:p w14:paraId="3AE54A66" w14:textId="77777777" w:rsidR="00680B7F" w:rsidRDefault="00680B7F">
      <w:pPr>
        <w:pStyle w:val="BodyText"/>
        <w:spacing w:before="7"/>
        <w:rPr>
          <w:i/>
          <w:sz w:val="21"/>
        </w:rPr>
      </w:pPr>
    </w:p>
    <w:p w14:paraId="0963FDC7" w14:textId="0A922D4F" w:rsidR="00680B7F" w:rsidRDefault="00006EC4">
      <w:pPr>
        <w:pStyle w:val="ListParagraph"/>
        <w:numPr>
          <w:ilvl w:val="1"/>
          <w:numId w:val="7"/>
        </w:numPr>
        <w:tabs>
          <w:tab w:val="left" w:pos="852"/>
        </w:tabs>
        <w:spacing w:before="1"/>
        <w:ind w:right="280"/>
        <w:jc w:val="both"/>
      </w:pPr>
      <w:r>
        <w:t>Students affected by substantial and/or material changes who are not satisfied with those changes will be offered</w:t>
      </w:r>
      <w:r>
        <w:rPr>
          <w:spacing w:val="40"/>
        </w:rPr>
        <w:t xml:space="preserve"> </w:t>
      </w:r>
      <w:r>
        <w:t xml:space="preserve">the opportunity to withdraw from the affected </w:t>
      </w:r>
      <w:r w:rsidR="00402618">
        <w:t>Programme</w:t>
      </w:r>
      <w:r>
        <w:t xml:space="preserve"> and reasonable support to transfer to another </w:t>
      </w:r>
      <w:r w:rsidR="00402618">
        <w:t>Programme</w:t>
      </w:r>
      <w:r>
        <w:t xml:space="preserve"> at the University or to another institution. Further guidance can be</w:t>
      </w:r>
      <w:r>
        <w:rPr>
          <w:spacing w:val="-1"/>
        </w:rPr>
        <w:t xml:space="preserve"> </w:t>
      </w:r>
      <w:r>
        <w:t>found in the</w:t>
      </w:r>
      <w:r w:rsidR="0025175D">
        <w:t xml:space="preserve"> </w:t>
      </w:r>
      <w:hyperlink r:id="rId28" w:history="1">
        <w:r w:rsidR="0025175D" w:rsidRPr="0025175D">
          <w:rPr>
            <w:rStyle w:val="Hyperlink"/>
          </w:rPr>
          <w:t>Student Protection Plan</w:t>
        </w:r>
      </w:hyperlink>
      <w:r>
        <w:t>. A refund of fees</w:t>
      </w:r>
    </w:p>
    <w:p w14:paraId="5C0B8326" w14:textId="77777777" w:rsidR="00680B7F" w:rsidRDefault="00680B7F">
      <w:pPr>
        <w:jc w:val="both"/>
        <w:sectPr w:rsidR="00680B7F">
          <w:pgSz w:w="11940" w:h="16860"/>
          <w:pgMar w:top="780" w:right="940" w:bottom="960" w:left="1100" w:header="0" w:footer="711" w:gutter="0"/>
          <w:cols w:space="720"/>
        </w:sectPr>
      </w:pPr>
    </w:p>
    <w:p w14:paraId="40B32A10" w14:textId="733CEE23" w:rsidR="00680B7F" w:rsidRDefault="00006EC4">
      <w:pPr>
        <w:pStyle w:val="BodyText"/>
        <w:spacing w:before="79"/>
        <w:ind w:left="851"/>
      </w:pPr>
      <w:r>
        <w:lastRenderedPageBreak/>
        <w:t>and</w:t>
      </w:r>
      <w:r>
        <w:rPr>
          <w:spacing w:val="-2"/>
        </w:rPr>
        <w:t xml:space="preserve"> </w:t>
      </w:r>
      <w:r>
        <w:t>compensation</w:t>
      </w:r>
      <w:r>
        <w:rPr>
          <w:spacing w:val="-2"/>
        </w:rPr>
        <w:t xml:space="preserve"> </w:t>
      </w:r>
      <w:r>
        <w:t>will</w:t>
      </w:r>
      <w:r>
        <w:rPr>
          <w:spacing w:val="-2"/>
        </w:rPr>
        <w:t xml:space="preserve"> </w:t>
      </w:r>
      <w:r>
        <w:t>be</w:t>
      </w:r>
      <w:r>
        <w:rPr>
          <w:spacing w:val="-2"/>
        </w:rPr>
        <w:t xml:space="preserve"> </w:t>
      </w:r>
      <w:r>
        <w:t>considered</w:t>
      </w:r>
      <w:r>
        <w:rPr>
          <w:spacing w:val="-2"/>
        </w:rPr>
        <w:t xml:space="preserve"> </w:t>
      </w:r>
      <w:r>
        <w:t>in</w:t>
      </w:r>
      <w:r>
        <w:rPr>
          <w:spacing w:val="-2"/>
        </w:rPr>
        <w:t xml:space="preserve"> </w:t>
      </w:r>
      <w:r>
        <w:t>line</w:t>
      </w:r>
      <w:r>
        <w:rPr>
          <w:spacing w:val="-2"/>
        </w:rPr>
        <w:t xml:space="preserve"> </w:t>
      </w:r>
      <w:r>
        <w:t>with</w:t>
      </w:r>
      <w:r>
        <w:rPr>
          <w:spacing w:val="-4"/>
        </w:rPr>
        <w:t xml:space="preserve"> </w:t>
      </w:r>
      <w:r>
        <w:t>the</w:t>
      </w:r>
      <w:r>
        <w:rPr>
          <w:spacing w:val="-2"/>
        </w:rPr>
        <w:t xml:space="preserve"> </w:t>
      </w:r>
      <w:hyperlink r:id="rId29" w:history="1">
        <w:r w:rsidR="007D0338" w:rsidRPr="00673DC6">
          <w:rPr>
            <w:rStyle w:val="Hyperlink"/>
          </w:rPr>
          <w:t xml:space="preserve">Student </w:t>
        </w:r>
        <w:r w:rsidR="00D2619D" w:rsidRPr="00673DC6">
          <w:rPr>
            <w:rStyle w:val="Hyperlink"/>
          </w:rPr>
          <w:t>Fee Payment and Enrolment Regulations</w:t>
        </w:r>
      </w:hyperlink>
      <w:r w:rsidR="00D2619D">
        <w:t>.</w:t>
      </w:r>
    </w:p>
    <w:p w14:paraId="346178D0" w14:textId="77777777" w:rsidR="00680B7F" w:rsidRDefault="00680B7F">
      <w:pPr>
        <w:pStyle w:val="BodyText"/>
        <w:rPr>
          <w:sz w:val="14"/>
        </w:rPr>
      </w:pPr>
    </w:p>
    <w:p w14:paraId="1A64849A" w14:textId="77777777" w:rsidR="00680B7F" w:rsidRDefault="00006EC4">
      <w:pPr>
        <w:pStyle w:val="ListParagraph"/>
        <w:numPr>
          <w:ilvl w:val="1"/>
          <w:numId w:val="7"/>
        </w:numPr>
        <w:tabs>
          <w:tab w:val="left" w:pos="853"/>
          <w:tab w:val="left" w:pos="854"/>
        </w:tabs>
        <w:spacing w:before="94"/>
        <w:ind w:left="853"/>
      </w:pPr>
      <w:r>
        <w:t>The</w:t>
      </w:r>
      <w:r>
        <w:rPr>
          <w:spacing w:val="-13"/>
        </w:rPr>
        <w:t xml:space="preserve"> </w:t>
      </w:r>
      <w:r>
        <w:t>University</w:t>
      </w:r>
      <w:r>
        <w:rPr>
          <w:spacing w:val="-10"/>
        </w:rPr>
        <w:t xml:space="preserve"> </w:t>
      </w:r>
      <w:r>
        <w:t>does</w:t>
      </w:r>
      <w:r>
        <w:rPr>
          <w:spacing w:val="-7"/>
        </w:rPr>
        <w:t xml:space="preserve"> </w:t>
      </w:r>
      <w:r>
        <w:t>not</w:t>
      </w:r>
      <w:r>
        <w:rPr>
          <w:spacing w:val="-11"/>
        </w:rPr>
        <w:t xml:space="preserve"> </w:t>
      </w:r>
      <w:r>
        <w:t>exclude</w:t>
      </w:r>
      <w:r>
        <w:rPr>
          <w:spacing w:val="-8"/>
        </w:rPr>
        <w:t xml:space="preserve"> </w:t>
      </w:r>
      <w:r>
        <w:t>or</w:t>
      </w:r>
      <w:r>
        <w:rPr>
          <w:spacing w:val="-7"/>
        </w:rPr>
        <w:t xml:space="preserve"> </w:t>
      </w:r>
      <w:r>
        <w:t>limit</w:t>
      </w:r>
      <w:r>
        <w:rPr>
          <w:spacing w:val="-3"/>
        </w:rPr>
        <w:t xml:space="preserve"> </w:t>
      </w:r>
      <w:r>
        <w:t>in</w:t>
      </w:r>
      <w:r>
        <w:rPr>
          <w:spacing w:val="-6"/>
        </w:rPr>
        <w:t xml:space="preserve"> </w:t>
      </w:r>
      <w:r>
        <w:t>any</w:t>
      </w:r>
      <w:r>
        <w:rPr>
          <w:spacing w:val="-6"/>
        </w:rPr>
        <w:t xml:space="preserve"> </w:t>
      </w:r>
      <w:r>
        <w:t>way</w:t>
      </w:r>
      <w:r>
        <w:rPr>
          <w:spacing w:val="-5"/>
        </w:rPr>
        <w:t xml:space="preserve"> </w:t>
      </w:r>
      <w:r>
        <w:t>its</w:t>
      </w:r>
      <w:r>
        <w:rPr>
          <w:spacing w:val="-7"/>
        </w:rPr>
        <w:t xml:space="preserve"> </w:t>
      </w:r>
      <w:r>
        <w:t>liability</w:t>
      </w:r>
      <w:r>
        <w:rPr>
          <w:spacing w:val="-18"/>
        </w:rPr>
        <w:t xml:space="preserve"> </w:t>
      </w:r>
      <w:r>
        <w:rPr>
          <w:spacing w:val="-4"/>
        </w:rPr>
        <w:t>for:</w:t>
      </w:r>
    </w:p>
    <w:p w14:paraId="1D3FD4E6" w14:textId="77777777" w:rsidR="00680B7F" w:rsidRDefault="00680B7F">
      <w:pPr>
        <w:pStyle w:val="BodyText"/>
      </w:pPr>
    </w:p>
    <w:p w14:paraId="34D743F0" w14:textId="77777777" w:rsidR="00680B7F" w:rsidRDefault="00006EC4">
      <w:pPr>
        <w:pStyle w:val="ListParagraph"/>
        <w:numPr>
          <w:ilvl w:val="2"/>
          <w:numId w:val="7"/>
        </w:numPr>
        <w:tabs>
          <w:tab w:val="left" w:pos="1278"/>
          <w:tab w:val="left" w:pos="1279"/>
        </w:tabs>
        <w:ind w:left="1278" w:right="405" w:hanging="425"/>
      </w:pPr>
      <w:r>
        <w:t>death</w:t>
      </w:r>
      <w:r>
        <w:rPr>
          <w:spacing w:val="-5"/>
        </w:rPr>
        <w:t xml:space="preserve"> </w:t>
      </w:r>
      <w:r>
        <w:t>or</w:t>
      </w:r>
      <w:r>
        <w:rPr>
          <w:spacing w:val="-4"/>
        </w:rPr>
        <w:t xml:space="preserve"> </w:t>
      </w:r>
      <w:r>
        <w:t>personal</w:t>
      </w:r>
      <w:r>
        <w:rPr>
          <w:spacing w:val="-6"/>
        </w:rPr>
        <w:t xml:space="preserve"> </w:t>
      </w:r>
      <w:r>
        <w:t>injury</w:t>
      </w:r>
      <w:r>
        <w:rPr>
          <w:spacing w:val="-6"/>
        </w:rPr>
        <w:t xml:space="preserve"> </w:t>
      </w:r>
      <w:r>
        <w:t>caused</w:t>
      </w:r>
      <w:r>
        <w:rPr>
          <w:spacing w:val="-5"/>
        </w:rPr>
        <w:t xml:space="preserve"> </w:t>
      </w:r>
      <w:r>
        <w:t>by</w:t>
      </w:r>
      <w:r>
        <w:rPr>
          <w:spacing w:val="-5"/>
        </w:rPr>
        <w:t xml:space="preserve"> </w:t>
      </w:r>
      <w:r>
        <w:t>its</w:t>
      </w:r>
      <w:r>
        <w:rPr>
          <w:spacing w:val="-5"/>
        </w:rPr>
        <w:t xml:space="preserve"> </w:t>
      </w:r>
      <w:r>
        <w:t>negligence</w:t>
      </w:r>
      <w:r>
        <w:rPr>
          <w:spacing w:val="-6"/>
        </w:rPr>
        <w:t xml:space="preserve"> </w:t>
      </w:r>
      <w:r>
        <w:t>or</w:t>
      </w:r>
      <w:r>
        <w:rPr>
          <w:spacing w:val="-6"/>
        </w:rPr>
        <w:t xml:space="preserve"> </w:t>
      </w:r>
      <w:r>
        <w:t>the</w:t>
      </w:r>
      <w:r>
        <w:rPr>
          <w:spacing w:val="-5"/>
        </w:rPr>
        <w:t xml:space="preserve"> </w:t>
      </w:r>
      <w:r>
        <w:t>negligence</w:t>
      </w:r>
      <w:r>
        <w:rPr>
          <w:spacing w:val="-5"/>
        </w:rPr>
        <w:t xml:space="preserve"> </w:t>
      </w:r>
      <w:r>
        <w:t>of</w:t>
      </w:r>
      <w:r>
        <w:rPr>
          <w:spacing w:val="-4"/>
        </w:rPr>
        <w:t xml:space="preserve"> </w:t>
      </w:r>
      <w:r>
        <w:t>its</w:t>
      </w:r>
      <w:r>
        <w:rPr>
          <w:spacing w:val="-2"/>
        </w:rPr>
        <w:t xml:space="preserve"> </w:t>
      </w:r>
      <w:r>
        <w:t>employees, agents or subcontractors;</w:t>
      </w:r>
    </w:p>
    <w:p w14:paraId="4156137F" w14:textId="77777777" w:rsidR="00680B7F" w:rsidRDefault="00006EC4">
      <w:pPr>
        <w:pStyle w:val="ListParagraph"/>
        <w:numPr>
          <w:ilvl w:val="2"/>
          <w:numId w:val="7"/>
        </w:numPr>
        <w:tabs>
          <w:tab w:val="left" w:pos="1278"/>
          <w:tab w:val="left" w:pos="1279"/>
        </w:tabs>
        <w:spacing w:line="244" w:lineRule="exact"/>
        <w:ind w:left="1278" w:hanging="425"/>
      </w:pPr>
      <w:r>
        <w:t>fraud</w:t>
      </w:r>
      <w:r>
        <w:rPr>
          <w:spacing w:val="-13"/>
        </w:rPr>
        <w:t xml:space="preserve"> </w:t>
      </w:r>
      <w:r>
        <w:t>or</w:t>
      </w:r>
      <w:r>
        <w:rPr>
          <w:spacing w:val="-10"/>
        </w:rPr>
        <w:t xml:space="preserve"> </w:t>
      </w:r>
      <w:r>
        <w:t>fraudulent</w:t>
      </w:r>
      <w:r>
        <w:rPr>
          <w:spacing w:val="-15"/>
        </w:rPr>
        <w:t xml:space="preserve"> </w:t>
      </w:r>
      <w:r>
        <w:rPr>
          <w:spacing w:val="-2"/>
        </w:rPr>
        <w:t>misrepresentation.</w:t>
      </w:r>
    </w:p>
    <w:p w14:paraId="1E36C9A7" w14:textId="77777777" w:rsidR="00680B7F" w:rsidRDefault="00680B7F">
      <w:pPr>
        <w:pStyle w:val="BodyText"/>
        <w:spacing w:before="8"/>
      </w:pPr>
    </w:p>
    <w:p w14:paraId="36E2CF54" w14:textId="77777777" w:rsidR="00680B7F" w:rsidRDefault="00006EC4">
      <w:pPr>
        <w:pStyle w:val="ListParagraph"/>
        <w:numPr>
          <w:ilvl w:val="1"/>
          <w:numId w:val="7"/>
        </w:numPr>
        <w:tabs>
          <w:tab w:val="left" w:pos="855"/>
        </w:tabs>
        <w:ind w:left="854" w:right="392"/>
        <w:jc w:val="both"/>
      </w:pPr>
      <w:r>
        <w:t>The</w:t>
      </w:r>
      <w:r>
        <w:rPr>
          <w:spacing w:val="-4"/>
        </w:rPr>
        <w:t xml:space="preserve"> </w:t>
      </w:r>
      <w:r>
        <w:t>University</w:t>
      </w:r>
      <w:r>
        <w:rPr>
          <w:spacing w:val="-6"/>
        </w:rPr>
        <w:t xml:space="preserve"> </w:t>
      </w:r>
      <w:r>
        <w:t>does</w:t>
      </w:r>
      <w:r>
        <w:rPr>
          <w:spacing w:val="-6"/>
        </w:rPr>
        <w:t xml:space="preserve"> </w:t>
      </w:r>
      <w:r>
        <w:t>not</w:t>
      </w:r>
      <w:r>
        <w:rPr>
          <w:spacing w:val="-7"/>
        </w:rPr>
        <w:t xml:space="preserve"> </w:t>
      </w:r>
      <w:r>
        <w:t>accept</w:t>
      </w:r>
      <w:r>
        <w:rPr>
          <w:spacing w:val="-5"/>
        </w:rPr>
        <w:t xml:space="preserve"> </w:t>
      </w:r>
      <w:r>
        <w:t>responsibility</w:t>
      </w:r>
      <w:r>
        <w:rPr>
          <w:spacing w:val="-4"/>
        </w:rPr>
        <w:t xml:space="preserve"> </w:t>
      </w:r>
      <w:r>
        <w:t>and</w:t>
      </w:r>
      <w:r>
        <w:rPr>
          <w:spacing w:val="-6"/>
        </w:rPr>
        <w:t xml:space="preserve"> </w:t>
      </w:r>
      <w:r>
        <w:t>expressly</w:t>
      </w:r>
      <w:r>
        <w:rPr>
          <w:spacing w:val="-4"/>
        </w:rPr>
        <w:t xml:space="preserve"> </w:t>
      </w:r>
      <w:r>
        <w:t>excludes</w:t>
      </w:r>
      <w:r>
        <w:rPr>
          <w:spacing w:val="-6"/>
        </w:rPr>
        <w:t xml:space="preserve"> </w:t>
      </w:r>
      <w:r>
        <w:t>liability</w:t>
      </w:r>
      <w:r>
        <w:rPr>
          <w:spacing w:val="-4"/>
        </w:rPr>
        <w:t xml:space="preserve"> </w:t>
      </w:r>
      <w:r>
        <w:t>to</w:t>
      </w:r>
      <w:r>
        <w:rPr>
          <w:spacing w:val="-9"/>
        </w:rPr>
        <w:t xml:space="preserve"> </w:t>
      </w:r>
      <w:r>
        <w:t>the</w:t>
      </w:r>
      <w:r>
        <w:rPr>
          <w:spacing w:val="-4"/>
        </w:rPr>
        <w:t xml:space="preserve"> </w:t>
      </w:r>
      <w:r>
        <w:t>fullest extent possible under the general law for loss or damage to students’ property or for infection of students’ equipment caused by computer viruses, and for the consequences of any such damage.</w:t>
      </w:r>
    </w:p>
    <w:p w14:paraId="3638A42E" w14:textId="77777777" w:rsidR="00680B7F" w:rsidRDefault="00680B7F">
      <w:pPr>
        <w:pStyle w:val="BodyText"/>
        <w:spacing w:before="9"/>
      </w:pPr>
    </w:p>
    <w:p w14:paraId="35FF4A4F" w14:textId="77777777" w:rsidR="00680B7F" w:rsidRDefault="00006EC4">
      <w:pPr>
        <w:pStyle w:val="Heading1"/>
        <w:numPr>
          <w:ilvl w:val="0"/>
          <w:numId w:val="7"/>
        </w:numPr>
        <w:tabs>
          <w:tab w:val="left" w:pos="869"/>
          <w:tab w:val="left" w:pos="870"/>
        </w:tabs>
        <w:ind w:left="869"/>
      </w:pPr>
      <w:bookmarkStart w:id="10" w:name="10._Communications"/>
      <w:bookmarkEnd w:id="10"/>
      <w:r>
        <w:rPr>
          <w:spacing w:val="-2"/>
        </w:rPr>
        <w:t>Communications</w:t>
      </w:r>
    </w:p>
    <w:p w14:paraId="1DD28B1F" w14:textId="77777777" w:rsidR="00680B7F" w:rsidRDefault="00680B7F">
      <w:pPr>
        <w:pStyle w:val="BodyText"/>
        <w:spacing w:before="5"/>
        <w:rPr>
          <w:b/>
        </w:rPr>
      </w:pPr>
    </w:p>
    <w:p w14:paraId="312FF69C" w14:textId="77777777" w:rsidR="00680B7F" w:rsidRDefault="00006EC4">
      <w:pPr>
        <w:pStyle w:val="ListParagraph"/>
        <w:numPr>
          <w:ilvl w:val="1"/>
          <w:numId w:val="7"/>
        </w:numPr>
        <w:tabs>
          <w:tab w:val="left" w:pos="858"/>
        </w:tabs>
        <w:ind w:left="857" w:right="354" w:hanging="708"/>
        <w:jc w:val="both"/>
      </w:pPr>
      <w:r>
        <w:t>The</w:t>
      </w:r>
      <w:r>
        <w:rPr>
          <w:spacing w:val="-4"/>
        </w:rPr>
        <w:t xml:space="preserve"> </w:t>
      </w:r>
      <w:r>
        <w:t>University</w:t>
      </w:r>
      <w:r>
        <w:rPr>
          <w:spacing w:val="-4"/>
        </w:rPr>
        <w:t xml:space="preserve"> </w:t>
      </w:r>
      <w:r>
        <w:t>will</w:t>
      </w:r>
      <w:r>
        <w:rPr>
          <w:spacing w:val="-7"/>
        </w:rPr>
        <w:t xml:space="preserve"> </w:t>
      </w:r>
      <w:r>
        <w:t>provide</w:t>
      </w:r>
      <w:r>
        <w:rPr>
          <w:spacing w:val="-4"/>
        </w:rPr>
        <w:t xml:space="preserve"> </w:t>
      </w:r>
      <w:r>
        <w:t>you</w:t>
      </w:r>
      <w:r>
        <w:rPr>
          <w:spacing w:val="-4"/>
        </w:rPr>
        <w:t xml:space="preserve"> </w:t>
      </w:r>
      <w:r>
        <w:t>with</w:t>
      </w:r>
      <w:r>
        <w:rPr>
          <w:spacing w:val="-6"/>
        </w:rPr>
        <w:t xml:space="preserve"> </w:t>
      </w:r>
      <w:r>
        <w:t>a</w:t>
      </w:r>
      <w:r>
        <w:rPr>
          <w:spacing w:val="-4"/>
        </w:rPr>
        <w:t xml:space="preserve"> </w:t>
      </w:r>
      <w:r>
        <w:t>Roehampton</w:t>
      </w:r>
      <w:r>
        <w:rPr>
          <w:spacing w:val="-1"/>
        </w:rPr>
        <w:t xml:space="preserve"> </w:t>
      </w:r>
      <w:r>
        <w:t>e-mail</w:t>
      </w:r>
      <w:r>
        <w:rPr>
          <w:spacing w:val="-3"/>
        </w:rPr>
        <w:t xml:space="preserve"> </w:t>
      </w:r>
      <w:r>
        <w:t>account</w:t>
      </w:r>
      <w:r>
        <w:rPr>
          <w:spacing w:val="-3"/>
        </w:rPr>
        <w:t xml:space="preserve"> </w:t>
      </w:r>
      <w:r>
        <w:t>for</w:t>
      </w:r>
      <w:r>
        <w:rPr>
          <w:spacing w:val="-3"/>
        </w:rPr>
        <w:t xml:space="preserve"> </w:t>
      </w:r>
      <w:r>
        <w:t>the</w:t>
      </w:r>
      <w:r>
        <w:rPr>
          <w:spacing w:val="-4"/>
        </w:rPr>
        <w:t xml:space="preserve"> </w:t>
      </w:r>
      <w:r>
        <w:t>duration</w:t>
      </w:r>
      <w:r>
        <w:rPr>
          <w:spacing w:val="-2"/>
        </w:rPr>
        <w:t xml:space="preserve"> </w:t>
      </w:r>
      <w:r>
        <w:t>of</w:t>
      </w:r>
      <w:r>
        <w:rPr>
          <w:spacing w:val="-3"/>
        </w:rPr>
        <w:t xml:space="preserve"> </w:t>
      </w:r>
      <w:r>
        <w:t>your studies and will use this when communicating with you by e-mail.</w:t>
      </w:r>
    </w:p>
    <w:p w14:paraId="18148A0D" w14:textId="77777777" w:rsidR="00680B7F" w:rsidRDefault="00680B7F">
      <w:pPr>
        <w:pStyle w:val="BodyText"/>
      </w:pPr>
    </w:p>
    <w:p w14:paraId="6700E438" w14:textId="77777777" w:rsidR="00680B7F" w:rsidRDefault="00006EC4">
      <w:pPr>
        <w:pStyle w:val="ListParagraph"/>
        <w:numPr>
          <w:ilvl w:val="1"/>
          <w:numId w:val="7"/>
        </w:numPr>
        <w:tabs>
          <w:tab w:val="left" w:pos="855"/>
          <w:tab w:val="left" w:pos="856"/>
        </w:tabs>
        <w:ind w:left="855" w:hanging="711"/>
      </w:pPr>
      <w:r>
        <w:t>You</w:t>
      </w:r>
      <w:r>
        <w:rPr>
          <w:spacing w:val="-4"/>
        </w:rPr>
        <w:t xml:space="preserve"> </w:t>
      </w:r>
      <w:r>
        <w:rPr>
          <w:spacing w:val="-2"/>
        </w:rPr>
        <w:t>will:</w:t>
      </w:r>
    </w:p>
    <w:p w14:paraId="28402DD5" w14:textId="77777777" w:rsidR="00680B7F" w:rsidRDefault="00006EC4">
      <w:pPr>
        <w:pStyle w:val="ListParagraph"/>
        <w:numPr>
          <w:ilvl w:val="0"/>
          <w:numId w:val="2"/>
        </w:numPr>
        <w:tabs>
          <w:tab w:val="left" w:pos="1228"/>
        </w:tabs>
        <w:spacing w:before="117"/>
        <w:ind w:right="400"/>
      </w:pPr>
      <w:r>
        <w:t>be expected</w:t>
      </w:r>
      <w:r>
        <w:rPr>
          <w:spacing w:val="-6"/>
        </w:rPr>
        <w:t xml:space="preserve"> </w:t>
      </w:r>
      <w:r>
        <w:t>to</w:t>
      </w:r>
      <w:r>
        <w:rPr>
          <w:spacing w:val="-2"/>
        </w:rPr>
        <w:t xml:space="preserve"> </w:t>
      </w:r>
      <w:r>
        <w:t>use</w:t>
      </w:r>
      <w:r>
        <w:rPr>
          <w:spacing w:val="-4"/>
        </w:rPr>
        <w:t xml:space="preserve"> </w:t>
      </w:r>
      <w:r>
        <w:t>your</w:t>
      </w:r>
      <w:r>
        <w:rPr>
          <w:spacing w:val="-5"/>
        </w:rPr>
        <w:t xml:space="preserve"> </w:t>
      </w:r>
      <w:r>
        <w:t>Roehampton</w:t>
      </w:r>
      <w:r>
        <w:rPr>
          <w:spacing w:val="-3"/>
        </w:rPr>
        <w:t xml:space="preserve"> </w:t>
      </w:r>
      <w:r>
        <w:t>account when contacting University</w:t>
      </w:r>
      <w:r>
        <w:rPr>
          <w:spacing w:val="-6"/>
        </w:rPr>
        <w:t xml:space="preserve"> </w:t>
      </w:r>
      <w:r>
        <w:t>staff by</w:t>
      </w:r>
      <w:r>
        <w:rPr>
          <w:spacing w:val="37"/>
        </w:rPr>
        <w:t xml:space="preserve"> </w:t>
      </w:r>
      <w:r>
        <w:t>e- mail, so that University staff can be reasonably sure of your identity;</w:t>
      </w:r>
    </w:p>
    <w:p w14:paraId="412B1706" w14:textId="77777777" w:rsidR="00680B7F" w:rsidRDefault="00006EC4">
      <w:pPr>
        <w:pStyle w:val="ListParagraph"/>
        <w:numPr>
          <w:ilvl w:val="0"/>
          <w:numId w:val="2"/>
        </w:numPr>
        <w:tabs>
          <w:tab w:val="left" w:pos="1229"/>
        </w:tabs>
        <w:spacing w:before="3"/>
        <w:ind w:left="1228" w:right="808"/>
      </w:pPr>
      <w:r>
        <w:t>inform the University promptly via the Student Portal about any changes to your personal</w:t>
      </w:r>
      <w:r>
        <w:rPr>
          <w:spacing w:val="-4"/>
        </w:rPr>
        <w:t xml:space="preserve"> </w:t>
      </w:r>
      <w:r>
        <w:t>details,</w:t>
      </w:r>
      <w:r>
        <w:rPr>
          <w:spacing w:val="-2"/>
        </w:rPr>
        <w:t xml:space="preserve"> </w:t>
      </w:r>
      <w:r>
        <w:t>including</w:t>
      </w:r>
      <w:r>
        <w:rPr>
          <w:spacing w:val="-1"/>
        </w:rPr>
        <w:t xml:space="preserve"> </w:t>
      </w:r>
      <w:r>
        <w:t>postal</w:t>
      </w:r>
      <w:r>
        <w:rPr>
          <w:spacing w:val="-5"/>
        </w:rPr>
        <w:t xml:space="preserve"> </w:t>
      </w:r>
      <w:r>
        <w:t>address,</w:t>
      </w:r>
      <w:r>
        <w:rPr>
          <w:spacing w:val="-5"/>
        </w:rPr>
        <w:t xml:space="preserve"> </w:t>
      </w:r>
      <w:r>
        <w:t>telephone</w:t>
      </w:r>
      <w:r>
        <w:rPr>
          <w:spacing w:val="-1"/>
        </w:rPr>
        <w:t xml:space="preserve"> </w:t>
      </w:r>
      <w:r>
        <w:t>number and</w:t>
      </w:r>
      <w:r>
        <w:rPr>
          <w:spacing w:val="-6"/>
        </w:rPr>
        <w:t xml:space="preserve"> </w:t>
      </w:r>
      <w:r>
        <w:t>contact</w:t>
      </w:r>
      <w:r>
        <w:rPr>
          <w:spacing w:val="-34"/>
        </w:rPr>
        <w:t xml:space="preserve"> </w:t>
      </w:r>
      <w:r>
        <w:t>details.</w:t>
      </w:r>
    </w:p>
    <w:p w14:paraId="2D1F286F" w14:textId="77777777" w:rsidR="00680B7F" w:rsidRDefault="00680B7F">
      <w:pPr>
        <w:pStyle w:val="BodyText"/>
        <w:spacing w:before="8"/>
        <w:rPr>
          <w:sz w:val="21"/>
        </w:rPr>
      </w:pPr>
    </w:p>
    <w:p w14:paraId="1F5EE957" w14:textId="77777777" w:rsidR="00680B7F" w:rsidRDefault="00006EC4">
      <w:pPr>
        <w:pStyle w:val="Heading1"/>
        <w:numPr>
          <w:ilvl w:val="0"/>
          <w:numId w:val="7"/>
        </w:numPr>
        <w:tabs>
          <w:tab w:val="left" w:pos="867"/>
          <w:tab w:val="left" w:pos="869"/>
        </w:tabs>
        <w:ind w:left="868" w:hanging="724"/>
      </w:pPr>
      <w:bookmarkStart w:id="11" w:name="11._Personal_Data_collection,_publicatio"/>
      <w:bookmarkEnd w:id="11"/>
      <w:r>
        <w:t>Personal</w:t>
      </w:r>
      <w:r>
        <w:rPr>
          <w:spacing w:val="-7"/>
        </w:rPr>
        <w:t xml:space="preserve"> </w:t>
      </w:r>
      <w:r>
        <w:t>Data</w:t>
      </w:r>
      <w:r>
        <w:rPr>
          <w:spacing w:val="-13"/>
        </w:rPr>
        <w:t xml:space="preserve"> </w:t>
      </w:r>
      <w:r>
        <w:t>collection,</w:t>
      </w:r>
      <w:r>
        <w:rPr>
          <w:spacing w:val="-5"/>
        </w:rPr>
        <w:t xml:space="preserve"> </w:t>
      </w:r>
      <w:r>
        <w:t>publication</w:t>
      </w:r>
      <w:r>
        <w:rPr>
          <w:spacing w:val="-11"/>
        </w:rPr>
        <w:t xml:space="preserve"> </w:t>
      </w:r>
      <w:r>
        <w:t>and</w:t>
      </w:r>
      <w:r>
        <w:rPr>
          <w:spacing w:val="-12"/>
        </w:rPr>
        <w:t xml:space="preserve"> </w:t>
      </w:r>
      <w:r>
        <w:rPr>
          <w:spacing w:val="-2"/>
        </w:rPr>
        <w:t>sharing</w:t>
      </w:r>
    </w:p>
    <w:p w14:paraId="172A7F3B" w14:textId="77777777" w:rsidR="00680B7F" w:rsidRDefault="00680B7F">
      <w:pPr>
        <w:pStyle w:val="BodyText"/>
        <w:rPr>
          <w:b/>
        </w:rPr>
      </w:pPr>
    </w:p>
    <w:p w14:paraId="545FBEFE" w14:textId="77777777" w:rsidR="00680B7F" w:rsidRDefault="00006EC4">
      <w:pPr>
        <w:pStyle w:val="ListParagraph"/>
        <w:numPr>
          <w:ilvl w:val="1"/>
          <w:numId w:val="7"/>
        </w:numPr>
        <w:tabs>
          <w:tab w:val="left" w:pos="856"/>
        </w:tabs>
        <w:ind w:left="855" w:right="387" w:hanging="711"/>
        <w:jc w:val="both"/>
      </w:pPr>
      <w:r>
        <w:t>By</w:t>
      </w:r>
      <w:r>
        <w:rPr>
          <w:spacing w:val="-13"/>
        </w:rPr>
        <w:t xml:space="preserve"> </w:t>
      </w:r>
      <w:r>
        <w:t>entering</w:t>
      </w:r>
      <w:r>
        <w:rPr>
          <w:spacing w:val="-13"/>
        </w:rPr>
        <w:t xml:space="preserve"> </w:t>
      </w:r>
      <w:r>
        <w:t>into</w:t>
      </w:r>
      <w:r>
        <w:rPr>
          <w:spacing w:val="-13"/>
        </w:rPr>
        <w:t xml:space="preserve"> </w:t>
      </w:r>
      <w:r>
        <w:t>this</w:t>
      </w:r>
      <w:r>
        <w:rPr>
          <w:spacing w:val="-13"/>
        </w:rPr>
        <w:t xml:space="preserve"> </w:t>
      </w:r>
      <w:r>
        <w:t>Contract</w:t>
      </w:r>
      <w:r>
        <w:rPr>
          <w:spacing w:val="-12"/>
        </w:rPr>
        <w:t xml:space="preserve"> </w:t>
      </w:r>
      <w:r>
        <w:t>you</w:t>
      </w:r>
      <w:r>
        <w:rPr>
          <w:spacing w:val="-13"/>
        </w:rPr>
        <w:t xml:space="preserve"> </w:t>
      </w:r>
      <w:r>
        <w:t>understand</w:t>
      </w:r>
      <w:r>
        <w:rPr>
          <w:spacing w:val="-13"/>
        </w:rPr>
        <w:t xml:space="preserve"> </w:t>
      </w:r>
      <w:r>
        <w:t>that</w:t>
      </w:r>
      <w:r>
        <w:rPr>
          <w:spacing w:val="-12"/>
        </w:rPr>
        <w:t xml:space="preserve"> </w:t>
      </w:r>
      <w:r>
        <w:t>the</w:t>
      </w:r>
      <w:r>
        <w:rPr>
          <w:spacing w:val="-11"/>
        </w:rPr>
        <w:t xml:space="preserve"> </w:t>
      </w:r>
      <w:r>
        <w:t>University</w:t>
      </w:r>
      <w:r>
        <w:rPr>
          <w:spacing w:val="-10"/>
        </w:rPr>
        <w:t xml:space="preserve"> </w:t>
      </w:r>
      <w:r>
        <w:t>and</w:t>
      </w:r>
      <w:r>
        <w:rPr>
          <w:spacing w:val="-11"/>
        </w:rPr>
        <w:t xml:space="preserve"> </w:t>
      </w:r>
      <w:r>
        <w:t>its</w:t>
      </w:r>
      <w:r>
        <w:rPr>
          <w:spacing w:val="-13"/>
        </w:rPr>
        <w:t xml:space="preserve"> </w:t>
      </w:r>
      <w:r>
        <w:t>partners</w:t>
      </w:r>
      <w:r>
        <w:rPr>
          <w:spacing w:val="-10"/>
        </w:rPr>
        <w:t xml:space="preserve"> </w:t>
      </w:r>
      <w:r>
        <w:t>or</w:t>
      </w:r>
      <w:r>
        <w:rPr>
          <w:spacing w:val="-9"/>
        </w:rPr>
        <w:t xml:space="preserve"> </w:t>
      </w:r>
      <w:r>
        <w:t>agents will</w:t>
      </w:r>
      <w:r>
        <w:rPr>
          <w:spacing w:val="-16"/>
        </w:rPr>
        <w:t xml:space="preserve"> </w:t>
      </w:r>
      <w:r>
        <w:t>process</w:t>
      </w:r>
      <w:r>
        <w:rPr>
          <w:spacing w:val="-14"/>
        </w:rPr>
        <w:t xml:space="preserve"> </w:t>
      </w:r>
      <w:r>
        <w:t>your</w:t>
      </w:r>
      <w:r>
        <w:rPr>
          <w:spacing w:val="-13"/>
        </w:rPr>
        <w:t xml:space="preserve"> </w:t>
      </w:r>
      <w:r>
        <w:t>personal</w:t>
      </w:r>
      <w:r>
        <w:rPr>
          <w:spacing w:val="-10"/>
        </w:rPr>
        <w:t xml:space="preserve"> </w:t>
      </w:r>
      <w:r>
        <w:t>data</w:t>
      </w:r>
      <w:r>
        <w:rPr>
          <w:spacing w:val="-12"/>
        </w:rPr>
        <w:t xml:space="preserve"> </w:t>
      </w:r>
      <w:r>
        <w:t>in</w:t>
      </w:r>
      <w:r>
        <w:rPr>
          <w:spacing w:val="-12"/>
        </w:rPr>
        <w:t xml:space="preserve"> </w:t>
      </w:r>
      <w:r>
        <w:t>order</w:t>
      </w:r>
      <w:r>
        <w:rPr>
          <w:spacing w:val="-13"/>
        </w:rPr>
        <w:t xml:space="preserve"> </w:t>
      </w:r>
      <w:r>
        <w:t>for</w:t>
      </w:r>
      <w:r>
        <w:rPr>
          <w:spacing w:val="-8"/>
        </w:rPr>
        <w:t xml:space="preserve"> </w:t>
      </w:r>
      <w:r>
        <w:t>the</w:t>
      </w:r>
      <w:r>
        <w:rPr>
          <w:spacing w:val="-12"/>
        </w:rPr>
        <w:t xml:space="preserve"> </w:t>
      </w:r>
      <w:r>
        <w:t>University</w:t>
      </w:r>
      <w:r>
        <w:rPr>
          <w:spacing w:val="-14"/>
        </w:rPr>
        <w:t xml:space="preserve"> </w:t>
      </w:r>
      <w:r>
        <w:t>to</w:t>
      </w:r>
      <w:r>
        <w:rPr>
          <w:spacing w:val="-15"/>
        </w:rPr>
        <w:t xml:space="preserve"> </w:t>
      </w:r>
      <w:r>
        <w:t>meets</w:t>
      </w:r>
      <w:r>
        <w:rPr>
          <w:spacing w:val="-12"/>
        </w:rPr>
        <w:t xml:space="preserve"> </w:t>
      </w:r>
      <w:r>
        <w:t>its</w:t>
      </w:r>
      <w:r>
        <w:rPr>
          <w:spacing w:val="-16"/>
        </w:rPr>
        <w:t xml:space="preserve"> </w:t>
      </w:r>
      <w:r>
        <w:t>obligations</w:t>
      </w:r>
      <w:r>
        <w:rPr>
          <w:spacing w:val="-2"/>
        </w:rPr>
        <w:t xml:space="preserve"> </w:t>
      </w:r>
      <w:r>
        <w:t>to</w:t>
      </w:r>
      <w:r>
        <w:rPr>
          <w:spacing w:val="-10"/>
        </w:rPr>
        <w:t xml:space="preserve"> </w:t>
      </w:r>
      <w:r>
        <w:t>deliver education services to you</w:t>
      </w:r>
    </w:p>
    <w:p w14:paraId="782EF7D4" w14:textId="77777777" w:rsidR="00680B7F" w:rsidRDefault="00680B7F">
      <w:pPr>
        <w:pStyle w:val="BodyText"/>
        <w:spacing w:before="1"/>
      </w:pPr>
    </w:p>
    <w:p w14:paraId="3CE66CE3" w14:textId="4DCABAD5" w:rsidR="00680B7F" w:rsidRDefault="00006EC4">
      <w:pPr>
        <w:pStyle w:val="ListParagraph"/>
        <w:numPr>
          <w:ilvl w:val="1"/>
          <w:numId w:val="7"/>
        </w:numPr>
        <w:tabs>
          <w:tab w:val="left" w:pos="857"/>
        </w:tabs>
        <w:ind w:left="856" w:right="391"/>
        <w:jc w:val="both"/>
      </w:pPr>
      <w:r>
        <w:t xml:space="preserve">The University needs to collect, hold and process your personal data for the purposes of administering and managing your </w:t>
      </w:r>
      <w:r w:rsidR="00402618">
        <w:t>Programme</w:t>
      </w:r>
      <w:r>
        <w:t xml:space="preserve"> and all other services provided to you. Personal data includes but not limited to your student records, application data, assessment marks, residence data, attendance data, accessing learning materials (including</w:t>
      </w:r>
      <w:r>
        <w:rPr>
          <w:spacing w:val="-11"/>
        </w:rPr>
        <w:t xml:space="preserve"> </w:t>
      </w:r>
      <w:r>
        <w:t>Moodle</w:t>
      </w:r>
      <w:r>
        <w:rPr>
          <w:spacing w:val="-10"/>
        </w:rPr>
        <w:t xml:space="preserve"> </w:t>
      </w:r>
      <w:r>
        <w:t>our</w:t>
      </w:r>
      <w:r>
        <w:rPr>
          <w:spacing w:val="-9"/>
        </w:rPr>
        <w:t xml:space="preserve"> </w:t>
      </w:r>
      <w:r>
        <w:t>virtual</w:t>
      </w:r>
      <w:r>
        <w:rPr>
          <w:spacing w:val="-9"/>
        </w:rPr>
        <w:t xml:space="preserve"> </w:t>
      </w:r>
      <w:r>
        <w:t>learning</w:t>
      </w:r>
      <w:r>
        <w:rPr>
          <w:spacing w:val="-11"/>
        </w:rPr>
        <w:t xml:space="preserve"> </w:t>
      </w:r>
      <w:r>
        <w:t>environment,</w:t>
      </w:r>
      <w:r>
        <w:rPr>
          <w:spacing w:val="-9"/>
        </w:rPr>
        <w:t xml:space="preserve"> </w:t>
      </w:r>
      <w:r>
        <w:t>and</w:t>
      </w:r>
      <w:r>
        <w:rPr>
          <w:spacing w:val="-8"/>
        </w:rPr>
        <w:t xml:space="preserve"> </w:t>
      </w:r>
      <w:r>
        <w:t>other</w:t>
      </w:r>
      <w:r>
        <w:rPr>
          <w:spacing w:val="-7"/>
        </w:rPr>
        <w:t xml:space="preserve"> </w:t>
      </w:r>
      <w:r>
        <w:t>systems)</w:t>
      </w:r>
      <w:r>
        <w:rPr>
          <w:spacing w:val="-7"/>
        </w:rPr>
        <w:t xml:space="preserve"> </w:t>
      </w:r>
      <w:r>
        <w:t>and</w:t>
      </w:r>
      <w:r>
        <w:rPr>
          <w:spacing w:val="-11"/>
        </w:rPr>
        <w:t xml:space="preserve"> </w:t>
      </w:r>
      <w:r>
        <w:t>financial</w:t>
      </w:r>
      <w:r>
        <w:rPr>
          <w:spacing w:val="-7"/>
        </w:rPr>
        <w:t xml:space="preserve"> </w:t>
      </w:r>
      <w:r>
        <w:t>data.</w:t>
      </w:r>
    </w:p>
    <w:p w14:paraId="6EEC1774" w14:textId="77777777" w:rsidR="00680B7F" w:rsidRDefault="00680B7F">
      <w:pPr>
        <w:pStyle w:val="BodyText"/>
        <w:spacing w:before="11"/>
      </w:pPr>
    </w:p>
    <w:p w14:paraId="724CB8EB" w14:textId="77777777" w:rsidR="00680B7F" w:rsidRDefault="00006EC4">
      <w:pPr>
        <w:pStyle w:val="ListParagraph"/>
        <w:numPr>
          <w:ilvl w:val="1"/>
          <w:numId w:val="7"/>
        </w:numPr>
        <w:tabs>
          <w:tab w:val="left" w:pos="857"/>
        </w:tabs>
        <w:ind w:left="856" w:right="390"/>
        <w:jc w:val="both"/>
      </w:pPr>
      <w:r>
        <w:t>At enrolment, you will be asked to consent to the University processing your special category</w:t>
      </w:r>
      <w:r>
        <w:rPr>
          <w:spacing w:val="-4"/>
        </w:rPr>
        <w:t xml:space="preserve"> </w:t>
      </w:r>
      <w:r>
        <w:t>personal</w:t>
      </w:r>
      <w:r>
        <w:rPr>
          <w:spacing w:val="-5"/>
        </w:rPr>
        <w:t xml:space="preserve"> </w:t>
      </w:r>
      <w:r>
        <w:t>data.</w:t>
      </w:r>
      <w:r>
        <w:rPr>
          <w:spacing w:val="-3"/>
        </w:rPr>
        <w:t xml:space="preserve"> </w:t>
      </w:r>
      <w:r>
        <w:t>Provision</w:t>
      </w:r>
      <w:r>
        <w:rPr>
          <w:spacing w:val="-5"/>
        </w:rPr>
        <w:t xml:space="preserve"> </w:t>
      </w:r>
      <w:r>
        <w:t>of</w:t>
      </w:r>
      <w:r>
        <w:rPr>
          <w:spacing w:val="-3"/>
        </w:rPr>
        <w:t xml:space="preserve"> </w:t>
      </w:r>
      <w:r>
        <w:t>this</w:t>
      </w:r>
      <w:r>
        <w:rPr>
          <w:spacing w:val="-4"/>
        </w:rPr>
        <w:t xml:space="preserve"> </w:t>
      </w:r>
      <w:r>
        <w:t>information</w:t>
      </w:r>
      <w:r>
        <w:rPr>
          <w:spacing w:val="-1"/>
        </w:rPr>
        <w:t xml:space="preserve"> </w:t>
      </w:r>
      <w:r>
        <w:t>is</w:t>
      </w:r>
      <w:r>
        <w:rPr>
          <w:spacing w:val="-2"/>
        </w:rPr>
        <w:t xml:space="preserve"> </w:t>
      </w:r>
      <w:r>
        <w:t>optional.</w:t>
      </w:r>
      <w:r>
        <w:rPr>
          <w:spacing w:val="-1"/>
        </w:rPr>
        <w:t xml:space="preserve"> </w:t>
      </w:r>
      <w:r>
        <w:t>This</w:t>
      </w:r>
      <w:r>
        <w:rPr>
          <w:spacing w:val="-2"/>
        </w:rPr>
        <w:t xml:space="preserve"> </w:t>
      </w:r>
      <w:r>
        <w:t>data</w:t>
      </w:r>
      <w:r>
        <w:rPr>
          <w:spacing w:val="-5"/>
        </w:rPr>
        <w:t xml:space="preserve"> </w:t>
      </w:r>
      <w:r>
        <w:t>will</w:t>
      </w:r>
      <w:r>
        <w:rPr>
          <w:spacing w:val="-3"/>
        </w:rPr>
        <w:t xml:space="preserve"> </w:t>
      </w:r>
      <w:r>
        <w:t>be used</w:t>
      </w:r>
      <w:r>
        <w:rPr>
          <w:spacing w:val="-2"/>
        </w:rPr>
        <w:t xml:space="preserve"> </w:t>
      </w:r>
      <w:r>
        <w:t xml:space="preserve">as outlined in the </w:t>
      </w:r>
      <w:hyperlink r:id="rId30">
        <w:r>
          <w:rPr>
            <w:color w:val="0000FF"/>
            <w:u w:val="single" w:color="0000FF"/>
          </w:rPr>
          <w:t>Student Data Privacy</w:t>
        </w:r>
      </w:hyperlink>
      <w:r>
        <w:rPr>
          <w:color w:val="0000FF"/>
          <w:spacing w:val="-14"/>
          <w:u w:val="single" w:color="0000FF"/>
        </w:rPr>
        <w:t xml:space="preserve"> </w:t>
      </w:r>
      <w:hyperlink r:id="rId31">
        <w:r>
          <w:rPr>
            <w:color w:val="0000FF"/>
            <w:u w:val="single" w:color="0000FF"/>
          </w:rPr>
          <w:t>Notice.</w:t>
        </w:r>
      </w:hyperlink>
    </w:p>
    <w:p w14:paraId="045F1246" w14:textId="77777777" w:rsidR="00680B7F" w:rsidRDefault="00680B7F">
      <w:pPr>
        <w:pStyle w:val="BodyText"/>
        <w:spacing w:before="1"/>
        <w:rPr>
          <w:sz w:val="21"/>
        </w:rPr>
      </w:pPr>
    </w:p>
    <w:p w14:paraId="4E4CC77E" w14:textId="126799C5" w:rsidR="00680B7F" w:rsidRDefault="00006EC4">
      <w:pPr>
        <w:pStyle w:val="ListParagraph"/>
        <w:numPr>
          <w:ilvl w:val="1"/>
          <w:numId w:val="7"/>
        </w:numPr>
        <w:tabs>
          <w:tab w:val="left" w:pos="847"/>
        </w:tabs>
        <w:spacing w:before="93"/>
        <w:ind w:left="846" w:right="387" w:hanging="701"/>
        <w:jc w:val="both"/>
      </w:pPr>
      <w:r>
        <w:t xml:space="preserve">The University </w:t>
      </w:r>
      <w:proofErr w:type="spellStart"/>
      <w:r>
        <w:t>recognises</w:t>
      </w:r>
      <w:proofErr w:type="spellEnd"/>
      <w:r>
        <w:t xml:space="preserve"> the importance of the protection of personal data and will process your personal data in accordance with relevant data protection legislation, the University’s Data Protection Policy and the Student Data Privacy Notice. You can raise any queries relating to the processing of your personal data with the</w:t>
      </w:r>
      <w:r>
        <w:rPr>
          <w:spacing w:val="-16"/>
        </w:rPr>
        <w:t xml:space="preserve"> </w:t>
      </w:r>
      <w:r>
        <w:t>University’s Data Protection Officer within the University Secretariat via the address/email address</w:t>
      </w:r>
      <w:r w:rsidR="00D026ED">
        <w:t xml:space="preserve"> </w:t>
      </w:r>
      <w:r>
        <w:t>below.</w:t>
      </w:r>
    </w:p>
    <w:p w14:paraId="728E1239" w14:textId="77777777" w:rsidR="00680B7F" w:rsidRDefault="00680B7F">
      <w:pPr>
        <w:pStyle w:val="BodyText"/>
        <w:spacing w:before="8"/>
        <w:rPr>
          <w:sz w:val="25"/>
        </w:rPr>
      </w:pPr>
    </w:p>
    <w:p w14:paraId="4F5E12A9" w14:textId="77777777" w:rsidR="00680B7F" w:rsidRDefault="00006EC4">
      <w:pPr>
        <w:pStyle w:val="BodyText"/>
        <w:ind w:left="1587" w:right="5561"/>
      </w:pPr>
      <w:r>
        <w:t>The</w:t>
      </w:r>
      <w:r>
        <w:rPr>
          <w:spacing w:val="-16"/>
        </w:rPr>
        <w:t xml:space="preserve"> </w:t>
      </w:r>
      <w:r>
        <w:t>Data</w:t>
      </w:r>
      <w:r>
        <w:rPr>
          <w:spacing w:val="-15"/>
        </w:rPr>
        <w:t xml:space="preserve"> </w:t>
      </w:r>
      <w:r>
        <w:t>Protection</w:t>
      </w:r>
      <w:r>
        <w:rPr>
          <w:spacing w:val="-15"/>
        </w:rPr>
        <w:t xml:space="preserve"> </w:t>
      </w:r>
      <w:r>
        <w:t>Officer Roehampton University Grove House</w:t>
      </w:r>
    </w:p>
    <w:p w14:paraId="66FEC445" w14:textId="77777777" w:rsidR="00680B7F" w:rsidRDefault="00006EC4">
      <w:pPr>
        <w:pStyle w:val="BodyText"/>
        <w:spacing w:before="2"/>
        <w:ind w:left="1587" w:right="5805"/>
      </w:pPr>
      <w:r>
        <w:t>Roehampton</w:t>
      </w:r>
      <w:r>
        <w:rPr>
          <w:spacing w:val="-5"/>
        </w:rPr>
        <w:t xml:space="preserve"> </w:t>
      </w:r>
      <w:r>
        <w:t xml:space="preserve">Lane </w:t>
      </w:r>
      <w:r>
        <w:rPr>
          <w:spacing w:val="-2"/>
        </w:rPr>
        <w:t>London</w:t>
      </w:r>
    </w:p>
    <w:p w14:paraId="56BC73F7" w14:textId="77777777" w:rsidR="00680B7F" w:rsidRDefault="00006EC4">
      <w:pPr>
        <w:pStyle w:val="BodyText"/>
        <w:spacing w:line="244" w:lineRule="exact"/>
        <w:ind w:left="1587"/>
      </w:pPr>
      <w:r>
        <w:t>SW15</w:t>
      </w:r>
      <w:r>
        <w:rPr>
          <w:spacing w:val="-2"/>
        </w:rPr>
        <w:t xml:space="preserve"> </w:t>
      </w:r>
      <w:r>
        <w:rPr>
          <w:spacing w:val="-5"/>
        </w:rPr>
        <w:t>5PJ</w:t>
      </w:r>
    </w:p>
    <w:p w14:paraId="16B9AFF6" w14:textId="77777777" w:rsidR="00680B7F" w:rsidRDefault="00000000">
      <w:pPr>
        <w:pStyle w:val="BodyText"/>
        <w:spacing w:before="126"/>
        <w:ind w:left="1585"/>
      </w:pPr>
      <w:hyperlink r:id="rId32">
        <w:r w:rsidR="00006EC4">
          <w:rPr>
            <w:color w:val="0000FF"/>
            <w:spacing w:val="-2"/>
            <w:u w:val="single" w:color="0000FF"/>
          </w:rPr>
          <w:t>Unisec@roehampton.ac.uk</w:t>
        </w:r>
      </w:hyperlink>
    </w:p>
    <w:p w14:paraId="6CA0330D" w14:textId="77777777" w:rsidR="00680B7F" w:rsidRDefault="00680B7F">
      <w:pPr>
        <w:pStyle w:val="BodyText"/>
        <w:rPr>
          <w:sz w:val="21"/>
        </w:rPr>
      </w:pPr>
    </w:p>
    <w:p w14:paraId="58D36CE3" w14:textId="77777777" w:rsidR="00680B7F" w:rsidRDefault="00006EC4">
      <w:pPr>
        <w:pStyle w:val="ListParagraph"/>
        <w:numPr>
          <w:ilvl w:val="1"/>
          <w:numId w:val="7"/>
        </w:numPr>
        <w:tabs>
          <w:tab w:val="left" w:pos="858"/>
          <w:tab w:val="left" w:pos="859"/>
        </w:tabs>
        <w:spacing w:before="94"/>
        <w:ind w:left="857" w:right="279" w:hanging="713"/>
      </w:pPr>
      <w:r>
        <w:t>Information</w:t>
      </w:r>
      <w:r>
        <w:rPr>
          <w:spacing w:val="-16"/>
        </w:rPr>
        <w:t xml:space="preserve"> </w:t>
      </w:r>
      <w:r>
        <w:t>relating</w:t>
      </w:r>
      <w:r>
        <w:rPr>
          <w:spacing w:val="-14"/>
        </w:rPr>
        <w:t xml:space="preserve"> </w:t>
      </w:r>
      <w:r>
        <w:t>to</w:t>
      </w:r>
      <w:r>
        <w:rPr>
          <w:spacing w:val="-15"/>
        </w:rPr>
        <w:t xml:space="preserve"> </w:t>
      </w:r>
      <w:r>
        <w:t>your</w:t>
      </w:r>
      <w:r>
        <w:rPr>
          <w:spacing w:val="-12"/>
        </w:rPr>
        <w:t xml:space="preserve"> </w:t>
      </w:r>
      <w:r>
        <w:t>studies,</w:t>
      </w:r>
      <w:r>
        <w:rPr>
          <w:spacing w:val="-14"/>
        </w:rPr>
        <w:t xml:space="preserve"> </w:t>
      </w:r>
      <w:r>
        <w:t>including</w:t>
      </w:r>
      <w:r>
        <w:rPr>
          <w:spacing w:val="-13"/>
        </w:rPr>
        <w:t xml:space="preserve"> </w:t>
      </w:r>
      <w:r>
        <w:t>your</w:t>
      </w:r>
      <w:r>
        <w:rPr>
          <w:spacing w:val="-16"/>
        </w:rPr>
        <w:t xml:space="preserve"> </w:t>
      </w:r>
      <w:r>
        <w:t>student</w:t>
      </w:r>
      <w:r>
        <w:rPr>
          <w:spacing w:val="-13"/>
        </w:rPr>
        <w:t xml:space="preserve"> </w:t>
      </w:r>
      <w:r>
        <w:t>ID</w:t>
      </w:r>
      <w:r>
        <w:rPr>
          <w:spacing w:val="-16"/>
        </w:rPr>
        <w:t xml:space="preserve"> </w:t>
      </w:r>
      <w:r>
        <w:t>and</w:t>
      </w:r>
      <w:r>
        <w:rPr>
          <w:spacing w:val="-15"/>
        </w:rPr>
        <w:t xml:space="preserve"> </w:t>
      </w:r>
      <w:r>
        <w:t>results,</w:t>
      </w:r>
      <w:r>
        <w:rPr>
          <w:spacing w:val="-14"/>
        </w:rPr>
        <w:t xml:space="preserve"> </w:t>
      </w:r>
      <w:r>
        <w:t>may</w:t>
      </w:r>
      <w:r>
        <w:rPr>
          <w:spacing w:val="-13"/>
        </w:rPr>
        <w:t xml:space="preserve"> </w:t>
      </w:r>
      <w:r>
        <w:t>be</w:t>
      </w:r>
      <w:r>
        <w:rPr>
          <w:spacing w:val="-11"/>
        </w:rPr>
        <w:t xml:space="preserve"> </w:t>
      </w:r>
      <w:r>
        <w:t>published on</w:t>
      </w:r>
      <w:r>
        <w:rPr>
          <w:spacing w:val="25"/>
        </w:rPr>
        <w:t xml:space="preserve"> </w:t>
      </w:r>
      <w:r>
        <w:t>the</w:t>
      </w:r>
      <w:r>
        <w:rPr>
          <w:spacing w:val="22"/>
        </w:rPr>
        <w:t xml:space="preserve"> </w:t>
      </w:r>
      <w:r>
        <w:t>University’s</w:t>
      </w:r>
      <w:r>
        <w:rPr>
          <w:spacing w:val="25"/>
        </w:rPr>
        <w:t xml:space="preserve"> </w:t>
      </w:r>
      <w:r>
        <w:t>Student</w:t>
      </w:r>
      <w:r>
        <w:rPr>
          <w:spacing w:val="26"/>
        </w:rPr>
        <w:t xml:space="preserve"> </w:t>
      </w:r>
      <w:r>
        <w:t>Portal</w:t>
      </w:r>
      <w:r>
        <w:rPr>
          <w:spacing w:val="22"/>
        </w:rPr>
        <w:t xml:space="preserve"> </w:t>
      </w:r>
      <w:r>
        <w:t>and</w:t>
      </w:r>
      <w:r>
        <w:rPr>
          <w:spacing w:val="22"/>
        </w:rPr>
        <w:t xml:space="preserve"> </w:t>
      </w:r>
      <w:r>
        <w:t>virtual</w:t>
      </w:r>
      <w:r>
        <w:rPr>
          <w:spacing w:val="22"/>
        </w:rPr>
        <w:t xml:space="preserve"> </w:t>
      </w:r>
      <w:r>
        <w:t>learning</w:t>
      </w:r>
      <w:r>
        <w:rPr>
          <w:spacing w:val="25"/>
        </w:rPr>
        <w:t xml:space="preserve"> </w:t>
      </w:r>
      <w:r>
        <w:t>environment</w:t>
      </w:r>
      <w:r>
        <w:rPr>
          <w:spacing w:val="21"/>
        </w:rPr>
        <w:t xml:space="preserve"> </w:t>
      </w:r>
      <w:r>
        <w:t>(Moodle).</w:t>
      </w:r>
      <w:r>
        <w:rPr>
          <w:spacing w:val="28"/>
        </w:rPr>
        <w:t xml:space="preserve"> </w:t>
      </w:r>
      <w:r>
        <w:t>The</w:t>
      </w:r>
      <w:r>
        <w:rPr>
          <w:spacing w:val="22"/>
        </w:rPr>
        <w:t xml:space="preserve"> </w:t>
      </w:r>
      <w:r>
        <w:t>email</w:t>
      </w:r>
    </w:p>
    <w:p w14:paraId="42052159" w14:textId="77777777" w:rsidR="00680B7F" w:rsidRDefault="00680B7F">
      <w:pPr>
        <w:sectPr w:rsidR="00680B7F">
          <w:pgSz w:w="11940" w:h="16860"/>
          <w:pgMar w:top="780" w:right="940" w:bottom="960" w:left="1100" w:header="0" w:footer="711" w:gutter="0"/>
          <w:cols w:space="720"/>
        </w:sectPr>
      </w:pPr>
    </w:p>
    <w:p w14:paraId="59DD27DA" w14:textId="245B6966" w:rsidR="00680B7F" w:rsidRDefault="00006EC4">
      <w:pPr>
        <w:pStyle w:val="BodyText"/>
        <w:spacing w:before="79"/>
        <w:ind w:left="858" w:right="279"/>
        <w:jc w:val="both"/>
      </w:pPr>
      <w:r>
        <w:lastRenderedPageBreak/>
        <w:t xml:space="preserve">address that you enter when you enroll may be displayed within the Student Portal and </w:t>
      </w:r>
      <w:r>
        <w:rPr>
          <w:spacing w:val="-2"/>
        </w:rPr>
        <w:t>other</w:t>
      </w:r>
      <w:r>
        <w:rPr>
          <w:spacing w:val="-13"/>
        </w:rPr>
        <w:t xml:space="preserve"> </w:t>
      </w:r>
      <w:r>
        <w:rPr>
          <w:spacing w:val="-2"/>
        </w:rPr>
        <w:t>related</w:t>
      </w:r>
      <w:r>
        <w:rPr>
          <w:spacing w:val="-13"/>
        </w:rPr>
        <w:t xml:space="preserve"> </w:t>
      </w:r>
      <w:r>
        <w:rPr>
          <w:spacing w:val="-2"/>
        </w:rPr>
        <w:t>systems</w:t>
      </w:r>
      <w:r>
        <w:rPr>
          <w:spacing w:val="-13"/>
        </w:rPr>
        <w:t xml:space="preserve"> </w:t>
      </w:r>
      <w:r>
        <w:rPr>
          <w:spacing w:val="-2"/>
        </w:rPr>
        <w:t>(e.g.:</w:t>
      </w:r>
      <w:r>
        <w:rPr>
          <w:spacing w:val="-10"/>
        </w:rPr>
        <w:t xml:space="preserve"> </w:t>
      </w:r>
      <w:r>
        <w:rPr>
          <w:spacing w:val="-2"/>
        </w:rPr>
        <w:t>Moodle)</w:t>
      </w:r>
      <w:r>
        <w:rPr>
          <w:spacing w:val="-8"/>
        </w:rPr>
        <w:t xml:space="preserve"> </w:t>
      </w:r>
      <w:r>
        <w:rPr>
          <w:spacing w:val="-2"/>
        </w:rPr>
        <w:t>and</w:t>
      </w:r>
      <w:r>
        <w:rPr>
          <w:spacing w:val="-13"/>
        </w:rPr>
        <w:t xml:space="preserve"> </w:t>
      </w:r>
      <w:r>
        <w:rPr>
          <w:spacing w:val="-2"/>
        </w:rPr>
        <w:t>may</w:t>
      </w:r>
      <w:r>
        <w:rPr>
          <w:spacing w:val="-13"/>
        </w:rPr>
        <w:t xml:space="preserve"> </w:t>
      </w:r>
      <w:r>
        <w:rPr>
          <w:spacing w:val="-2"/>
        </w:rPr>
        <w:t>be</w:t>
      </w:r>
      <w:r>
        <w:rPr>
          <w:spacing w:val="-13"/>
        </w:rPr>
        <w:t xml:space="preserve"> </w:t>
      </w:r>
      <w:r>
        <w:rPr>
          <w:spacing w:val="-2"/>
        </w:rPr>
        <w:t>viewable</w:t>
      </w:r>
      <w:r>
        <w:rPr>
          <w:spacing w:val="-10"/>
        </w:rPr>
        <w:t xml:space="preserve"> </w:t>
      </w:r>
      <w:r>
        <w:rPr>
          <w:spacing w:val="-2"/>
        </w:rPr>
        <w:t>by</w:t>
      </w:r>
      <w:r>
        <w:rPr>
          <w:spacing w:val="-13"/>
        </w:rPr>
        <w:t xml:space="preserve"> </w:t>
      </w:r>
      <w:r>
        <w:rPr>
          <w:spacing w:val="-2"/>
        </w:rPr>
        <w:t>other</w:t>
      </w:r>
      <w:r>
        <w:rPr>
          <w:spacing w:val="24"/>
        </w:rPr>
        <w:t xml:space="preserve"> </w:t>
      </w:r>
      <w:r>
        <w:rPr>
          <w:spacing w:val="-2"/>
        </w:rPr>
        <w:t>students</w:t>
      </w:r>
      <w:r>
        <w:rPr>
          <w:spacing w:val="-14"/>
        </w:rPr>
        <w:t xml:space="preserve"> </w:t>
      </w:r>
      <w:r>
        <w:rPr>
          <w:spacing w:val="-2"/>
        </w:rPr>
        <w:t>on your</w:t>
      </w:r>
      <w:r>
        <w:rPr>
          <w:spacing w:val="-5"/>
        </w:rPr>
        <w:t xml:space="preserve"> </w:t>
      </w:r>
      <w:r>
        <w:rPr>
          <w:spacing w:val="-2"/>
        </w:rPr>
        <w:t xml:space="preserve">module </w:t>
      </w:r>
      <w:r>
        <w:t>or</w:t>
      </w:r>
      <w:r>
        <w:rPr>
          <w:spacing w:val="-6"/>
        </w:rPr>
        <w:t xml:space="preserve"> </w:t>
      </w:r>
      <w:r w:rsidR="00402618">
        <w:t>Programme</w:t>
      </w:r>
      <w:r>
        <w:t>.</w:t>
      </w:r>
      <w:r>
        <w:rPr>
          <w:spacing w:val="-8"/>
        </w:rPr>
        <w:t xml:space="preserve"> </w:t>
      </w:r>
      <w:r>
        <w:t>Please</w:t>
      </w:r>
      <w:r>
        <w:rPr>
          <w:spacing w:val="-7"/>
        </w:rPr>
        <w:t xml:space="preserve"> </w:t>
      </w:r>
      <w:r>
        <w:t>consider</w:t>
      </w:r>
      <w:r>
        <w:rPr>
          <w:spacing w:val="-6"/>
        </w:rPr>
        <w:t xml:space="preserve"> </w:t>
      </w:r>
      <w:r>
        <w:t>this</w:t>
      </w:r>
      <w:r>
        <w:rPr>
          <w:spacing w:val="-7"/>
        </w:rPr>
        <w:t xml:space="preserve"> </w:t>
      </w:r>
      <w:r>
        <w:t>when</w:t>
      </w:r>
      <w:r>
        <w:rPr>
          <w:spacing w:val="-7"/>
        </w:rPr>
        <w:t xml:space="preserve"> </w:t>
      </w:r>
      <w:r>
        <w:t>choosing</w:t>
      </w:r>
      <w:r>
        <w:rPr>
          <w:spacing w:val="-7"/>
        </w:rPr>
        <w:t xml:space="preserve"> </w:t>
      </w:r>
      <w:r>
        <w:t>and</w:t>
      </w:r>
      <w:r>
        <w:rPr>
          <w:spacing w:val="-7"/>
        </w:rPr>
        <w:t xml:space="preserve"> </w:t>
      </w:r>
      <w:r>
        <w:t>entering</w:t>
      </w:r>
      <w:r>
        <w:rPr>
          <w:spacing w:val="-7"/>
        </w:rPr>
        <w:t xml:space="preserve"> </w:t>
      </w:r>
      <w:r>
        <w:t>your</w:t>
      </w:r>
      <w:r>
        <w:rPr>
          <w:spacing w:val="-6"/>
        </w:rPr>
        <w:t xml:space="preserve"> </w:t>
      </w:r>
      <w:r>
        <w:t>email</w:t>
      </w:r>
      <w:r>
        <w:rPr>
          <w:spacing w:val="-5"/>
        </w:rPr>
        <w:t xml:space="preserve"> </w:t>
      </w:r>
      <w:r>
        <w:t>address</w:t>
      </w:r>
      <w:r>
        <w:rPr>
          <w:spacing w:val="-7"/>
        </w:rPr>
        <w:t xml:space="preserve"> </w:t>
      </w:r>
      <w:r>
        <w:t xml:space="preserve">when </w:t>
      </w:r>
      <w:r>
        <w:rPr>
          <w:spacing w:val="-2"/>
        </w:rPr>
        <w:t>enrolling.</w:t>
      </w:r>
    </w:p>
    <w:p w14:paraId="144EABD7" w14:textId="77777777" w:rsidR="00680B7F" w:rsidRDefault="00680B7F">
      <w:pPr>
        <w:pStyle w:val="BodyText"/>
        <w:spacing w:before="9"/>
        <w:rPr>
          <w:sz w:val="21"/>
        </w:rPr>
      </w:pPr>
    </w:p>
    <w:p w14:paraId="2923222F" w14:textId="77777777" w:rsidR="00680B7F" w:rsidRDefault="00006EC4">
      <w:pPr>
        <w:pStyle w:val="ListParagraph"/>
        <w:numPr>
          <w:ilvl w:val="1"/>
          <w:numId w:val="7"/>
        </w:numPr>
        <w:tabs>
          <w:tab w:val="left" w:pos="859"/>
        </w:tabs>
        <w:ind w:left="858" w:right="296" w:hanging="713"/>
        <w:jc w:val="both"/>
      </w:pPr>
      <w:r>
        <w:t>When you have left the University your details will be passed to the Alumni Office. Your data will be processed by the Alumni Office in accordance with the University’s Alumni Privacy Notice.</w:t>
      </w:r>
    </w:p>
    <w:p w14:paraId="43E33F10" w14:textId="77777777" w:rsidR="00680B7F" w:rsidRDefault="00680B7F">
      <w:pPr>
        <w:pStyle w:val="BodyText"/>
      </w:pPr>
    </w:p>
    <w:p w14:paraId="7FF7286B" w14:textId="77777777" w:rsidR="00680B7F" w:rsidRDefault="00006EC4">
      <w:pPr>
        <w:pStyle w:val="Heading1"/>
        <w:numPr>
          <w:ilvl w:val="0"/>
          <w:numId w:val="7"/>
        </w:numPr>
        <w:tabs>
          <w:tab w:val="left" w:pos="918"/>
          <w:tab w:val="left" w:pos="919"/>
        </w:tabs>
        <w:spacing w:before="1"/>
        <w:ind w:left="918" w:hanging="774"/>
      </w:pPr>
      <w:bookmarkStart w:id="12" w:name="12._Attendance_and_Academic_Regulations"/>
      <w:bookmarkEnd w:id="12"/>
      <w:r>
        <w:t>Attendance</w:t>
      </w:r>
      <w:r>
        <w:rPr>
          <w:spacing w:val="-9"/>
        </w:rPr>
        <w:t xml:space="preserve"> </w:t>
      </w:r>
      <w:r>
        <w:t>and</w:t>
      </w:r>
      <w:r>
        <w:rPr>
          <w:spacing w:val="-13"/>
        </w:rPr>
        <w:t xml:space="preserve"> </w:t>
      </w:r>
      <w:r>
        <w:t>Academic</w:t>
      </w:r>
      <w:r>
        <w:rPr>
          <w:spacing w:val="-8"/>
        </w:rPr>
        <w:t xml:space="preserve"> </w:t>
      </w:r>
      <w:r>
        <w:rPr>
          <w:spacing w:val="-2"/>
        </w:rPr>
        <w:t>Regulations</w:t>
      </w:r>
    </w:p>
    <w:p w14:paraId="47D68862" w14:textId="77777777" w:rsidR="00680B7F" w:rsidRDefault="00680B7F">
      <w:pPr>
        <w:pStyle w:val="BodyText"/>
        <w:spacing w:before="5"/>
        <w:rPr>
          <w:b/>
        </w:rPr>
      </w:pPr>
    </w:p>
    <w:p w14:paraId="0C3AE6A8" w14:textId="77777777" w:rsidR="00680B7F" w:rsidRDefault="00006EC4">
      <w:pPr>
        <w:pStyle w:val="ListParagraph"/>
        <w:numPr>
          <w:ilvl w:val="1"/>
          <w:numId w:val="7"/>
        </w:numPr>
        <w:tabs>
          <w:tab w:val="left" w:pos="854"/>
        </w:tabs>
        <w:ind w:left="853" w:right="287" w:hanging="708"/>
        <w:jc w:val="both"/>
        <w:rPr>
          <w:b/>
        </w:rPr>
      </w:pPr>
      <w:r>
        <w:t>You are expected to manage your own learning which includes attendance in scheduled teaching and spending sufficient time undertaking private study. You are expected to undertake</w:t>
      </w:r>
      <w:r>
        <w:rPr>
          <w:spacing w:val="-16"/>
        </w:rPr>
        <w:t xml:space="preserve"> </w:t>
      </w:r>
      <w:r>
        <w:t>assessment</w:t>
      </w:r>
      <w:r>
        <w:rPr>
          <w:spacing w:val="-15"/>
        </w:rPr>
        <w:t xml:space="preserve"> </w:t>
      </w:r>
      <w:r>
        <w:t>within</w:t>
      </w:r>
      <w:r>
        <w:rPr>
          <w:spacing w:val="-15"/>
        </w:rPr>
        <w:t xml:space="preserve"> </w:t>
      </w:r>
      <w:r>
        <w:t>set</w:t>
      </w:r>
      <w:r>
        <w:rPr>
          <w:spacing w:val="-15"/>
        </w:rPr>
        <w:t xml:space="preserve"> </w:t>
      </w:r>
      <w:r>
        <w:t>deadlines.</w:t>
      </w:r>
      <w:r>
        <w:rPr>
          <w:spacing w:val="-10"/>
        </w:rPr>
        <w:t xml:space="preserve"> </w:t>
      </w:r>
      <w:r>
        <w:rPr>
          <w:b/>
        </w:rPr>
        <w:t>Students</w:t>
      </w:r>
      <w:r>
        <w:rPr>
          <w:b/>
          <w:spacing w:val="-16"/>
        </w:rPr>
        <w:t xml:space="preserve"> </w:t>
      </w:r>
      <w:r>
        <w:rPr>
          <w:b/>
        </w:rPr>
        <w:t>who</w:t>
      </w:r>
      <w:r>
        <w:rPr>
          <w:b/>
          <w:spacing w:val="-15"/>
        </w:rPr>
        <w:t xml:space="preserve"> </w:t>
      </w:r>
      <w:r>
        <w:rPr>
          <w:b/>
        </w:rPr>
        <w:t>fail</w:t>
      </w:r>
      <w:r>
        <w:rPr>
          <w:b/>
          <w:spacing w:val="-15"/>
        </w:rPr>
        <w:t xml:space="preserve"> </w:t>
      </w:r>
      <w:r>
        <w:rPr>
          <w:b/>
        </w:rPr>
        <w:t>to</w:t>
      </w:r>
      <w:r>
        <w:rPr>
          <w:b/>
          <w:spacing w:val="-14"/>
        </w:rPr>
        <w:t xml:space="preserve"> </w:t>
      </w:r>
      <w:r>
        <w:rPr>
          <w:b/>
        </w:rPr>
        <w:t>attend</w:t>
      </w:r>
      <w:r>
        <w:rPr>
          <w:b/>
          <w:spacing w:val="-16"/>
        </w:rPr>
        <w:t xml:space="preserve"> </w:t>
      </w:r>
      <w:r>
        <w:rPr>
          <w:b/>
        </w:rPr>
        <w:t>classes</w:t>
      </w:r>
      <w:r>
        <w:rPr>
          <w:b/>
          <w:spacing w:val="-9"/>
        </w:rPr>
        <w:t xml:space="preserve"> </w:t>
      </w:r>
      <w:r>
        <w:rPr>
          <w:b/>
        </w:rPr>
        <w:t>or</w:t>
      </w:r>
      <w:r>
        <w:rPr>
          <w:b/>
          <w:spacing w:val="-16"/>
        </w:rPr>
        <w:t xml:space="preserve"> </w:t>
      </w:r>
      <w:r>
        <w:rPr>
          <w:b/>
        </w:rPr>
        <w:t>make satisfactory progression may have their registration with the University terminated in accordance with the Academic Regulations.</w:t>
      </w:r>
    </w:p>
    <w:p w14:paraId="4AAF6058" w14:textId="77777777" w:rsidR="00680B7F" w:rsidRDefault="00680B7F">
      <w:pPr>
        <w:pStyle w:val="BodyText"/>
        <w:spacing w:before="3"/>
        <w:rPr>
          <w:b/>
        </w:rPr>
      </w:pPr>
    </w:p>
    <w:p w14:paraId="450FFB57" w14:textId="77777777" w:rsidR="00680B7F" w:rsidRDefault="00006EC4">
      <w:pPr>
        <w:pStyle w:val="Heading1"/>
        <w:numPr>
          <w:ilvl w:val="0"/>
          <w:numId w:val="7"/>
        </w:numPr>
        <w:tabs>
          <w:tab w:val="left" w:pos="865"/>
          <w:tab w:val="left" w:pos="866"/>
        </w:tabs>
        <w:ind w:left="865" w:hanging="721"/>
      </w:pPr>
      <w:bookmarkStart w:id="13" w:name="13._If_things_go_wrong"/>
      <w:bookmarkEnd w:id="13"/>
      <w:r>
        <w:t>If</w:t>
      </w:r>
      <w:r>
        <w:rPr>
          <w:spacing w:val="-5"/>
        </w:rPr>
        <w:t xml:space="preserve"> </w:t>
      </w:r>
      <w:r>
        <w:t>things</w:t>
      </w:r>
      <w:r>
        <w:rPr>
          <w:spacing w:val="-2"/>
        </w:rPr>
        <w:t xml:space="preserve"> </w:t>
      </w:r>
      <w:r>
        <w:t>go</w:t>
      </w:r>
      <w:r>
        <w:rPr>
          <w:spacing w:val="-17"/>
        </w:rPr>
        <w:t xml:space="preserve"> </w:t>
      </w:r>
      <w:r>
        <w:rPr>
          <w:spacing w:val="-2"/>
        </w:rPr>
        <w:t>wrong</w:t>
      </w:r>
    </w:p>
    <w:p w14:paraId="112A1D9D" w14:textId="77777777" w:rsidR="00680B7F" w:rsidRDefault="00680B7F">
      <w:pPr>
        <w:pStyle w:val="BodyText"/>
        <w:spacing w:before="8"/>
        <w:rPr>
          <w:b/>
        </w:rPr>
      </w:pPr>
    </w:p>
    <w:p w14:paraId="17BEBDD2" w14:textId="3CF18D42" w:rsidR="00680B7F" w:rsidRDefault="00006EC4">
      <w:pPr>
        <w:pStyle w:val="ListParagraph"/>
        <w:numPr>
          <w:ilvl w:val="1"/>
          <w:numId w:val="7"/>
        </w:numPr>
        <w:tabs>
          <w:tab w:val="left" w:pos="854"/>
        </w:tabs>
        <w:ind w:left="853" w:right="289"/>
        <w:jc w:val="both"/>
      </w:pPr>
      <w:r>
        <w:t>Complaints</w:t>
      </w:r>
      <w:r>
        <w:rPr>
          <w:spacing w:val="-14"/>
        </w:rPr>
        <w:t xml:space="preserve"> </w:t>
      </w:r>
      <w:r>
        <w:t>about</w:t>
      </w:r>
      <w:r>
        <w:rPr>
          <w:spacing w:val="-15"/>
        </w:rPr>
        <w:t xml:space="preserve"> </w:t>
      </w:r>
      <w:r>
        <w:t>the</w:t>
      </w:r>
      <w:r>
        <w:rPr>
          <w:spacing w:val="-14"/>
        </w:rPr>
        <w:t xml:space="preserve"> </w:t>
      </w:r>
      <w:r>
        <w:t>University</w:t>
      </w:r>
      <w:r>
        <w:rPr>
          <w:spacing w:val="-13"/>
        </w:rPr>
        <w:t xml:space="preserve"> </w:t>
      </w:r>
      <w:r>
        <w:t>are</w:t>
      </w:r>
      <w:r>
        <w:rPr>
          <w:spacing w:val="-16"/>
        </w:rPr>
        <w:t xml:space="preserve"> </w:t>
      </w:r>
      <w:r>
        <w:t>made</w:t>
      </w:r>
      <w:r>
        <w:rPr>
          <w:spacing w:val="-15"/>
        </w:rPr>
        <w:t xml:space="preserve"> </w:t>
      </w:r>
      <w:r>
        <w:t>through</w:t>
      </w:r>
      <w:r>
        <w:rPr>
          <w:spacing w:val="-15"/>
        </w:rPr>
        <w:t xml:space="preserve"> </w:t>
      </w:r>
      <w:r>
        <w:t>the</w:t>
      </w:r>
      <w:r w:rsidR="000D78BD">
        <w:t xml:space="preserve"> </w:t>
      </w:r>
      <w:hyperlink r:id="rId33" w:history="1">
        <w:r w:rsidR="000D78BD" w:rsidRPr="00A36656">
          <w:rPr>
            <w:rStyle w:val="Hyperlink"/>
          </w:rPr>
          <w:t>Student Complaints</w:t>
        </w:r>
        <w:r w:rsidR="00A36656" w:rsidRPr="00A36656">
          <w:rPr>
            <w:rStyle w:val="Hyperlink"/>
          </w:rPr>
          <w:t xml:space="preserve"> Policy and Procedure</w:t>
        </w:r>
      </w:hyperlink>
      <w:r w:rsidR="00A36656">
        <w:t>.</w:t>
      </w:r>
      <w:r>
        <w:rPr>
          <w:spacing w:val="-12"/>
        </w:rPr>
        <w:t xml:space="preserve"> </w:t>
      </w:r>
      <w:r>
        <w:t>This procedure has been devised to help to resolve any student complaints as promptly, fairly and amicably as possible.</w:t>
      </w:r>
    </w:p>
    <w:p w14:paraId="0B84D418" w14:textId="77777777" w:rsidR="00680B7F" w:rsidRDefault="00680B7F">
      <w:pPr>
        <w:pStyle w:val="BodyText"/>
        <w:spacing w:before="10"/>
        <w:rPr>
          <w:sz w:val="21"/>
        </w:rPr>
      </w:pPr>
    </w:p>
    <w:p w14:paraId="01C9560B" w14:textId="77777777" w:rsidR="00680B7F" w:rsidRDefault="00006EC4">
      <w:pPr>
        <w:pStyle w:val="ListParagraph"/>
        <w:numPr>
          <w:ilvl w:val="1"/>
          <w:numId w:val="7"/>
        </w:numPr>
        <w:tabs>
          <w:tab w:val="left" w:pos="855"/>
          <w:tab w:val="left" w:pos="856"/>
        </w:tabs>
        <w:ind w:left="853" w:right="408" w:hanging="708"/>
      </w:pPr>
      <w:r>
        <w:t xml:space="preserve">If you remain dissatisfied after following the Student Complaints Procedure (see link in 13.1 above) to completion, you have the right to ask the </w:t>
      </w:r>
      <w:hyperlink r:id="rId34">
        <w:r>
          <w:rPr>
            <w:color w:val="0000FF"/>
            <w:u w:val="single" w:color="0000FF"/>
          </w:rPr>
          <w:t>Office of the Independent</w:t>
        </w:r>
      </w:hyperlink>
      <w:r>
        <w:rPr>
          <w:color w:val="0000FF"/>
        </w:rPr>
        <w:t xml:space="preserve"> </w:t>
      </w:r>
      <w:hyperlink r:id="rId35">
        <w:r>
          <w:rPr>
            <w:color w:val="0000FF"/>
            <w:u w:val="single" w:color="0000FF"/>
          </w:rPr>
          <w:t>Adjudicator for Higher Education (OIA)</w:t>
        </w:r>
      </w:hyperlink>
      <w:r>
        <w:rPr>
          <w:color w:val="0000FF"/>
          <w:u w:val="single" w:color="0000FF"/>
        </w:rPr>
        <w:t xml:space="preserve"> </w:t>
      </w:r>
      <w:r>
        <w:t>to review the</w:t>
      </w:r>
      <w:r>
        <w:rPr>
          <w:spacing w:val="-24"/>
        </w:rPr>
        <w:t xml:space="preserve"> </w:t>
      </w:r>
      <w:r>
        <w:t>complaint.</w:t>
      </w:r>
    </w:p>
    <w:p w14:paraId="23F695C0" w14:textId="77777777" w:rsidR="00680B7F" w:rsidRDefault="00680B7F">
      <w:pPr>
        <w:pStyle w:val="BodyText"/>
        <w:spacing w:before="10"/>
        <w:rPr>
          <w:sz w:val="20"/>
        </w:rPr>
      </w:pPr>
    </w:p>
    <w:p w14:paraId="45DBB19B" w14:textId="5266C70B" w:rsidR="00680B7F" w:rsidRDefault="00006EC4">
      <w:pPr>
        <w:pStyle w:val="ListParagraph"/>
        <w:numPr>
          <w:ilvl w:val="1"/>
          <w:numId w:val="7"/>
        </w:numPr>
        <w:tabs>
          <w:tab w:val="left" w:pos="857"/>
        </w:tabs>
        <w:spacing w:before="94"/>
        <w:ind w:left="855" w:right="284" w:hanging="708"/>
        <w:jc w:val="both"/>
      </w:pPr>
      <w:r>
        <w:t xml:space="preserve">The University may take action against you under the </w:t>
      </w:r>
      <w:hyperlink r:id="rId36" w:history="1">
        <w:r w:rsidR="00165EF8" w:rsidRPr="003C5D34">
          <w:rPr>
            <w:rStyle w:val="Hyperlink"/>
          </w:rPr>
          <w:t>Student Disciplinary Regulations</w:t>
        </w:r>
      </w:hyperlink>
      <w:r>
        <w:rPr>
          <w:color w:val="0000FF"/>
        </w:rPr>
        <w:t xml:space="preserve">, </w:t>
      </w:r>
      <w:hyperlink r:id="rId37" w:history="1">
        <w:r w:rsidR="00FE58BB" w:rsidRPr="00C87399">
          <w:rPr>
            <w:rStyle w:val="Hyperlink"/>
          </w:rPr>
          <w:t>Fitness to Practice</w:t>
        </w:r>
      </w:hyperlink>
      <w:r w:rsidR="00FE58BB">
        <w:t xml:space="preserve"> and </w:t>
      </w:r>
      <w:hyperlink r:id="rId38" w:history="1">
        <w:r w:rsidR="00FE58BB" w:rsidRPr="00750A7B">
          <w:rPr>
            <w:rStyle w:val="Hyperlink"/>
          </w:rPr>
          <w:t>Fitness to Study</w:t>
        </w:r>
      </w:hyperlink>
      <w:r w:rsidR="00FE58BB">
        <w:t xml:space="preserve"> Policy</w:t>
      </w:r>
      <w:r>
        <w:rPr>
          <w:color w:val="0000FF"/>
        </w:rPr>
        <w:t xml:space="preserve">, </w:t>
      </w:r>
      <w:r>
        <w:t xml:space="preserve">if you do not act in accordance with the terms set out in this Contract, or with any of the University’s rules and regulations in force at any given time. You agree that all relevant staff will be advised of the outcome. One of the possible outcomes of disciplinary action is that your registration at the University may </w:t>
      </w:r>
      <w:bookmarkStart w:id="14" w:name="14._Notices"/>
      <w:bookmarkEnd w:id="14"/>
      <w:r>
        <w:t>be</w:t>
      </w:r>
      <w:r>
        <w:rPr>
          <w:spacing w:val="-8"/>
        </w:rPr>
        <w:t xml:space="preserve"> </w:t>
      </w:r>
      <w:r>
        <w:t>terminated.</w:t>
      </w:r>
    </w:p>
    <w:p w14:paraId="18396366" w14:textId="77777777" w:rsidR="00680B7F" w:rsidRDefault="00006EC4">
      <w:pPr>
        <w:pStyle w:val="Heading1"/>
        <w:numPr>
          <w:ilvl w:val="0"/>
          <w:numId w:val="7"/>
        </w:numPr>
        <w:tabs>
          <w:tab w:val="left" w:pos="869"/>
        </w:tabs>
        <w:spacing w:before="116"/>
        <w:ind w:left="868" w:hanging="724"/>
        <w:jc w:val="both"/>
      </w:pPr>
      <w:r>
        <w:rPr>
          <w:spacing w:val="-2"/>
        </w:rPr>
        <w:t>Notices</w:t>
      </w:r>
    </w:p>
    <w:p w14:paraId="6CA6FC98" w14:textId="77777777" w:rsidR="00680B7F" w:rsidRDefault="00680B7F">
      <w:pPr>
        <w:pStyle w:val="BodyText"/>
        <w:spacing w:before="3"/>
        <w:rPr>
          <w:b/>
        </w:rPr>
      </w:pPr>
    </w:p>
    <w:p w14:paraId="5D354A6E" w14:textId="77777777" w:rsidR="00680B7F" w:rsidRDefault="00006EC4">
      <w:pPr>
        <w:pStyle w:val="ListParagraph"/>
        <w:numPr>
          <w:ilvl w:val="1"/>
          <w:numId w:val="7"/>
        </w:numPr>
        <w:tabs>
          <w:tab w:val="left" w:pos="856"/>
        </w:tabs>
        <w:ind w:left="855" w:right="284" w:hanging="711"/>
        <w:jc w:val="both"/>
      </w:pPr>
      <w:r>
        <w:t>Any notice to be given to the University by you under or in connection with this Contract shall be deemed to have been properly served if sent by first class post or e-mail to the University Secretary at the following address.</w:t>
      </w:r>
    </w:p>
    <w:p w14:paraId="60753780" w14:textId="77777777" w:rsidR="00680B7F" w:rsidRDefault="00680B7F">
      <w:pPr>
        <w:pStyle w:val="BodyText"/>
        <w:spacing w:before="9"/>
        <w:rPr>
          <w:sz w:val="20"/>
        </w:rPr>
      </w:pPr>
    </w:p>
    <w:p w14:paraId="0BDF05AA" w14:textId="77777777" w:rsidR="00680B7F" w:rsidRDefault="00006EC4">
      <w:pPr>
        <w:pStyle w:val="BodyText"/>
        <w:ind w:left="1588" w:right="6021" w:hanging="1"/>
      </w:pPr>
      <w:r>
        <w:t>University Secretary Grove House Roehampton</w:t>
      </w:r>
      <w:r>
        <w:rPr>
          <w:spacing w:val="-16"/>
        </w:rPr>
        <w:t xml:space="preserve"> </w:t>
      </w:r>
      <w:r>
        <w:t>University Roehampton Lane London SW15 5PJ</w:t>
      </w:r>
    </w:p>
    <w:p w14:paraId="05E90E46" w14:textId="55E32C0D" w:rsidR="00680B7F" w:rsidRDefault="00000000">
      <w:pPr>
        <w:pStyle w:val="BodyText"/>
        <w:spacing w:before="70"/>
        <w:ind w:left="1588"/>
      </w:pPr>
      <w:hyperlink r:id="rId39" w:history="1">
        <w:r w:rsidR="003C5D34" w:rsidRPr="003C6563">
          <w:rPr>
            <w:rStyle w:val="Hyperlink"/>
            <w:spacing w:val="-2"/>
          </w:rPr>
          <w:t>Unisec@roehampton.ac.uk</w:t>
        </w:r>
      </w:hyperlink>
    </w:p>
    <w:p w14:paraId="58D539CB" w14:textId="77777777" w:rsidR="00680B7F" w:rsidRDefault="00680B7F">
      <w:pPr>
        <w:pStyle w:val="BodyText"/>
        <w:spacing w:before="6"/>
        <w:rPr>
          <w:sz w:val="20"/>
        </w:rPr>
      </w:pPr>
    </w:p>
    <w:p w14:paraId="0716FA97" w14:textId="77777777" w:rsidR="00680B7F" w:rsidRDefault="00006EC4">
      <w:pPr>
        <w:pStyle w:val="ListParagraph"/>
        <w:numPr>
          <w:ilvl w:val="1"/>
          <w:numId w:val="7"/>
        </w:numPr>
        <w:tabs>
          <w:tab w:val="left" w:pos="855"/>
          <w:tab w:val="left" w:pos="856"/>
        </w:tabs>
        <w:spacing w:before="94"/>
        <w:ind w:left="856" w:right="287" w:hanging="711"/>
      </w:pPr>
      <w:r>
        <w:t>Any notice</w:t>
      </w:r>
      <w:r>
        <w:rPr>
          <w:spacing w:val="-5"/>
        </w:rPr>
        <w:t xml:space="preserve"> </w:t>
      </w:r>
      <w:r>
        <w:t>to</w:t>
      </w:r>
      <w:r>
        <w:rPr>
          <w:spacing w:val="-1"/>
        </w:rPr>
        <w:t xml:space="preserve"> </w:t>
      </w:r>
      <w:r>
        <w:t>be</w:t>
      </w:r>
      <w:r>
        <w:rPr>
          <w:spacing w:val="-3"/>
        </w:rPr>
        <w:t xml:space="preserve"> </w:t>
      </w:r>
      <w:r>
        <w:t>given</w:t>
      </w:r>
      <w:r>
        <w:rPr>
          <w:spacing w:val="-3"/>
        </w:rPr>
        <w:t xml:space="preserve"> </w:t>
      </w:r>
      <w:r>
        <w:t>to</w:t>
      </w:r>
      <w:r>
        <w:rPr>
          <w:spacing w:val="-10"/>
        </w:rPr>
        <w:t xml:space="preserve"> </w:t>
      </w:r>
      <w:r>
        <w:t>you under or in</w:t>
      </w:r>
      <w:r>
        <w:rPr>
          <w:spacing w:val="-5"/>
        </w:rPr>
        <w:t xml:space="preserve"> </w:t>
      </w:r>
      <w:r>
        <w:t>connection with this</w:t>
      </w:r>
      <w:r>
        <w:rPr>
          <w:spacing w:val="-3"/>
        </w:rPr>
        <w:t xml:space="preserve"> </w:t>
      </w:r>
      <w:r>
        <w:t>Contract</w:t>
      </w:r>
      <w:r>
        <w:rPr>
          <w:spacing w:val="-1"/>
        </w:rPr>
        <w:t xml:space="preserve"> </w:t>
      </w:r>
      <w:r>
        <w:t>shall</w:t>
      </w:r>
      <w:r>
        <w:rPr>
          <w:spacing w:val="-1"/>
        </w:rPr>
        <w:t xml:space="preserve"> </w:t>
      </w:r>
      <w:r>
        <w:t>be deemed</w:t>
      </w:r>
      <w:r>
        <w:rPr>
          <w:spacing w:val="-5"/>
        </w:rPr>
        <w:t xml:space="preserve"> </w:t>
      </w:r>
      <w:r>
        <w:t>to have been properly served if:</w:t>
      </w:r>
    </w:p>
    <w:p w14:paraId="17981E2B" w14:textId="77777777" w:rsidR="00680B7F" w:rsidRDefault="00006EC4">
      <w:pPr>
        <w:pStyle w:val="ListParagraph"/>
        <w:numPr>
          <w:ilvl w:val="0"/>
          <w:numId w:val="1"/>
        </w:numPr>
        <w:tabs>
          <w:tab w:val="left" w:pos="1277"/>
        </w:tabs>
        <w:spacing w:before="118"/>
        <w:ind w:hanging="361"/>
      </w:pPr>
      <w:r>
        <w:t>sent</w:t>
      </w:r>
      <w:r>
        <w:rPr>
          <w:spacing w:val="-10"/>
        </w:rPr>
        <w:t xml:space="preserve"> </w:t>
      </w:r>
      <w:r>
        <w:t>by</w:t>
      </w:r>
      <w:r>
        <w:rPr>
          <w:spacing w:val="-8"/>
        </w:rPr>
        <w:t xml:space="preserve"> </w:t>
      </w:r>
      <w:r>
        <w:t>first</w:t>
      </w:r>
      <w:r>
        <w:rPr>
          <w:spacing w:val="-5"/>
        </w:rPr>
        <w:t xml:space="preserve"> </w:t>
      </w:r>
      <w:r>
        <w:t>class</w:t>
      </w:r>
      <w:r>
        <w:rPr>
          <w:spacing w:val="-5"/>
        </w:rPr>
        <w:t xml:space="preserve"> </w:t>
      </w:r>
      <w:r>
        <w:t>post</w:t>
      </w:r>
      <w:r>
        <w:rPr>
          <w:spacing w:val="-7"/>
        </w:rPr>
        <w:t xml:space="preserve"> </w:t>
      </w:r>
      <w:r>
        <w:t>to</w:t>
      </w:r>
      <w:r>
        <w:rPr>
          <w:spacing w:val="-11"/>
        </w:rPr>
        <w:t xml:space="preserve"> </w:t>
      </w:r>
      <w:r>
        <w:t>the</w:t>
      </w:r>
      <w:r>
        <w:rPr>
          <w:spacing w:val="-6"/>
        </w:rPr>
        <w:t xml:space="preserve"> </w:t>
      </w:r>
      <w:r>
        <w:t>last</w:t>
      </w:r>
      <w:r>
        <w:rPr>
          <w:spacing w:val="-5"/>
        </w:rPr>
        <w:t xml:space="preserve"> </w:t>
      </w:r>
      <w:r>
        <w:t>address</w:t>
      </w:r>
      <w:r>
        <w:rPr>
          <w:spacing w:val="-8"/>
        </w:rPr>
        <w:t xml:space="preserve"> </w:t>
      </w:r>
      <w:r>
        <w:t>you</w:t>
      </w:r>
      <w:r>
        <w:rPr>
          <w:spacing w:val="-6"/>
        </w:rPr>
        <w:t xml:space="preserve"> </w:t>
      </w:r>
      <w:r>
        <w:t>provided</w:t>
      </w:r>
      <w:r>
        <w:rPr>
          <w:spacing w:val="-5"/>
        </w:rPr>
        <w:t xml:space="preserve"> </w:t>
      </w:r>
      <w:r>
        <w:t>to</w:t>
      </w:r>
      <w:r>
        <w:rPr>
          <w:spacing w:val="-8"/>
        </w:rPr>
        <w:t xml:space="preserve"> </w:t>
      </w:r>
      <w:r>
        <w:t>the</w:t>
      </w:r>
      <w:r>
        <w:rPr>
          <w:spacing w:val="-6"/>
        </w:rPr>
        <w:t xml:space="preserve"> </w:t>
      </w:r>
      <w:r>
        <w:t>University;</w:t>
      </w:r>
      <w:r>
        <w:rPr>
          <w:spacing w:val="-22"/>
        </w:rPr>
        <w:t xml:space="preserve"> </w:t>
      </w:r>
      <w:r>
        <w:rPr>
          <w:spacing w:val="-5"/>
        </w:rPr>
        <w:t>or</w:t>
      </w:r>
    </w:p>
    <w:p w14:paraId="41CA0AA6" w14:textId="77777777" w:rsidR="00680B7F" w:rsidRDefault="00006EC4">
      <w:pPr>
        <w:pStyle w:val="ListParagraph"/>
        <w:numPr>
          <w:ilvl w:val="0"/>
          <w:numId w:val="1"/>
        </w:numPr>
        <w:tabs>
          <w:tab w:val="left" w:pos="1277"/>
        </w:tabs>
        <w:spacing w:before="2"/>
        <w:ind w:hanging="363"/>
      </w:pPr>
      <w:r>
        <w:t>sent</w:t>
      </w:r>
      <w:r>
        <w:rPr>
          <w:spacing w:val="-7"/>
        </w:rPr>
        <w:t xml:space="preserve"> </w:t>
      </w:r>
      <w:r>
        <w:t>to</w:t>
      </w:r>
      <w:r>
        <w:rPr>
          <w:spacing w:val="-7"/>
        </w:rPr>
        <w:t xml:space="preserve"> </w:t>
      </w:r>
      <w:r>
        <w:t>the</w:t>
      </w:r>
      <w:r>
        <w:rPr>
          <w:spacing w:val="-7"/>
        </w:rPr>
        <w:t xml:space="preserve"> </w:t>
      </w:r>
      <w:r>
        <w:t>your</w:t>
      </w:r>
      <w:r>
        <w:rPr>
          <w:spacing w:val="-6"/>
        </w:rPr>
        <w:t xml:space="preserve"> </w:t>
      </w:r>
      <w:r>
        <w:t>Roehampton</w:t>
      </w:r>
      <w:r>
        <w:rPr>
          <w:spacing w:val="-5"/>
        </w:rPr>
        <w:t xml:space="preserve"> </w:t>
      </w:r>
      <w:r>
        <w:t>e-mail</w:t>
      </w:r>
      <w:r>
        <w:rPr>
          <w:spacing w:val="-9"/>
        </w:rPr>
        <w:t xml:space="preserve"> </w:t>
      </w:r>
      <w:r>
        <w:rPr>
          <w:spacing w:val="-2"/>
        </w:rPr>
        <w:t>account.</w:t>
      </w:r>
    </w:p>
    <w:p w14:paraId="7F075087" w14:textId="77777777" w:rsidR="00680B7F" w:rsidRDefault="00680B7F">
      <w:pPr>
        <w:pStyle w:val="BodyText"/>
      </w:pPr>
    </w:p>
    <w:p w14:paraId="56A93D28" w14:textId="77777777" w:rsidR="00680B7F" w:rsidRDefault="00006EC4">
      <w:pPr>
        <w:pStyle w:val="Heading1"/>
        <w:numPr>
          <w:ilvl w:val="0"/>
          <w:numId w:val="7"/>
        </w:numPr>
        <w:tabs>
          <w:tab w:val="left" w:pos="866"/>
          <w:tab w:val="left" w:pos="867"/>
        </w:tabs>
        <w:ind w:left="866" w:hanging="721"/>
      </w:pPr>
      <w:bookmarkStart w:id="15" w:name="15._General"/>
      <w:bookmarkEnd w:id="15"/>
      <w:r>
        <w:rPr>
          <w:spacing w:val="-2"/>
        </w:rPr>
        <w:t>General</w:t>
      </w:r>
    </w:p>
    <w:p w14:paraId="359C19F3" w14:textId="77777777" w:rsidR="00680B7F" w:rsidRDefault="00680B7F">
      <w:pPr>
        <w:pStyle w:val="BodyText"/>
        <w:spacing w:before="5"/>
        <w:rPr>
          <w:b/>
        </w:rPr>
      </w:pPr>
    </w:p>
    <w:p w14:paraId="409C40C4" w14:textId="77777777" w:rsidR="00680B7F" w:rsidRDefault="00006EC4">
      <w:pPr>
        <w:pStyle w:val="ListParagraph"/>
        <w:numPr>
          <w:ilvl w:val="1"/>
          <w:numId w:val="7"/>
        </w:numPr>
        <w:tabs>
          <w:tab w:val="left" w:pos="856"/>
          <w:tab w:val="left" w:pos="857"/>
        </w:tabs>
        <w:ind w:left="857" w:right="297" w:hanging="711"/>
      </w:pPr>
      <w:r>
        <w:t>This Contract is only enforceable by you and the University. No other person shall have any rights in connection with this Contract.</w:t>
      </w:r>
    </w:p>
    <w:p w14:paraId="456D6F9A" w14:textId="77777777" w:rsidR="00680B7F" w:rsidRDefault="00680B7F">
      <w:pPr>
        <w:pStyle w:val="BodyText"/>
      </w:pPr>
    </w:p>
    <w:p w14:paraId="125F3CF7" w14:textId="77777777" w:rsidR="00680B7F" w:rsidRDefault="00006EC4">
      <w:pPr>
        <w:pStyle w:val="ListParagraph"/>
        <w:numPr>
          <w:ilvl w:val="1"/>
          <w:numId w:val="7"/>
        </w:numPr>
        <w:tabs>
          <w:tab w:val="left" w:pos="856"/>
          <w:tab w:val="left" w:pos="857"/>
        </w:tabs>
        <w:ind w:left="856" w:hanging="710"/>
      </w:pPr>
      <w:r>
        <w:t>If</w:t>
      </w:r>
      <w:r>
        <w:rPr>
          <w:spacing w:val="3"/>
        </w:rPr>
        <w:t xml:space="preserve"> </w:t>
      </w:r>
      <w:r>
        <w:t>any</w:t>
      </w:r>
      <w:r>
        <w:rPr>
          <w:spacing w:val="7"/>
        </w:rPr>
        <w:t xml:space="preserve"> </w:t>
      </w:r>
      <w:r>
        <w:t>part</w:t>
      </w:r>
      <w:r>
        <w:rPr>
          <w:spacing w:val="6"/>
        </w:rPr>
        <w:t xml:space="preserve"> </w:t>
      </w:r>
      <w:r>
        <w:t>of</w:t>
      </w:r>
      <w:r>
        <w:rPr>
          <w:spacing w:val="5"/>
        </w:rPr>
        <w:t xml:space="preserve"> </w:t>
      </w:r>
      <w:r>
        <w:t>this</w:t>
      </w:r>
      <w:r>
        <w:rPr>
          <w:spacing w:val="6"/>
        </w:rPr>
        <w:t xml:space="preserve"> </w:t>
      </w:r>
      <w:r>
        <w:t>Contract</w:t>
      </w:r>
      <w:r>
        <w:rPr>
          <w:spacing w:val="8"/>
        </w:rPr>
        <w:t xml:space="preserve"> </w:t>
      </w:r>
      <w:r>
        <w:t>becomes</w:t>
      </w:r>
      <w:r>
        <w:rPr>
          <w:spacing w:val="8"/>
        </w:rPr>
        <w:t xml:space="preserve"> </w:t>
      </w:r>
      <w:r>
        <w:t>illegal</w:t>
      </w:r>
      <w:r>
        <w:rPr>
          <w:spacing w:val="6"/>
        </w:rPr>
        <w:t xml:space="preserve"> </w:t>
      </w:r>
      <w:r>
        <w:t>or</w:t>
      </w:r>
      <w:r>
        <w:rPr>
          <w:spacing w:val="7"/>
        </w:rPr>
        <w:t xml:space="preserve"> </w:t>
      </w:r>
      <w:r>
        <w:t>invalid,</w:t>
      </w:r>
      <w:r>
        <w:rPr>
          <w:spacing w:val="10"/>
        </w:rPr>
        <w:t xml:space="preserve"> </w:t>
      </w:r>
      <w:r>
        <w:t>the</w:t>
      </w:r>
      <w:r>
        <w:rPr>
          <w:spacing w:val="7"/>
        </w:rPr>
        <w:t xml:space="preserve"> </w:t>
      </w:r>
      <w:r>
        <w:t>parts</w:t>
      </w:r>
      <w:r>
        <w:rPr>
          <w:spacing w:val="6"/>
        </w:rPr>
        <w:t xml:space="preserve"> </w:t>
      </w:r>
      <w:r>
        <w:t>of</w:t>
      </w:r>
      <w:r>
        <w:rPr>
          <w:spacing w:val="8"/>
        </w:rPr>
        <w:t xml:space="preserve"> </w:t>
      </w:r>
      <w:r>
        <w:t>the</w:t>
      </w:r>
      <w:r>
        <w:rPr>
          <w:spacing w:val="5"/>
        </w:rPr>
        <w:t xml:space="preserve"> </w:t>
      </w:r>
      <w:r>
        <w:t>Contract</w:t>
      </w:r>
      <w:r>
        <w:rPr>
          <w:spacing w:val="10"/>
        </w:rPr>
        <w:t xml:space="preserve"> </w:t>
      </w:r>
      <w:r>
        <w:t>which</w:t>
      </w:r>
      <w:r>
        <w:rPr>
          <w:spacing w:val="54"/>
        </w:rPr>
        <w:t xml:space="preserve"> </w:t>
      </w:r>
      <w:r>
        <w:rPr>
          <w:spacing w:val="-5"/>
        </w:rPr>
        <w:t>are</w:t>
      </w:r>
    </w:p>
    <w:p w14:paraId="6AB29749" w14:textId="77777777" w:rsidR="00680B7F" w:rsidRDefault="00680B7F">
      <w:pPr>
        <w:sectPr w:rsidR="00680B7F">
          <w:pgSz w:w="11940" w:h="16860"/>
          <w:pgMar w:top="780" w:right="940" w:bottom="960" w:left="1100" w:header="0" w:footer="711" w:gutter="0"/>
          <w:cols w:space="720"/>
        </w:sectPr>
      </w:pPr>
    </w:p>
    <w:p w14:paraId="6062B744" w14:textId="77777777" w:rsidR="00680B7F" w:rsidRDefault="00006EC4">
      <w:pPr>
        <w:pStyle w:val="BodyText"/>
        <w:spacing w:before="79"/>
        <w:ind w:left="856"/>
      </w:pPr>
      <w:r>
        <w:lastRenderedPageBreak/>
        <w:t>not</w:t>
      </w:r>
      <w:r>
        <w:rPr>
          <w:spacing w:val="-3"/>
        </w:rPr>
        <w:t xml:space="preserve"> </w:t>
      </w:r>
      <w:r>
        <w:t>illegal</w:t>
      </w:r>
      <w:r>
        <w:rPr>
          <w:spacing w:val="-4"/>
        </w:rPr>
        <w:t xml:space="preserve"> </w:t>
      </w:r>
      <w:r>
        <w:t>or</w:t>
      </w:r>
      <w:r>
        <w:rPr>
          <w:spacing w:val="-1"/>
        </w:rPr>
        <w:t xml:space="preserve"> </w:t>
      </w:r>
      <w:r>
        <w:t>invalid</w:t>
      </w:r>
      <w:r>
        <w:rPr>
          <w:spacing w:val="-3"/>
        </w:rPr>
        <w:t xml:space="preserve"> </w:t>
      </w:r>
      <w:r>
        <w:t>shall</w:t>
      </w:r>
      <w:r>
        <w:rPr>
          <w:spacing w:val="-9"/>
        </w:rPr>
        <w:t xml:space="preserve"> </w:t>
      </w:r>
      <w:r>
        <w:t>remain</w:t>
      </w:r>
      <w:r>
        <w:rPr>
          <w:spacing w:val="-4"/>
        </w:rPr>
        <w:t xml:space="preserve"> </w:t>
      </w:r>
      <w:r>
        <w:t>in</w:t>
      </w:r>
      <w:r>
        <w:rPr>
          <w:spacing w:val="-8"/>
        </w:rPr>
        <w:t xml:space="preserve"> </w:t>
      </w:r>
      <w:r>
        <w:rPr>
          <w:spacing w:val="-2"/>
        </w:rPr>
        <w:t>force.</w:t>
      </w:r>
    </w:p>
    <w:p w14:paraId="461D8D2F" w14:textId="77777777" w:rsidR="00680B7F" w:rsidRDefault="00680B7F">
      <w:pPr>
        <w:pStyle w:val="BodyText"/>
        <w:spacing w:before="2"/>
        <w:rPr>
          <w:sz w:val="20"/>
        </w:rPr>
      </w:pPr>
    </w:p>
    <w:p w14:paraId="76BE29F9" w14:textId="77777777" w:rsidR="00680B7F" w:rsidRDefault="00006EC4">
      <w:pPr>
        <w:pStyle w:val="ListParagraph"/>
        <w:numPr>
          <w:ilvl w:val="1"/>
          <w:numId w:val="7"/>
        </w:numPr>
        <w:tabs>
          <w:tab w:val="left" w:pos="857"/>
        </w:tabs>
        <w:ind w:left="855" w:right="283" w:hanging="708"/>
        <w:jc w:val="both"/>
      </w:pPr>
      <w:r>
        <w:t>Failure of either you or the University to enforce any part of this Contract shall not be construed as a waiver</w:t>
      </w:r>
      <w:r>
        <w:rPr>
          <w:spacing w:val="24"/>
        </w:rPr>
        <w:t xml:space="preserve"> </w:t>
      </w:r>
      <w:r>
        <w:t>of</w:t>
      </w:r>
      <w:r>
        <w:rPr>
          <w:spacing w:val="26"/>
        </w:rPr>
        <w:t xml:space="preserve"> </w:t>
      </w:r>
      <w:r>
        <w:t>a right to enforce that part</w:t>
      </w:r>
      <w:r>
        <w:rPr>
          <w:spacing w:val="24"/>
        </w:rPr>
        <w:t xml:space="preserve"> </w:t>
      </w:r>
      <w:r>
        <w:t>of the Contract</w:t>
      </w:r>
      <w:r>
        <w:rPr>
          <w:spacing w:val="22"/>
        </w:rPr>
        <w:t xml:space="preserve"> </w:t>
      </w:r>
      <w:r>
        <w:t>and shall not</w:t>
      </w:r>
      <w:r>
        <w:rPr>
          <w:spacing w:val="24"/>
        </w:rPr>
        <w:t xml:space="preserve"> </w:t>
      </w:r>
      <w:r>
        <w:t>affect the right later to enforce any part of this Contract.</w:t>
      </w:r>
    </w:p>
    <w:p w14:paraId="785D36DB" w14:textId="77777777" w:rsidR="00680B7F" w:rsidRDefault="00680B7F">
      <w:pPr>
        <w:pStyle w:val="BodyText"/>
      </w:pPr>
    </w:p>
    <w:p w14:paraId="2B0E6413" w14:textId="77777777" w:rsidR="00680B7F" w:rsidRDefault="00006EC4">
      <w:pPr>
        <w:pStyle w:val="ListParagraph"/>
        <w:numPr>
          <w:ilvl w:val="1"/>
          <w:numId w:val="7"/>
        </w:numPr>
        <w:tabs>
          <w:tab w:val="left" w:pos="856"/>
        </w:tabs>
        <w:ind w:left="855" w:right="293" w:hanging="711"/>
        <w:jc w:val="both"/>
      </w:pPr>
      <w:r>
        <w:t>All representations, warranties, terms and commitments not expressly set out in this Contract (whether implied by law, conduct, statute or otherwise) are excluded to the maximum extent permissible at law.</w:t>
      </w:r>
    </w:p>
    <w:p w14:paraId="6221F1C2" w14:textId="77777777" w:rsidR="00680B7F" w:rsidRDefault="00680B7F">
      <w:pPr>
        <w:pStyle w:val="BodyText"/>
        <w:spacing w:before="11"/>
      </w:pPr>
    </w:p>
    <w:p w14:paraId="4B449CE8" w14:textId="77777777" w:rsidR="00680B7F" w:rsidRDefault="00006EC4">
      <w:pPr>
        <w:pStyle w:val="ListParagraph"/>
        <w:numPr>
          <w:ilvl w:val="1"/>
          <w:numId w:val="7"/>
        </w:numPr>
        <w:tabs>
          <w:tab w:val="left" w:pos="856"/>
        </w:tabs>
        <w:ind w:left="855" w:right="288" w:hanging="711"/>
        <w:jc w:val="both"/>
      </w:pPr>
      <w:r>
        <w:t>This Contract is governed and construed in accordance with English Law. By agreeing to its</w:t>
      </w:r>
      <w:r>
        <w:rPr>
          <w:spacing w:val="-8"/>
        </w:rPr>
        <w:t xml:space="preserve"> </w:t>
      </w:r>
      <w:r>
        <w:t>terms</w:t>
      </w:r>
      <w:r>
        <w:rPr>
          <w:spacing w:val="-8"/>
        </w:rPr>
        <w:t xml:space="preserve"> </w:t>
      </w:r>
      <w:r>
        <w:t>and</w:t>
      </w:r>
      <w:r>
        <w:rPr>
          <w:spacing w:val="-11"/>
        </w:rPr>
        <w:t xml:space="preserve"> </w:t>
      </w:r>
      <w:r>
        <w:t>conditions</w:t>
      </w:r>
      <w:r>
        <w:rPr>
          <w:spacing w:val="-11"/>
        </w:rPr>
        <w:t xml:space="preserve"> </w:t>
      </w:r>
      <w:r>
        <w:t>you</w:t>
      </w:r>
      <w:r>
        <w:rPr>
          <w:spacing w:val="-9"/>
        </w:rPr>
        <w:t xml:space="preserve"> </w:t>
      </w:r>
      <w:r>
        <w:t>submit</w:t>
      </w:r>
      <w:r>
        <w:rPr>
          <w:spacing w:val="-10"/>
        </w:rPr>
        <w:t xml:space="preserve"> </w:t>
      </w:r>
      <w:r>
        <w:t>to</w:t>
      </w:r>
      <w:r>
        <w:rPr>
          <w:spacing w:val="-11"/>
        </w:rPr>
        <w:t xml:space="preserve"> </w:t>
      </w:r>
      <w:r>
        <w:t>the</w:t>
      </w:r>
      <w:r>
        <w:rPr>
          <w:spacing w:val="-9"/>
        </w:rPr>
        <w:t xml:space="preserve"> </w:t>
      </w:r>
      <w:r>
        <w:t>exclusive</w:t>
      </w:r>
      <w:r>
        <w:rPr>
          <w:spacing w:val="-9"/>
        </w:rPr>
        <w:t xml:space="preserve"> </w:t>
      </w:r>
      <w:r>
        <w:t>jurisdiction</w:t>
      </w:r>
      <w:r>
        <w:rPr>
          <w:spacing w:val="-9"/>
        </w:rPr>
        <w:t xml:space="preserve"> </w:t>
      </w:r>
      <w:r>
        <w:t>of</w:t>
      </w:r>
      <w:r>
        <w:rPr>
          <w:spacing w:val="-10"/>
        </w:rPr>
        <w:t xml:space="preserve"> </w:t>
      </w:r>
      <w:r>
        <w:t>the</w:t>
      </w:r>
      <w:r>
        <w:rPr>
          <w:spacing w:val="-9"/>
        </w:rPr>
        <w:t xml:space="preserve"> </w:t>
      </w:r>
      <w:r>
        <w:t>English</w:t>
      </w:r>
      <w:r>
        <w:rPr>
          <w:spacing w:val="-9"/>
        </w:rPr>
        <w:t xml:space="preserve"> </w:t>
      </w:r>
      <w:r>
        <w:t>courts</w:t>
      </w:r>
      <w:r>
        <w:rPr>
          <w:spacing w:val="-11"/>
        </w:rPr>
        <w:t xml:space="preserve"> </w:t>
      </w:r>
      <w:r>
        <w:t>for</w:t>
      </w:r>
      <w:r>
        <w:rPr>
          <w:spacing w:val="-5"/>
        </w:rPr>
        <w:t xml:space="preserve"> </w:t>
      </w:r>
      <w:r>
        <w:t>the resolution</w:t>
      </w:r>
      <w:r>
        <w:rPr>
          <w:spacing w:val="-6"/>
        </w:rPr>
        <w:t xml:space="preserve"> </w:t>
      </w:r>
      <w:r>
        <w:t>of</w:t>
      </w:r>
      <w:r>
        <w:rPr>
          <w:spacing w:val="-5"/>
        </w:rPr>
        <w:t xml:space="preserve"> </w:t>
      </w:r>
      <w:r>
        <w:t>any</w:t>
      </w:r>
      <w:r>
        <w:rPr>
          <w:spacing w:val="-6"/>
        </w:rPr>
        <w:t xml:space="preserve"> </w:t>
      </w:r>
      <w:r>
        <w:t>disputes</w:t>
      </w:r>
      <w:r>
        <w:rPr>
          <w:spacing w:val="-6"/>
        </w:rPr>
        <w:t xml:space="preserve"> </w:t>
      </w:r>
      <w:r>
        <w:t>which</w:t>
      </w:r>
      <w:r>
        <w:rPr>
          <w:spacing w:val="-6"/>
        </w:rPr>
        <w:t xml:space="preserve"> </w:t>
      </w:r>
      <w:r>
        <w:t>may</w:t>
      </w:r>
      <w:r>
        <w:rPr>
          <w:spacing w:val="-6"/>
        </w:rPr>
        <w:t xml:space="preserve"> </w:t>
      </w:r>
      <w:r>
        <w:t>arise</w:t>
      </w:r>
      <w:r>
        <w:rPr>
          <w:spacing w:val="-6"/>
        </w:rPr>
        <w:t xml:space="preserve"> </w:t>
      </w:r>
      <w:r>
        <w:t>out</w:t>
      </w:r>
      <w:r>
        <w:rPr>
          <w:spacing w:val="-5"/>
        </w:rPr>
        <w:t xml:space="preserve"> </w:t>
      </w:r>
      <w:r>
        <w:t>of</w:t>
      </w:r>
      <w:r>
        <w:rPr>
          <w:spacing w:val="-7"/>
        </w:rPr>
        <w:t xml:space="preserve"> </w:t>
      </w:r>
      <w:r>
        <w:t>or</w:t>
      </w:r>
      <w:r>
        <w:rPr>
          <w:spacing w:val="-5"/>
        </w:rPr>
        <w:t xml:space="preserve"> </w:t>
      </w:r>
      <w:r>
        <w:t>in</w:t>
      </w:r>
      <w:r>
        <w:rPr>
          <w:spacing w:val="-6"/>
        </w:rPr>
        <w:t xml:space="preserve"> </w:t>
      </w:r>
      <w:r>
        <w:t>connection</w:t>
      </w:r>
      <w:r>
        <w:rPr>
          <w:spacing w:val="-6"/>
        </w:rPr>
        <w:t xml:space="preserve"> </w:t>
      </w:r>
      <w:r>
        <w:t>with</w:t>
      </w:r>
      <w:r>
        <w:rPr>
          <w:spacing w:val="-9"/>
        </w:rPr>
        <w:t xml:space="preserve"> </w:t>
      </w:r>
      <w:r>
        <w:t>this</w:t>
      </w:r>
      <w:r>
        <w:rPr>
          <w:spacing w:val="-8"/>
        </w:rPr>
        <w:t xml:space="preserve"> </w:t>
      </w:r>
      <w:r>
        <w:t>contract</w:t>
      </w:r>
      <w:r>
        <w:rPr>
          <w:spacing w:val="-5"/>
        </w:rPr>
        <w:t xml:space="preserve"> </w:t>
      </w:r>
      <w:r>
        <w:t>or</w:t>
      </w:r>
      <w:r>
        <w:rPr>
          <w:spacing w:val="-3"/>
        </w:rPr>
        <w:t xml:space="preserve"> </w:t>
      </w:r>
      <w:r>
        <w:t xml:space="preserve">your </w:t>
      </w:r>
      <w:r>
        <w:rPr>
          <w:spacing w:val="-2"/>
        </w:rPr>
        <w:t>studies.</w:t>
      </w:r>
    </w:p>
    <w:p w14:paraId="22444CAC" w14:textId="77777777" w:rsidR="00680B7F" w:rsidRDefault="00680B7F">
      <w:pPr>
        <w:pStyle w:val="BodyText"/>
        <w:spacing w:before="10"/>
        <w:rPr>
          <w:sz w:val="23"/>
        </w:rPr>
      </w:pPr>
    </w:p>
    <w:p w14:paraId="313E148A" w14:textId="2D4F5AC0" w:rsidR="00680B7F" w:rsidRDefault="00006EC4">
      <w:pPr>
        <w:spacing w:line="242" w:lineRule="auto"/>
        <w:ind w:left="143" w:right="7172"/>
        <w:rPr>
          <w:i/>
        </w:rPr>
      </w:pPr>
      <w:r>
        <w:rPr>
          <w:i/>
        </w:rPr>
        <w:t>University</w:t>
      </w:r>
      <w:r>
        <w:rPr>
          <w:i/>
          <w:spacing w:val="-4"/>
        </w:rPr>
        <w:t xml:space="preserve"> </w:t>
      </w:r>
      <w:r>
        <w:rPr>
          <w:i/>
        </w:rPr>
        <w:t>of</w:t>
      </w:r>
      <w:r>
        <w:rPr>
          <w:i/>
          <w:spacing w:val="-5"/>
        </w:rPr>
        <w:t xml:space="preserve"> </w:t>
      </w:r>
      <w:r>
        <w:rPr>
          <w:i/>
        </w:rPr>
        <w:t>Roehampton Academic Registrar August 20</w:t>
      </w:r>
      <w:r w:rsidR="00B86610">
        <w:rPr>
          <w:i/>
        </w:rPr>
        <w:t>23</w:t>
      </w:r>
    </w:p>
    <w:sectPr w:rsidR="00680B7F">
      <w:pgSz w:w="11940" w:h="16860"/>
      <w:pgMar w:top="780" w:right="940" w:bottom="960" w:left="110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514F" w14:textId="77777777" w:rsidR="000E1AEB" w:rsidRDefault="000E1AEB">
      <w:r>
        <w:separator/>
      </w:r>
    </w:p>
  </w:endnote>
  <w:endnote w:type="continuationSeparator" w:id="0">
    <w:p w14:paraId="465DCB98" w14:textId="77777777" w:rsidR="000E1AEB" w:rsidRDefault="000E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8E1" w14:textId="5DB47D98" w:rsidR="00680B7F" w:rsidRDefault="00983526">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69BF1179" wp14:editId="27F0D8A8">
              <wp:simplePos x="0" y="0"/>
              <wp:positionH relativeFrom="page">
                <wp:posOffset>6042025</wp:posOffset>
              </wp:positionH>
              <wp:positionV relativeFrom="page">
                <wp:posOffset>10074275</wp:posOffset>
              </wp:positionV>
              <wp:extent cx="737870"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E4019" w14:textId="77777777" w:rsidR="00680B7F" w:rsidRDefault="00006EC4">
                          <w:pPr>
                            <w:pStyle w:val="BodyText"/>
                            <w:spacing w:before="13"/>
                            <w:ind w:left="20"/>
                          </w:pPr>
                          <w:r>
                            <w:t>Page</w:t>
                          </w:r>
                          <w:r>
                            <w:rPr>
                              <w:spacing w:val="-4"/>
                            </w:rPr>
                            <w:t xml:space="preserve"> </w:t>
                          </w:r>
                          <w:r>
                            <w:fldChar w:fldCharType="begin"/>
                          </w:r>
                          <w:r>
                            <w:instrText xml:space="preserve"> PAGE </w:instrText>
                          </w:r>
                          <w:r>
                            <w:fldChar w:fldCharType="separate"/>
                          </w:r>
                          <w:r>
                            <w:t>2</w:t>
                          </w:r>
                          <w:r>
                            <w:fldChar w:fldCharType="end"/>
                          </w:r>
                          <w:r>
                            <w:rPr>
                              <w:spacing w:val="-8"/>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F1179" id="_x0000_t202" coordsize="21600,21600" o:spt="202" path="m,l,21600r21600,l21600,xe">
              <v:stroke joinstyle="miter"/>
              <v:path gradientshapeok="t" o:connecttype="rect"/>
            </v:shapetype>
            <v:shape id="docshape1" o:spid="_x0000_s1026" type="#_x0000_t202" style="position:absolute;margin-left:475.75pt;margin-top:793.25pt;width:58.1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" filled="f" stroked="f">
              <v:textbox inset="0,0,0,0">
                <w:txbxContent>
                  <w:p w14:paraId="620E4019" w14:textId="77777777" w:rsidR="00680B7F" w:rsidRDefault="00006EC4">
                    <w:pPr>
                      <w:pStyle w:val="BodyText"/>
                      <w:spacing w:before="13"/>
                      <w:ind w:left="20"/>
                    </w:pPr>
                    <w:r>
                      <w:t>Page</w:t>
                    </w:r>
                    <w:r>
                      <w:rPr>
                        <w:spacing w:val="-4"/>
                      </w:rPr>
                      <w:t xml:space="preserve"> </w:t>
                    </w:r>
                    <w:r>
                      <w:fldChar w:fldCharType="begin"/>
                    </w:r>
                    <w:r>
                      <w:instrText xml:space="preserve"> PAGE </w:instrText>
                    </w:r>
                    <w:r>
                      <w:fldChar w:fldCharType="separate"/>
                    </w:r>
                    <w:r>
                      <w:t>2</w:t>
                    </w:r>
                    <w:r>
                      <w:fldChar w:fldCharType="end"/>
                    </w:r>
                    <w:r>
                      <w:rPr>
                        <w:spacing w:val="-8"/>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508A" w14:textId="77777777" w:rsidR="000E1AEB" w:rsidRDefault="000E1AEB">
      <w:r>
        <w:separator/>
      </w:r>
    </w:p>
  </w:footnote>
  <w:footnote w:type="continuationSeparator" w:id="0">
    <w:p w14:paraId="0B442DD1" w14:textId="77777777" w:rsidR="000E1AEB" w:rsidRDefault="000E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892"/>
    <w:multiLevelType w:val="hybridMultilevel"/>
    <w:tmpl w:val="1896880C"/>
    <w:lvl w:ilvl="0" w:tplc="AAA056E6">
      <w:start w:val="1"/>
      <w:numFmt w:val="lowerLetter"/>
      <w:lvlText w:val="%1."/>
      <w:lvlJc w:val="left"/>
      <w:pPr>
        <w:ind w:left="1225" w:hanging="360"/>
        <w:jc w:val="left"/>
      </w:pPr>
      <w:rPr>
        <w:rFonts w:ascii="Arial" w:eastAsia="Arial" w:hAnsi="Arial" w:cs="Arial" w:hint="default"/>
        <w:b w:val="0"/>
        <w:bCs w:val="0"/>
        <w:i w:val="0"/>
        <w:iCs w:val="0"/>
        <w:spacing w:val="-1"/>
        <w:w w:val="100"/>
        <w:sz w:val="22"/>
        <w:szCs w:val="22"/>
        <w:lang w:val="en-US" w:eastAsia="en-US" w:bidi="ar-SA"/>
      </w:rPr>
    </w:lvl>
    <w:lvl w:ilvl="1" w:tplc="0852917E">
      <w:numFmt w:val="bullet"/>
      <w:lvlText w:val="•"/>
      <w:lvlJc w:val="left"/>
      <w:pPr>
        <w:ind w:left="2087" w:hanging="360"/>
      </w:pPr>
      <w:rPr>
        <w:rFonts w:hint="default"/>
        <w:lang w:val="en-US" w:eastAsia="en-US" w:bidi="ar-SA"/>
      </w:rPr>
    </w:lvl>
    <w:lvl w:ilvl="2" w:tplc="2E5E40BE">
      <w:numFmt w:val="bullet"/>
      <w:lvlText w:val="•"/>
      <w:lvlJc w:val="left"/>
      <w:pPr>
        <w:ind w:left="2954" w:hanging="360"/>
      </w:pPr>
      <w:rPr>
        <w:rFonts w:hint="default"/>
        <w:lang w:val="en-US" w:eastAsia="en-US" w:bidi="ar-SA"/>
      </w:rPr>
    </w:lvl>
    <w:lvl w:ilvl="3" w:tplc="4C8275A6">
      <w:numFmt w:val="bullet"/>
      <w:lvlText w:val="•"/>
      <w:lvlJc w:val="left"/>
      <w:pPr>
        <w:ind w:left="3821" w:hanging="360"/>
      </w:pPr>
      <w:rPr>
        <w:rFonts w:hint="default"/>
        <w:lang w:val="en-US" w:eastAsia="en-US" w:bidi="ar-SA"/>
      </w:rPr>
    </w:lvl>
    <w:lvl w:ilvl="4" w:tplc="D19CF25E">
      <w:numFmt w:val="bullet"/>
      <w:lvlText w:val="•"/>
      <w:lvlJc w:val="left"/>
      <w:pPr>
        <w:ind w:left="4688" w:hanging="360"/>
      </w:pPr>
      <w:rPr>
        <w:rFonts w:hint="default"/>
        <w:lang w:val="en-US" w:eastAsia="en-US" w:bidi="ar-SA"/>
      </w:rPr>
    </w:lvl>
    <w:lvl w:ilvl="5" w:tplc="89785A82">
      <w:numFmt w:val="bullet"/>
      <w:lvlText w:val="•"/>
      <w:lvlJc w:val="left"/>
      <w:pPr>
        <w:ind w:left="5555" w:hanging="360"/>
      </w:pPr>
      <w:rPr>
        <w:rFonts w:hint="default"/>
        <w:lang w:val="en-US" w:eastAsia="en-US" w:bidi="ar-SA"/>
      </w:rPr>
    </w:lvl>
    <w:lvl w:ilvl="6" w:tplc="851C08CE">
      <w:numFmt w:val="bullet"/>
      <w:lvlText w:val="•"/>
      <w:lvlJc w:val="left"/>
      <w:pPr>
        <w:ind w:left="6422" w:hanging="360"/>
      </w:pPr>
      <w:rPr>
        <w:rFonts w:hint="default"/>
        <w:lang w:val="en-US" w:eastAsia="en-US" w:bidi="ar-SA"/>
      </w:rPr>
    </w:lvl>
    <w:lvl w:ilvl="7" w:tplc="36166894">
      <w:numFmt w:val="bullet"/>
      <w:lvlText w:val="•"/>
      <w:lvlJc w:val="left"/>
      <w:pPr>
        <w:ind w:left="7289" w:hanging="360"/>
      </w:pPr>
      <w:rPr>
        <w:rFonts w:hint="default"/>
        <w:lang w:val="en-US" w:eastAsia="en-US" w:bidi="ar-SA"/>
      </w:rPr>
    </w:lvl>
    <w:lvl w:ilvl="8" w:tplc="880A57A4">
      <w:numFmt w:val="bullet"/>
      <w:lvlText w:val="•"/>
      <w:lvlJc w:val="left"/>
      <w:pPr>
        <w:ind w:left="8156" w:hanging="360"/>
      </w:pPr>
      <w:rPr>
        <w:rFonts w:hint="default"/>
        <w:lang w:val="en-US" w:eastAsia="en-US" w:bidi="ar-SA"/>
      </w:rPr>
    </w:lvl>
  </w:abstractNum>
  <w:abstractNum w:abstractNumId="1" w15:restartNumberingAfterBreak="0">
    <w:nsid w:val="11CA13AA"/>
    <w:multiLevelType w:val="hybridMultilevel"/>
    <w:tmpl w:val="2EE8C5FA"/>
    <w:lvl w:ilvl="0" w:tplc="9E70D162">
      <w:start w:val="1"/>
      <w:numFmt w:val="lowerLetter"/>
      <w:lvlText w:val="%1."/>
      <w:lvlJc w:val="left"/>
      <w:pPr>
        <w:ind w:left="1225" w:hanging="360"/>
        <w:jc w:val="left"/>
      </w:pPr>
      <w:rPr>
        <w:rFonts w:hint="default"/>
        <w:spacing w:val="-1"/>
        <w:w w:val="100"/>
        <w:lang w:val="en-US" w:eastAsia="en-US" w:bidi="ar-SA"/>
      </w:rPr>
    </w:lvl>
    <w:lvl w:ilvl="1" w:tplc="1D689F7A">
      <w:numFmt w:val="bullet"/>
      <w:lvlText w:val="•"/>
      <w:lvlJc w:val="left"/>
      <w:pPr>
        <w:ind w:left="2087" w:hanging="360"/>
      </w:pPr>
      <w:rPr>
        <w:rFonts w:hint="default"/>
        <w:lang w:val="en-US" w:eastAsia="en-US" w:bidi="ar-SA"/>
      </w:rPr>
    </w:lvl>
    <w:lvl w:ilvl="2" w:tplc="B2004BA8">
      <w:numFmt w:val="bullet"/>
      <w:lvlText w:val="•"/>
      <w:lvlJc w:val="left"/>
      <w:pPr>
        <w:ind w:left="2954" w:hanging="360"/>
      </w:pPr>
      <w:rPr>
        <w:rFonts w:hint="default"/>
        <w:lang w:val="en-US" w:eastAsia="en-US" w:bidi="ar-SA"/>
      </w:rPr>
    </w:lvl>
    <w:lvl w:ilvl="3" w:tplc="E3665572">
      <w:numFmt w:val="bullet"/>
      <w:lvlText w:val="•"/>
      <w:lvlJc w:val="left"/>
      <w:pPr>
        <w:ind w:left="3821" w:hanging="360"/>
      </w:pPr>
      <w:rPr>
        <w:rFonts w:hint="default"/>
        <w:lang w:val="en-US" w:eastAsia="en-US" w:bidi="ar-SA"/>
      </w:rPr>
    </w:lvl>
    <w:lvl w:ilvl="4" w:tplc="533693A2">
      <w:numFmt w:val="bullet"/>
      <w:lvlText w:val="•"/>
      <w:lvlJc w:val="left"/>
      <w:pPr>
        <w:ind w:left="4688" w:hanging="360"/>
      </w:pPr>
      <w:rPr>
        <w:rFonts w:hint="default"/>
        <w:lang w:val="en-US" w:eastAsia="en-US" w:bidi="ar-SA"/>
      </w:rPr>
    </w:lvl>
    <w:lvl w:ilvl="5" w:tplc="5BD21F6C">
      <w:numFmt w:val="bullet"/>
      <w:lvlText w:val="•"/>
      <w:lvlJc w:val="left"/>
      <w:pPr>
        <w:ind w:left="5555" w:hanging="360"/>
      </w:pPr>
      <w:rPr>
        <w:rFonts w:hint="default"/>
        <w:lang w:val="en-US" w:eastAsia="en-US" w:bidi="ar-SA"/>
      </w:rPr>
    </w:lvl>
    <w:lvl w:ilvl="6" w:tplc="DEE8113A">
      <w:numFmt w:val="bullet"/>
      <w:lvlText w:val="•"/>
      <w:lvlJc w:val="left"/>
      <w:pPr>
        <w:ind w:left="6422" w:hanging="360"/>
      </w:pPr>
      <w:rPr>
        <w:rFonts w:hint="default"/>
        <w:lang w:val="en-US" w:eastAsia="en-US" w:bidi="ar-SA"/>
      </w:rPr>
    </w:lvl>
    <w:lvl w:ilvl="7" w:tplc="60A8A25E">
      <w:numFmt w:val="bullet"/>
      <w:lvlText w:val="•"/>
      <w:lvlJc w:val="left"/>
      <w:pPr>
        <w:ind w:left="7289" w:hanging="360"/>
      </w:pPr>
      <w:rPr>
        <w:rFonts w:hint="default"/>
        <w:lang w:val="en-US" w:eastAsia="en-US" w:bidi="ar-SA"/>
      </w:rPr>
    </w:lvl>
    <w:lvl w:ilvl="8" w:tplc="9780A3E2">
      <w:numFmt w:val="bullet"/>
      <w:lvlText w:val="•"/>
      <w:lvlJc w:val="left"/>
      <w:pPr>
        <w:ind w:left="8156" w:hanging="360"/>
      </w:pPr>
      <w:rPr>
        <w:rFonts w:hint="default"/>
        <w:lang w:val="en-US" w:eastAsia="en-US" w:bidi="ar-SA"/>
      </w:rPr>
    </w:lvl>
  </w:abstractNum>
  <w:abstractNum w:abstractNumId="2" w15:restartNumberingAfterBreak="0">
    <w:nsid w:val="1D2B2355"/>
    <w:multiLevelType w:val="hybridMultilevel"/>
    <w:tmpl w:val="635C55F0"/>
    <w:lvl w:ilvl="0" w:tplc="3F2A98B8">
      <w:start w:val="1"/>
      <w:numFmt w:val="lowerLetter"/>
      <w:lvlText w:val="%1."/>
      <w:lvlJc w:val="left"/>
      <w:pPr>
        <w:ind w:left="1227" w:hanging="360"/>
        <w:jc w:val="left"/>
      </w:pPr>
      <w:rPr>
        <w:rFonts w:ascii="Arial" w:eastAsia="Arial" w:hAnsi="Arial" w:cs="Arial" w:hint="default"/>
        <w:b w:val="0"/>
        <w:bCs w:val="0"/>
        <w:i w:val="0"/>
        <w:iCs w:val="0"/>
        <w:spacing w:val="-1"/>
        <w:w w:val="100"/>
        <w:sz w:val="22"/>
        <w:szCs w:val="22"/>
        <w:lang w:val="en-US" w:eastAsia="en-US" w:bidi="ar-SA"/>
      </w:rPr>
    </w:lvl>
    <w:lvl w:ilvl="1" w:tplc="4C6071FE">
      <w:numFmt w:val="bullet"/>
      <w:lvlText w:val="•"/>
      <w:lvlJc w:val="left"/>
      <w:pPr>
        <w:ind w:left="2087" w:hanging="360"/>
      </w:pPr>
      <w:rPr>
        <w:rFonts w:hint="default"/>
        <w:lang w:val="en-US" w:eastAsia="en-US" w:bidi="ar-SA"/>
      </w:rPr>
    </w:lvl>
    <w:lvl w:ilvl="2" w:tplc="96EA2A60">
      <w:numFmt w:val="bullet"/>
      <w:lvlText w:val="•"/>
      <w:lvlJc w:val="left"/>
      <w:pPr>
        <w:ind w:left="2954" w:hanging="360"/>
      </w:pPr>
      <w:rPr>
        <w:rFonts w:hint="default"/>
        <w:lang w:val="en-US" w:eastAsia="en-US" w:bidi="ar-SA"/>
      </w:rPr>
    </w:lvl>
    <w:lvl w:ilvl="3" w:tplc="262E1486">
      <w:numFmt w:val="bullet"/>
      <w:lvlText w:val="•"/>
      <w:lvlJc w:val="left"/>
      <w:pPr>
        <w:ind w:left="3821" w:hanging="360"/>
      </w:pPr>
      <w:rPr>
        <w:rFonts w:hint="default"/>
        <w:lang w:val="en-US" w:eastAsia="en-US" w:bidi="ar-SA"/>
      </w:rPr>
    </w:lvl>
    <w:lvl w:ilvl="4" w:tplc="CDF6D902">
      <w:numFmt w:val="bullet"/>
      <w:lvlText w:val="•"/>
      <w:lvlJc w:val="left"/>
      <w:pPr>
        <w:ind w:left="4688" w:hanging="360"/>
      </w:pPr>
      <w:rPr>
        <w:rFonts w:hint="default"/>
        <w:lang w:val="en-US" w:eastAsia="en-US" w:bidi="ar-SA"/>
      </w:rPr>
    </w:lvl>
    <w:lvl w:ilvl="5" w:tplc="AF6C707C">
      <w:numFmt w:val="bullet"/>
      <w:lvlText w:val="•"/>
      <w:lvlJc w:val="left"/>
      <w:pPr>
        <w:ind w:left="5555" w:hanging="360"/>
      </w:pPr>
      <w:rPr>
        <w:rFonts w:hint="default"/>
        <w:lang w:val="en-US" w:eastAsia="en-US" w:bidi="ar-SA"/>
      </w:rPr>
    </w:lvl>
    <w:lvl w:ilvl="6" w:tplc="D55E206C">
      <w:numFmt w:val="bullet"/>
      <w:lvlText w:val="•"/>
      <w:lvlJc w:val="left"/>
      <w:pPr>
        <w:ind w:left="6422" w:hanging="360"/>
      </w:pPr>
      <w:rPr>
        <w:rFonts w:hint="default"/>
        <w:lang w:val="en-US" w:eastAsia="en-US" w:bidi="ar-SA"/>
      </w:rPr>
    </w:lvl>
    <w:lvl w:ilvl="7" w:tplc="46C6B14A">
      <w:numFmt w:val="bullet"/>
      <w:lvlText w:val="•"/>
      <w:lvlJc w:val="left"/>
      <w:pPr>
        <w:ind w:left="7289" w:hanging="360"/>
      </w:pPr>
      <w:rPr>
        <w:rFonts w:hint="default"/>
        <w:lang w:val="en-US" w:eastAsia="en-US" w:bidi="ar-SA"/>
      </w:rPr>
    </w:lvl>
    <w:lvl w:ilvl="8" w:tplc="DC322344">
      <w:numFmt w:val="bullet"/>
      <w:lvlText w:val="•"/>
      <w:lvlJc w:val="left"/>
      <w:pPr>
        <w:ind w:left="8156" w:hanging="360"/>
      </w:pPr>
      <w:rPr>
        <w:rFonts w:hint="default"/>
        <w:lang w:val="en-US" w:eastAsia="en-US" w:bidi="ar-SA"/>
      </w:rPr>
    </w:lvl>
  </w:abstractNum>
  <w:abstractNum w:abstractNumId="3" w15:restartNumberingAfterBreak="0">
    <w:nsid w:val="437A5C50"/>
    <w:multiLevelType w:val="hybridMultilevel"/>
    <w:tmpl w:val="65260068"/>
    <w:lvl w:ilvl="0" w:tplc="128E4412">
      <w:start w:val="1"/>
      <w:numFmt w:val="lowerLetter"/>
      <w:lvlText w:val="%1."/>
      <w:lvlJc w:val="left"/>
      <w:pPr>
        <w:ind w:left="1276" w:hanging="360"/>
        <w:jc w:val="left"/>
      </w:pPr>
      <w:rPr>
        <w:rFonts w:ascii="Arial" w:eastAsia="Arial" w:hAnsi="Arial" w:cs="Arial" w:hint="default"/>
        <w:b w:val="0"/>
        <w:bCs w:val="0"/>
        <w:i w:val="0"/>
        <w:iCs w:val="0"/>
        <w:spacing w:val="-1"/>
        <w:w w:val="100"/>
        <w:sz w:val="22"/>
        <w:szCs w:val="22"/>
        <w:lang w:val="en-US" w:eastAsia="en-US" w:bidi="ar-SA"/>
      </w:rPr>
    </w:lvl>
    <w:lvl w:ilvl="1" w:tplc="B1CC8662">
      <w:numFmt w:val="bullet"/>
      <w:lvlText w:val="•"/>
      <w:lvlJc w:val="left"/>
      <w:pPr>
        <w:ind w:left="2141" w:hanging="360"/>
      </w:pPr>
      <w:rPr>
        <w:rFonts w:hint="default"/>
        <w:lang w:val="en-US" w:eastAsia="en-US" w:bidi="ar-SA"/>
      </w:rPr>
    </w:lvl>
    <w:lvl w:ilvl="2" w:tplc="D3EE0154">
      <w:numFmt w:val="bullet"/>
      <w:lvlText w:val="•"/>
      <w:lvlJc w:val="left"/>
      <w:pPr>
        <w:ind w:left="3002" w:hanging="360"/>
      </w:pPr>
      <w:rPr>
        <w:rFonts w:hint="default"/>
        <w:lang w:val="en-US" w:eastAsia="en-US" w:bidi="ar-SA"/>
      </w:rPr>
    </w:lvl>
    <w:lvl w:ilvl="3" w:tplc="309C4768">
      <w:numFmt w:val="bullet"/>
      <w:lvlText w:val="•"/>
      <w:lvlJc w:val="left"/>
      <w:pPr>
        <w:ind w:left="3863" w:hanging="360"/>
      </w:pPr>
      <w:rPr>
        <w:rFonts w:hint="default"/>
        <w:lang w:val="en-US" w:eastAsia="en-US" w:bidi="ar-SA"/>
      </w:rPr>
    </w:lvl>
    <w:lvl w:ilvl="4" w:tplc="D1CC3592">
      <w:numFmt w:val="bullet"/>
      <w:lvlText w:val="•"/>
      <w:lvlJc w:val="left"/>
      <w:pPr>
        <w:ind w:left="4724" w:hanging="360"/>
      </w:pPr>
      <w:rPr>
        <w:rFonts w:hint="default"/>
        <w:lang w:val="en-US" w:eastAsia="en-US" w:bidi="ar-SA"/>
      </w:rPr>
    </w:lvl>
    <w:lvl w:ilvl="5" w:tplc="794A9494">
      <w:numFmt w:val="bullet"/>
      <w:lvlText w:val="•"/>
      <w:lvlJc w:val="left"/>
      <w:pPr>
        <w:ind w:left="5585" w:hanging="360"/>
      </w:pPr>
      <w:rPr>
        <w:rFonts w:hint="default"/>
        <w:lang w:val="en-US" w:eastAsia="en-US" w:bidi="ar-SA"/>
      </w:rPr>
    </w:lvl>
    <w:lvl w:ilvl="6" w:tplc="99887F9E">
      <w:numFmt w:val="bullet"/>
      <w:lvlText w:val="•"/>
      <w:lvlJc w:val="left"/>
      <w:pPr>
        <w:ind w:left="6446" w:hanging="360"/>
      </w:pPr>
      <w:rPr>
        <w:rFonts w:hint="default"/>
        <w:lang w:val="en-US" w:eastAsia="en-US" w:bidi="ar-SA"/>
      </w:rPr>
    </w:lvl>
    <w:lvl w:ilvl="7" w:tplc="5BD6816A">
      <w:numFmt w:val="bullet"/>
      <w:lvlText w:val="•"/>
      <w:lvlJc w:val="left"/>
      <w:pPr>
        <w:ind w:left="7307" w:hanging="360"/>
      </w:pPr>
      <w:rPr>
        <w:rFonts w:hint="default"/>
        <w:lang w:val="en-US" w:eastAsia="en-US" w:bidi="ar-SA"/>
      </w:rPr>
    </w:lvl>
    <w:lvl w:ilvl="8" w:tplc="5438811A">
      <w:numFmt w:val="bullet"/>
      <w:lvlText w:val="•"/>
      <w:lvlJc w:val="left"/>
      <w:pPr>
        <w:ind w:left="8168" w:hanging="360"/>
      </w:pPr>
      <w:rPr>
        <w:rFonts w:hint="default"/>
        <w:lang w:val="en-US" w:eastAsia="en-US" w:bidi="ar-SA"/>
      </w:rPr>
    </w:lvl>
  </w:abstractNum>
  <w:abstractNum w:abstractNumId="4" w15:restartNumberingAfterBreak="0">
    <w:nsid w:val="534C59AA"/>
    <w:multiLevelType w:val="hybridMultilevel"/>
    <w:tmpl w:val="0D221C0A"/>
    <w:lvl w:ilvl="0" w:tplc="11787EA2">
      <w:start w:val="1"/>
      <w:numFmt w:val="lowerLetter"/>
      <w:lvlText w:val="%1."/>
      <w:lvlJc w:val="left"/>
      <w:pPr>
        <w:ind w:left="1276" w:hanging="401"/>
        <w:jc w:val="left"/>
      </w:pPr>
      <w:rPr>
        <w:rFonts w:ascii="Arial" w:eastAsia="Arial" w:hAnsi="Arial" w:cs="Arial" w:hint="default"/>
        <w:b w:val="0"/>
        <w:bCs w:val="0"/>
        <w:i w:val="0"/>
        <w:iCs w:val="0"/>
        <w:spacing w:val="-1"/>
        <w:w w:val="100"/>
        <w:sz w:val="22"/>
        <w:szCs w:val="22"/>
        <w:lang w:val="en-US" w:eastAsia="en-US" w:bidi="ar-SA"/>
      </w:rPr>
    </w:lvl>
    <w:lvl w:ilvl="1" w:tplc="947E519C">
      <w:numFmt w:val="bullet"/>
      <w:lvlText w:val="•"/>
      <w:lvlJc w:val="left"/>
      <w:pPr>
        <w:ind w:left="2141" w:hanging="401"/>
      </w:pPr>
      <w:rPr>
        <w:rFonts w:hint="default"/>
        <w:lang w:val="en-US" w:eastAsia="en-US" w:bidi="ar-SA"/>
      </w:rPr>
    </w:lvl>
    <w:lvl w:ilvl="2" w:tplc="2A3A45D0">
      <w:numFmt w:val="bullet"/>
      <w:lvlText w:val="•"/>
      <w:lvlJc w:val="left"/>
      <w:pPr>
        <w:ind w:left="3002" w:hanging="401"/>
      </w:pPr>
      <w:rPr>
        <w:rFonts w:hint="default"/>
        <w:lang w:val="en-US" w:eastAsia="en-US" w:bidi="ar-SA"/>
      </w:rPr>
    </w:lvl>
    <w:lvl w:ilvl="3" w:tplc="C88C3D3A">
      <w:numFmt w:val="bullet"/>
      <w:lvlText w:val="•"/>
      <w:lvlJc w:val="left"/>
      <w:pPr>
        <w:ind w:left="3863" w:hanging="401"/>
      </w:pPr>
      <w:rPr>
        <w:rFonts w:hint="default"/>
        <w:lang w:val="en-US" w:eastAsia="en-US" w:bidi="ar-SA"/>
      </w:rPr>
    </w:lvl>
    <w:lvl w:ilvl="4" w:tplc="4900F75C">
      <w:numFmt w:val="bullet"/>
      <w:lvlText w:val="•"/>
      <w:lvlJc w:val="left"/>
      <w:pPr>
        <w:ind w:left="4724" w:hanging="401"/>
      </w:pPr>
      <w:rPr>
        <w:rFonts w:hint="default"/>
        <w:lang w:val="en-US" w:eastAsia="en-US" w:bidi="ar-SA"/>
      </w:rPr>
    </w:lvl>
    <w:lvl w:ilvl="5" w:tplc="236C3186">
      <w:numFmt w:val="bullet"/>
      <w:lvlText w:val="•"/>
      <w:lvlJc w:val="left"/>
      <w:pPr>
        <w:ind w:left="5585" w:hanging="401"/>
      </w:pPr>
      <w:rPr>
        <w:rFonts w:hint="default"/>
        <w:lang w:val="en-US" w:eastAsia="en-US" w:bidi="ar-SA"/>
      </w:rPr>
    </w:lvl>
    <w:lvl w:ilvl="6" w:tplc="6074DE2C">
      <w:numFmt w:val="bullet"/>
      <w:lvlText w:val="•"/>
      <w:lvlJc w:val="left"/>
      <w:pPr>
        <w:ind w:left="6446" w:hanging="401"/>
      </w:pPr>
      <w:rPr>
        <w:rFonts w:hint="default"/>
        <w:lang w:val="en-US" w:eastAsia="en-US" w:bidi="ar-SA"/>
      </w:rPr>
    </w:lvl>
    <w:lvl w:ilvl="7" w:tplc="BFC2ECC0">
      <w:numFmt w:val="bullet"/>
      <w:lvlText w:val="•"/>
      <w:lvlJc w:val="left"/>
      <w:pPr>
        <w:ind w:left="7307" w:hanging="401"/>
      </w:pPr>
      <w:rPr>
        <w:rFonts w:hint="default"/>
        <w:lang w:val="en-US" w:eastAsia="en-US" w:bidi="ar-SA"/>
      </w:rPr>
    </w:lvl>
    <w:lvl w:ilvl="8" w:tplc="408813C0">
      <w:numFmt w:val="bullet"/>
      <w:lvlText w:val="•"/>
      <w:lvlJc w:val="left"/>
      <w:pPr>
        <w:ind w:left="8168" w:hanging="401"/>
      </w:pPr>
      <w:rPr>
        <w:rFonts w:hint="default"/>
        <w:lang w:val="en-US" w:eastAsia="en-US" w:bidi="ar-SA"/>
      </w:rPr>
    </w:lvl>
  </w:abstractNum>
  <w:abstractNum w:abstractNumId="5" w15:restartNumberingAfterBreak="0">
    <w:nsid w:val="644B6E3F"/>
    <w:multiLevelType w:val="multilevel"/>
    <w:tmpl w:val="6D4200D0"/>
    <w:lvl w:ilvl="0">
      <w:start w:val="1"/>
      <w:numFmt w:val="decimal"/>
      <w:lvlText w:val="%1."/>
      <w:lvlJc w:val="left"/>
      <w:pPr>
        <w:ind w:left="851" w:hanging="723"/>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51" w:hanging="709"/>
        <w:jc w:val="left"/>
      </w:pPr>
      <w:rPr>
        <w:rFonts w:ascii="Arial" w:eastAsia="Arial" w:hAnsi="Arial" w:cs="Arial" w:hint="default"/>
        <w:b w:val="0"/>
        <w:bCs w:val="0"/>
        <w:i w:val="0"/>
        <w:iCs w:val="0"/>
        <w:spacing w:val="-2"/>
        <w:w w:val="100"/>
        <w:sz w:val="22"/>
        <w:szCs w:val="22"/>
        <w:lang w:val="en-US" w:eastAsia="en-US" w:bidi="ar-SA"/>
      </w:rPr>
    </w:lvl>
    <w:lvl w:ilvl="2">
      <w:numFmt w:val="bullet"/>
      <w:lvlText w:val="-"/>
      <w:lvlJc w:val="left"/>
      <w:pPr>
        <w:ind w:left="1276" w:hanging="363"/>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3193" w:hanging="363"/>
      </w:pPr>
      <w:rPr>
        <w:rFonts w:hint="default"/>
        <w:lang w:val="en-US" w:eastAsia="en-US" w:bidi="ar-SA"/>
      </w:rPr>
    </w:lvl>
    <w:lvl w:ilvl="4">
      <w:numFmt w:val="bullet"/>
      <w:lvlText w:val="•"/>
      <w:lvlJc w:val="left"/>
      <w:pPr>
        <w:ind w:left="4150" w:hanging="363"/>
      </w:pPr>
      <w:rPr>
        <w:rFonts w:hint="default"/>
        <w:lang w:val="en-US" w:eastAsia="en-US" w:bidi="ar-SA"/>
      </w:rPr>
    </w:lvl>
    <w:lvl w:ilvl="5">
      <w:numFmt w:val="bullet"/>
      <w:lvlText w:val="•"/>
      <w:lvlJc w:val="left"/>
      <w:pPr>
        <w:ind w:left="5106" w:hanging="363"/>
      </w:pPr>
      <w:rPr>
        <w:rFonts w:hint="default"/>
        <w:lang w:val="en-US" w:eastAsia="en-US" w:bidi="ar-SA"/>
      </w:rPr>
    </w:lvl>
    <w:lvl w:ilvl="6">
      <w:numFmt w:val="bullet"/>
      <w:lvlText w:val="•"/>
      <w:lvlJc w:val="left"/>
      <w:pPr>
        <w:ind w:left="6063" w:hanging="363"/>
      </w:pPr>
      <w:rPr>
        <w:rFonts w:hint="default"/>
        <w:lang w:val="en-US" w:eastAsia="en-US" w:bidi="ar-SA"/>
      </w:rPr>
    </w:lvl>
    <w:lvl w:ilvl="7">
      <w:numFmt w:val="bullet"/>
      <w:lvlText w:val="•"/>
      <w:lvlJc w:val="left"/>
      <w:pPr>
        <w:ind w:left="7020" w:hanging="363"/>
      </w:pPr>
      <w:rPr>
        <w:rFonts w:hint="default"/>
        <w:lang w:val="en-US" w:eastAsia="en-US" w:bidi="ar-SA"/>
      </w:rPr>
    </w:lvl>
    <w:lvl w:ilvl="8">
      <w:numFmt w:val="bullet"/>
      <w:lvlText w:val="•"/>
      <w:lvlJc w:val="left"/>
      <w:pPr>
        <w:ind w:left="7976" w:hanging="363"/>
      </w:pPr>
      <w:rPr>
        <w:rFonts w:hint="default"/>
        <w:lang w:val="en-US" w:eastAsia="en-US" w:bidi="ar-SA"/>
      </w:rPr>
    </w:lvl>
  </w:abstractNum>
  <w:abstractNum w:abstractNumId="6" w15:restartNumberingAfterBreak="0">
    <w:nsid w:val="7DCC4196"/>
    <w:multiLevelType w:val="hybridMultilevel"/>
    <w:tmpl w:val="D35ACC4E"/>
    <w:lvl w:ilvl="0" w:tplc="55FAE99C">
      <w:start w:val="1"/>
      <w:numFmt w:val="lowerLetter"/>
      <w:lvlText w:val="%1."/>
      <w:lvlJc w:val="left"/>
      <w:pPr>
        <w:ind w:left="1225" w:hanging="360"/>
        <w:jc w:val="left"/>
      </w:pPr>
      <w:rPr>
        <w:rFonts w:ascii="Arial" w:eastAsia="Arial" w:hAnsi="Arial" w:cs="Arial" w:hint="default"/>
        <w:b w:val="0"/>
        <w:bCs w:val="0"/>
        <w:i w:val="0"/>
        <w:iCs w:val="0"/>
        <w:spacing w:val="-1"/>
        <w:w w:val="100"/>
        <w:sz w:val="22"/>
        <w:szCs w:val="22"/>
        <w:lang w:val="en-US" w:eastAsia="en-US" w:bidi="ar-SA"/>
      </w:rPr>
    </w:lvl>
    <w:lvl w:ilvl="1" w:tplc="872293E0">
      <w:numFmt w:val="bullet"/>
      <w:lvlText w:val="•"/>
      <w:lvlJc w:val="left"/>
      <w:pPr>
        <w:ind w:left="2087" w:hanging="360"/>
      </w:pPr>
      <w:rPr>
        <w:rFonts w:hint="default"/>
        <w:lang w:val="en-US" w:eastAsia="en-US" w:bidi="ar-SA"/>
      </w:rPr>
    </w:lvl>
    <w:lvl w:ilvl="2" w:tplc="5C5A856E">
      <w:numFmt w:val="bullet"/>
      <w:lvlText w:val="•"/>
      <w:lvlJc w:val="left"/>
      <w:pPr>
        <w:ind w:left="2954" w:hanging="360"/>
      </w:pPr>
      <w:rPr>
        <w:rFonts w:hint="default"/>
        <w:lang w:val="en-US" w:eastAsia="en-US" w:bidi="ar-SA"/>
      </w:rPr>
    </w:lvl>
    <w:lvl w:ilvl="3" w:tplc="33BE657A">
      <w:numFmt w:val="bullet"/>
      <w:lvlText w:val="•"/>
      <w:lvlJc w:val="left"/>
      <w:pPr>
        <w:ind w:left="3821" w:hanging="360"/>
      </w:pPr>
      <w:rPr>
        <w:rFonts w:hint="default"/>
        <w:lang w:val="en-US" w:eastAsia="en-US" w:bidi="ar-SA"/>
      </w:rPr>
    </w:lvl>
    <w:lvl w:ilvl="4" w:tplc="7BD054B0">
      <w:numFmt w:val="bullet"/>
      <w:lvlText w:val="•"/>
      <w:lvlJc w:val="left"/>
      <w:pPr>
        <w:ind w:left="4688" w:hanging="360"/>
      </w:pPr>
      <w:rPr>
        <w:rFonts w:hint="default"/>
        <w:lang w:val="en-US" w:eastAsia="en-US" w:bidi="ar-SA"/>
      </w:rPr>
    </w:lvl>
    <w:lvl w:ilvl="5" w:tplc="74348C0A">
      <w:numFmt w:val="bullet"/>
      <w:lvlText w:val="•"/>
      <w:lvlJc w:val="left"/>
      <w:pPr>
        <w:ind w:left="5555" w:hanging="360"/>
      </w:pPr>
      <w:rPr>
        <w:rFonts w:hint="default"/>
        <w:lang w:val="en-US" w:eastAsia="en-US" w:bidi="ar-SA"/>
      </w:rPr>
    </w:lvl>
    <w:lvl w:ilvl="6" w:tplc="EE62C722">
      <w:numFmt w:val="bullet"/>
      <w:lvlText w:val="•"/>
      <w:lvlJc w:val="left"/>
      <w:pPr>
        <w:ind w:left="6422" w:hanging="360"/>
      </w:pPr>
      <w:rPr>
        <w:rFonts w:hint="default"/>
        <w:lang w:val="en-US" w:eastAsia="en-US" w:bidi="ar-SA"/>
      </w:rPr>
    </w:lvl>
    <w:lvl w:ilvl="7" w:tplc="E59ADA0E">
      <w:numFmt w:val="bullet"/>
      <w:lvlText w:val="•"/>
      <w:lvlJc w:val="left"/>
      <w:pPr>
        <w:ind w:left="7289" w:hanging="360"/>
      </w:pPr>
      <w:rPr>
        <w:rFonts w:hint="default"/>
        <w:lang w:val="en-US" w:eastAsia="en-US" w:bidi="ar-SA"/>
      </w:rPr>
    </w:lvl>
    <w:lvl w:ilvl="8" w:tplc="DD2ECA9A">
      <w:numFmt w:val="bullet"/>
      <w:lvlText w:val="•"/>
      <w:lvlJc w:val="left"/>
      <w:pPr>
        <w:ind w:left="8156" w:hanging="360"/>
      </w:pPr>
      <w:rPr>
        <w:rFonts w:hint="default"/>
        <w:lang w:val="en-US" w:eastAsia="en-US" w:bidi="ar-SA"/>
      </w:rPr>
    </w:lvl>
  </w:abstractNum>
  <w:num w:numId="1" w16cid:durableId="437604462">
    <w:abstractNumId w:val="3"/>
  </w:num>
  <w:num w:numId="2" w16cid:durableId="48503156">
    <w:abstractNumId w:val="2"/>
  </w:num>
  <w:num w:numId="3" w16cid:durableId="1910729637">
    <w:abstractNumId w:val="4"/>
  </w:num>
  <w:num w:numId="4" w16cid:durableId="1895505013">
    <w:abstractNumId w:val="1"/>
  </w:num>
  <w:num w:numId="5" w16cid:durableId="98110235">
    <w:abstractNumId w:val="0"/>
  </w:num>
  <w:num w:numId="6" w16cid:durableId="479157178">
    <w:abstractNumId w:val="6"/>
  </w:num>
  <w:num w:numId="7" w16cid:durableId="813566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7F"/>
    <w:rsid w:val="00006EC4"/>
    <w:rsid w:val="000A2884"/>
    <w:rsid w:val="000A3785"/>
    <w:rsid w:val="000C3A81"/>
    <w:rsid w:val="000D78BD"/>
    <w:rsid w:val="000E1AEB"/>
    <w:rsid w:val="0011358D"/>
    <w:rsid w:val="00134345"/>
    <w:rsid w:val="00165EF8"/>
    <w:rsid w:val="00177088"/>
    <w:rsid w:val="0025175D"/>
    <w:rsid w:val="002E6F29"/>
    <w:rsid w:val="002E77D5"/>
    <w:rsid w:val="00334291"/>
    <w:rsid w:val="00353755"/>
    <w:rsid w:val="00357D4B"/>
    <w:rsid w:val="003C5D34"/>
    <w:rsid w:val="00402618"/>
    <w:rsid w:val="00435A7B"/>
    <w:rsid w:val="00467ADE"/>
    <w:rsid w:val="00481FCA"/>
    <w:rsid w:val="004D4462"/>
    <w:rsid w:val="004E4FDB"/>
    <w:rsid w:val="00533CD0"/>
    <w:rsid w:val="00546EC1"/>
    <w:rsid w:val="00552D00"/>
    <w:rsid w:val="00563EFF"/>
    <w:rsid w:val="0060159E"/>
    <w:rsid w:val="00654B18"/>
    <w:rsid w:val="006602F3"/>
    <w:rsid w:val="00673DC6"/>
    <w:rsid w:val="00680B7F"/>
    <w:rsid w:val="00750A7B"/>
    <w:rsid w:val="007D0338"/>
    <w:rsid w:val="00864CFC"/>
    <w:rsid w:val="00983526"/>
    <w:rsid w:val="009D40C4"/>
    <w:rsid w:val="00A12AE9"/>
    <w:rsid w:val="00A31F8D"/>
    <w:rsid w:val="00A36656"/>
    <w:rsid w:val="00B0076E"/>
    <w:rsid w:val="00B86610"/>
    <w:rsid w:val="00BF5CE8"/>
    <w:rsid w:val="00C87399"/>
    <w:rsid w:val="00CE56C4"/>
    <w:rsid w:val="00D026ED"/>
    <w:rsid w:val="00D0497B"/>
    <w:rsid w:val="00D2619D"/>
    <w:rsid w:val="00D63D50"/>
    <w:rsid w:val="00E73001"/>
    <w:rsid w:val="00F64056"/>
    <w:rsid w:val="00FE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35501"/>
  <w15:docId w15:val="{D0C6C494-3C6F-4454-806E-17746D10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5"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058" w:right="2810"/>
      <w:jc w:val="center"/>
    </w:pPr>
    <w:rPr>
      <w:b/>
      <w:bCs/>
      <w:sz w:val="28"/>
      <w:szCs w:val="28"/>
    </w:rPr>
  </w:style>
  <w:style w:type="paragraph" w:styleId="ListParagraph">
    <w:name w:val="List Paragraph"/>
    <w:basedOn w:val="Normal"/>
    <w:uiPriority w:val="1"/>
    <w:qFormat/>
    <w:pPr>
      <w:ind w:left="851" w:hanging="70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2884"/>
    <w:rPr>
      <w:color w:val="0000FF" w:themeColor="hyperlink"/>
      <w:u w:val="single"/>
    </w:rPr>
  </w:style>
  <w:style w:type="character" w:styleId="UnresolvedMention">
    <w:name w:val="Unresolved Mention"/>
    <w:basedOn w:val="DefaultParagraphFont"/>
    <w:uiPriority w:val="99"/>
    <w:semiHidden/>
    <w:unhideWhenUsed/>
    <w:rsid w:val="000A2884"/>
    <w:rPr>
      <w:color w:val="605E5C"/>
      <w:shd w:val="clear" w:color="auto" w:fill="E1DFDD"/>
    </w:rPr>
  </w:style>
  <w:style w:type="character" w:styleId="FollowedHyperlink">
    <w:name w:val="FollowedHyperlink"/>
    <w:basedOn w:val="DefaultParagraphFont"/>
    <w:uiPriority w:val="99"/>
    <w:semiHidden/>
    <w:unhideWhenUsed/>
    <w:rsid w:val="00177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oehampton.ac.uk/globalassets/documents/corporate-information/policies/admissions-policy_may2023.pdf" TargetMode="External"/><Relationship Id="rId18" Type="http://schemas.openxmlformats.org/officeDocument/2006/relationships/hyperlink" Target="https://www.roehampton.ac.uk/accommodation" TargetMode="External"/><Relationship Id="rId26" Type="http://schemas.openxmlformats.org/officeDocument/2006/relationships/hyperlink" Target="https://www.roehampton.ac.uk/globalassets/documents/corporate-information/policies/university-of-roehampton---student-protection-plan-july-2022.pdf" TargetMode="External"/><Relationship Id="rId39" Type="http://schemas.openxmlformats.org/officeDocument/2006/relationships/hyperlink" Target="mailto:Unisec@roehampton.ac.uk" TargetMode="External"/><Relationship Id="rId21" Type="http://schemas.openxmlformats.org/officeDocument/2006/relationships/hyperlink" Target="https://www.roehampton.ac.uk/globalassets/documents/corporate-information/policies/admissions-policy_may2023.pdf" TargetMode="External"/><Relationship Id="rId34" Type="http://schemas.openxmlformats.org/officeDocument/2006/relationships/hyperlink" Target="http://www.oiahe.org.u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oehamptonstudent.com/" TargetMode="External"/><Relationship Id="rId20" Type="http://schemas.openxmlformats.org/officeDocument/2006/relationships/hyperlink" Target="https://www.roehampton.ac.uk/globalassets/documents/corporate-information/policies/admissions-policy_may2023.pdf" TargetMode="External"/><Relationship Id="rId29" Type="http://schemas.openxmlformats.org/officeDocument/2006/relationships/hyperlink" Target="https://www.roehampton.ac.uk/globalassets/documents/finance/student-fee-payment-enrolment-regulations-2023-24.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ehampton.ac.uk/globalassets/documents/corporate-information/policies/uor-fitness-to-practise-policy-and-procedure-v2.0.pdf" TargetMode="External"/><Relationship Id="rId24" Type="http://schemas.openxmlformats.org/officeDocument/2006/relationships/hyperlink" Target="http://www.turnitinuk.com/en_gb/login" TargetMode="External"/><Relationship Id="rId32" Type="http://schemas.openxmlformats.org/officeDocument/2006/relationships/hyperlink" Target="mailto:Unisec@roehampton.ac.uk" TargetMode="External"/><Relationship Id="rId37" Type="http://schemas.openxmlformats.org/officeDocument/2006/relationships/hyperlink" Target="https://www.roehampton.ac.uk/globalassets/documents/corporate-information/policies/uor-fitness-to-practise-policy-and-procedure-v2.0.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oehampton.ac.uk/globalassets/documents/corporate-information/policies/rsu-code-of-practice-march-2013.pdf" TargetMode="External"/><Relationship Id="rId23" Type="http://schemas.openxmlformats.org/officeDocument/2006/relationships/hyperlink" Target="https://www.roehampton.ac.uk/globalassets/documents/corporate-information/policies/student-disciplinary-regulations-revised-february-2021.pdf" TargetMode="External"/><Relationship Id="rId28" Type="http://schemas.openxmlformats.org/officeDocument/2006/relationships/hyperlink" Target="https://www.roehampton.ac.uk/globalassets/documents/corporate-information/policies/university-of-roehampton---student-protection-plan-july-2022.pdf" TargetMode="External"/><Relationship Id="rId36" Type="http://schemas.openxmlformats.org/officeDocument/2006/relationships/hyperlink" Target="https://www.roehampton.ac.uk/globalassets/documents/corporate-information/policies/student-disciplinary-regulations-revised-february-2021.pdf" TargetMode="External"/><Relationship Id="rId10" Type="http://schemas.openxmlformats.org/officeDocument/2006/relationships/hyperlink" Target="https://www.roehampton.ac.uk/corporate-information/policies/" TargetMode="External"/><Relationship Id="rId19" Type="http://schemas.openxmlformats.org/officeDocument/2006/relationships/hyperlink" Target="https://www.roehampton.ac.uk/international/visas-and-immigration/" TargetMode="External"/><Relationship Id="rId31" Type="http://schemas.openxmlformats.org/officeDocument/2006/relationships/hyperlink" Target="https://www.roehampton.ac.uk/site/privacy/" TargetMode="External"/><Relationship Id="rId4" Type="http://schemas.openxmlformats.org/officeDocument/2006/relationships/webSettings" Target="webSettings.xml"/><Relationship Id="rId9" Type="http://schemas.openxmlformats.org/officeDocument/2006/relationships/hyperlink" Target="https://www.roehampton.ac.uk/corporate-information/policies/" TargetMode="External"/><Relationship Id="rId14" Type="http://schemas.openxmlformats.org/officeDocument/2006/relationships/hyperlink" Target="http://www.ukba.homeoffice.gov.uk/" TargetMode="External"/><Relationship Id="rId22" Type="http://schemas.openxmlformats.org/officeDocument/2006/relationships/hyperlink" Target="https://www.roehampton.ac.uk/corporate-information/Policies/" TargetMode="External"/><Relationship Id="rId27" Type="http://schemas.openxmlformats.org/officeDocument/2006/relationships/hyperlink" Target="https://www.roehampton.ac.uk/globalassets/documents/finance/student-fee-payment-enrolment-regulations-2023-24.pdf" TargetMode="External"/><Relationship Id="rId30" Type="http://schemas.openxmlformats.org/officeDocument/2006/relationships/hyperlink" Target="https://www.roehampton.ac.uk/site/privacy/" TargetMode="External"/><Relationship Id="rId35" Type="http://schemas.openxmlformats.org/officeDocument/2006/relationships/hyperlink" Target="http://www.oiahe.org.uk/" TargetMode="External"/><Relationship Id="rId8" Type="http://schemas.openxmlformats.org/officeDocument/2006/relationships/hyperlink" Target="mailto:Registry@roehampton.ac.uk"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oehampton.ac.uk/globalassets/documents/finance/student-fee-payment-enrolment-regulations-2023-24.pdf" TargetMode="External"/><Relationship Id="rId25" Type="http://schemas.openxmlformats.org/officeDocument/2006/relationships/hyperlink" Target="https://www.roehampton.ac.uk/globalassets/documents/finance/student-fee-payment-enrolment-regulations-2023-24.pdf" TargetMode="External"/><Relationship Id="rId33" Type="http://schemas.openxmlformats.org/officeDocument/2006/relationships/hyperlink" Target="https://www.roehampton.ac.uk/globalassets/documents/corporate-information/policies/student-complaints-policy-2022.pdf" TargetMode="External"/><Relationship Id="rId38" Type="http://schemas.openxmlformats.org/officeDocument/2006/relationships/hyperlink" Target="https://www.roehampton.ac.uk/globalassets/documents/corporate-information/policies/fitnesstostudypolicy_july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3903</Words>
  <Characters>22251</Characters>
  <Application>Microsoft Office Word</Application>
  <DocSecurity>0</DocSecurity>
  <Lines>185</Lines>
  <Paragraphs>52</Paragraphs>
  <ScaleCrop>false</ScaleCrop>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Roehampton Student Contract</dc:title>
  <dc:creator>Admin Computing</dc:creator>
  <cp:lastModifiedBy>Gillian Baldwin</cp:lastModifiedBy>
  <cp:revision>3</cp:revision>
  <dcterms:created xsi:type="dcterms:W3CDTF">2023-09-28T10:49:00Z</dcterms:created>
  <dcterms:modified xsi:type="dcterms:W3CDTF">2023-09-28T15:58:00Z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0x01010005F31EBDF1984246ACF4A4044133425B</vt:lpwstr>
  </property>
  <property fmtid="{D5CDD505-2E9C-101B-9397-08002B2CF9AE}" pid="3" name="Created">
    <vt:filetime>2022-08-04T00:00:00Z</vt:filetime>
  </property>
  <property fmtid="{D5CDD505-2E9C-101B-9397-08002B2CF9AE}" pid="4" name="Creator">
    <vt:lpwstr>Acrobat PDFMaker 22 for Word</vt:lpwstr>
  </property>
  <property fmtid="{D5CDD505-2E9C-101B-9397-08002B2CF9AE}" pid="5" name="LastSaved">
    <vt:filetime>2023-02-21T00:00:00Z</vt:filetime>
  </property>
  <property fmtid="{D5CDD505-2E9C-101B-9397-08002B2CF9AE}" pid="6" name="Producer">
    <vt:lpwstr>Adobe PDF Library 22.1.201</vt:lpwstr>
  </property>
  <property fmtid="{D5CDD505-2E9C-101B-9397-08002B2CF9AE}" pid="7" name="SourceModified">
    <vt:lpwstr>D:20220804132123</vt:lpwstr>
  </property>
</Properties>
</file>