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98851" w14:textId="20F9F321" w:rsidR="008D1381" w:rsidRDefault="008D1381">
      <w:pPr>
        <w:pStyle w:val="BodyText"/>
        <w:ind w:left="100"/>
        <w:rPr>
          <w:rFonts w:ascii="Times New Roman"/>
          <w:sz w:val="20"/>
        </w:rPr>
      </w:pPr>
    </w:p>
    <w:p w14:paraId="5EFF662A" w14:textId="17896ABB" w:rsidR="008D1381" w:rsidRDefault="000A7FA8">
      <w:pPr>
        <w:pStyle w:val="BodyText"/>
        <w:rPr>
          <w:rFonts w:ascii="Times New Roman"/>
        </w:rPr>
      </w:pPr>
      <w:r w:rsidRPr="000A7FA8">
        <w:rPr>
          <w:rFonts w:ascii="Times New Roman"/>
          <w:noProof/>
        </w:rPr>
        <w:drawing>
          <wp:anchor distT="0" distB="0" distL="114300" distR="114300" simplePos="0" relativeHeight="251658240" behindDoc="0" locked="0" layoutInCell="1" allowOverlap="1" wp14:anchorId="6F52095F" wp14:editId="604F0FE0">
            <wp:simplePos x="0" y="0"/>
            <wp:positionH relativeFrom="column">
              <wp:posOffset>292100</wp:posOffset>
            </wp:positionH>
            <wp:positionV relativeFrom="paragraph">
              <wp:posOffset>143510</wp:posOffset>
            </wp:positionV>
            <wp:extent cx="1363980" cy="601980"/>
            <wp:effectExtent l="0" t="0" r="7620" b="7620"/>
            <wp:wrapSquare wrapText="bothSides"/>
            <wp:docPr id="9856931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FF31D4" w14:textId="4B159F34" w:rsidR="008D1381" w:rsidRDefault="008D1381">
      <w:pPr>
        <w:pStyle w:val="BodyText"/>
        <w:spacing w:before="157"/>
        <w:rPr>
          <w:rFonts w:ascii="Times New Roman"/>
        </w:rPr>
      </w:pPr>
    </w:p>
    <w:p w14:paraId="08D19954" w14:textId="77777777" w:rsidR="000A7FA8" w:rsidRDefault="000A7FA8">
      <w:pPr>
        <w:pStyle w:val="Heading1"/>
        <w:ind w:left="3105"/>
      </w:pPr>
    </w:p>
    <w:p w14:paraId="063FE221" w14:textId="77777777" w:rsidR="000A7FA8" w:rsidRDefault="000A7FA8">
      <w:pPr>
        <w:pStyle w:val="Heading1"/>
        <w:ind w:left="3105"/>
      </w:pPr>
    </w:p>
    <w:p w14:paraId="3FEDFF8E" w14:textId="77777777" w:rsidR="000A7FA8" w:rsidRDefault="000A7FA8">
      <w:pPr>
        <w:pStyle w:val="Heading1"/>
        <w:ind w:left="3105"/>
      </w:pPr>
    </w:p>
    <w:p w14:paraId="072739F5" w14:textId="5BD2C575" w:rsidR="008D1381" w:rsidRDefault="00000000">
      <w:pPr>
        <w:pStyle w:val="Heading1"/>
        <w:ind w:left="3105"/>
      </w:pPr>
      <w:r>
        <w:t>ELECTRONIC SUBMISSION OF</w:t>
      </w:r>
      <w:r>
        <w:rPr>
          <w:spacing w:val="-1"/>
        </w:rPr>
        <w:t xml:space="preserve"> </w:t>
      </w:r>
      <w:r>
        <w:rPr>
          <w:spacing w:val="-2"/>
        </w:rPr>
        <w:t>THESES</w:t>
      </w:r>
    </w:p>
    <w:p w14:paraId="06E7185E" w14:textId="77777777" w:rsidR="008D1381" w:rsidRDefault="008D1381">
      <w:pPr>
        <w:pStyle w:val="BodyText"/>
        <w:rPr>
          <w:b/>
        </w:rPr>
      </w:pPr>
    </w:p>
    <w:p w14:paraId="6A9E6FA4" w14:textId="77777777" w:rsidR="008D1381" w:rsidRDefault="00000000">
      <w:pPr>
        <w:pStyle w:val="BodyText"/>
        <w:ind w:left="880" w:right="198"/>
      </w:pPr>
      <w:r>
        <w:t>In</w:t>
      </w:r>
      <w:r>
        <w:rPr>
          <w:spacing w:val="-2"/>
        </w:rPr>
        <w:t xml:space="preserve"> </w:t>
      </w:r>
      <w:r>
        <w:t>submitting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proofErr w:type="gramStart"/>
      <w:r>
        <w:t>theses</w:t>
      </w:r>
      <w:proofErr w:type="gramEnd"/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presentation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final submission. You will also be asked to submit an electronic version of your theses to be included in the Roehampton Research Repository (RURR): and in </w:t>
      </w:r>
      <w:proofErr w:type="spellStart"/>
      <w:r>
        <w:t>EThOS</w:t>
      </w:r>
      <w:proofErr w:type="spellEnd"/>
      <w:r>
        <w:t xml:space="preserve"> (Electronic Thesis Online Service), the British Library’s digital collection of </w:t>
      </w:r>
      <w:r>
        <w:rPr>
          <w:spacing w:val="-2"/>
        </w:rPr>
        <w:t>theses.</w:t>
      </w:r>
    </w:p>
    <w:p w14:paraId="5B2DC7D5" w14:textId="77777777" w:rsidR="008D1381" w:rsidRDefault="008D1381">
      <w:pPr>
        <w:pStyle w:val="BodyText"/>
      </w:pPr>
    </w:p>
    <w:p w14:paraId="06582DBE" w14:textId="77777777" w:rsidR="008D1381" w:rsidRDefault="00000000">
      <w:pPr>
        <w:pStyle w:val="BodyText"/>
        <w:ind w:left="880" w:right="198"/>
      </w:pPr>
      <w:r>
        <w:t>This</w:t>
      </w:r>
      <w:r>
        <w:rPr>
          <w:spacing w:val="-6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intended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guide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submission of your theses/portfolio. It provides detailed information about:</w:t>
      </w:r>
    </w:p>
    <w:p w14:paraId="7FDF930F" w14:textId="77777777" w:rsidR="008D1381" w:rsidRDefault="008D1381">
      <w:pPr>
        <w:pStyle w:val="BodyText"/>
        <w:spacing w:before="1"/>
      </w:pPr>
    </w:p>
    <w:p w14:paraId="3F1999C4" w14:textId="77777777" w:rsidR="008D1381" w:rsidRDefault="00000000">
      <w:pPr>
        <w:pStyle w:val="ListParagraph"/>
        <w:numPr>
          <w:ilvl w:val="0"/>
          <w:numId w:val="1"/>
        </w:numPr>
        <w:tabs>
          <w:tab w:val="left" w:pos="1600"/>
        </w:tabs>
        <w:spacing w:before="1" w:line="292" w:lineRule="exac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final</w:t>
      </w:r>
      <w:r>
        <w:rPr>
          <w:spacing w:val="-2"/>
          <w:sz w:val="24"/>
        </w:rPr>
        <w:t xml:space="preserve"> submission</w:t>
      </w:r>
    </w:p>
    <w:p w14:paraId="542CBCA8" w14:textId="77777777" w:rsidR="008D1381" w:rsidRDefault="00000000">
      <w:pPr>
        <w:pStyle w:val="ListParagraph"/>
        <w:numPr>
          <w:ilvl w:val="0"/>
          <w:numId w:val="1"/>
        </w:numPr>
        <w:tabs>
          <w:tab w:val="left" w:pos="1600"/>
        </w:tabs>
        <w:spacing w:line="292" w:lineRule="exac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happens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thesis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after </w:t>
      </w:r>
      <w:r>
        <w:rPr>
          <w:spacing w:val="-2"/>
          <w:sz w:val="24"/>
        </w:rPr>
        <w:t>submission</w:t>
      </w:r>
    </w:p>
    <w:p w14:paraId="534E6BAC" w14:textId="77777777" w:rsidR="008D1381" w:rsidRDefault="00000000">
      <w:pPr>
        <w:pStyle w:val="ListParagraph"/>
        <w:numPr>
          <w:ilvl w:val="0"/>
          <w:numId w:val="1"/>
        </w:numPr>
        <w:tabs>
          <w:tab w:val="left" w:pos="1600"/>
        </w:tabs>
        <w:spacing w:line="293" w:lineRule="exact"/>
        <w:rPr>
          <w:sz w:val="24"/>
        </w:rPr>
      </w:pPr>
      <w:r>
        <w:rPr>
          <w:sz w:val="24"/>
        </w:rPr>
        <w:t>Your</w:t>
      </w:r>
      <w:r>
        <w:rPr>
          <w:spacing w:val="-7"/>
          <w:sz w:val="24"/>
        </w:rPr>
        <w:t xml:space="preserve"> </w:t>
      </w:r>
      <w:r>
        <w:rPr>
          <w:sz w:val="24"/>
        </w:rPr>
        <w:t>rights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relation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copyright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property</w:t>
      </w:r>
    </w:p>
    <w:p w14:paraId="02857BE1" w14:textId="77777777" w:rsidR="008D1381" w:rsidRDefault="00000000">
      <w:pPr>
        <w:pStyle w:val="ListParagraph"/>
        <w:numPr>
          <w:ilvl w:val="0"/>
          <w:numId w:val="1"/>
        </w:numPr>
        <w:tabs>
          <w:tab w:val="left" w:pos="1600"/>
        </w:tabs>
        <w:spacing w:line="293" w:lineRule="exact"/>
        <w:rPr>
          <w:sz w:val="24"/>
        </w:rPr>
      </w:pPr>
      <w:r>
        <w:rPr>
          <w:sz w:val="24"/>
        </w:rPr>
        <w:t>Further</w:t>
      </w:r>
      <w:r>
        <w:rPr>
          <w:spacing w:val="-4"/>
          <w:sz w:val="24"/>
        </w:rPr>
        <w:t xml:space="preserve"> </w:t>
      </w:r>
      <w:r>
        <w:rPr>
          <w:sz w:val="24"/>
        </w:rPr>
        <w:t>help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available</w:t>
      </w:r>
    </w:p>
    <w:p w14:paraId="55EE2AC6" w14:textId="77777777" w:rsidR="008D1381" w:rsidRDefault="008D1381">
      <w:pPr>
        <w:pStyle w:val="BodyText"/>
        <w:spacing w:before="36"/>
      </w:pPr>
    </w:p>
    <w:p w14:paraId="2CEBC513" w14:textId="77777777" w:rsidR="008D1381" w:rsidRDefault="00000000">
      <w:pPr>
        <w:pStyle w:val="Heading1"/>
        <w:tabs>
          <w:tab w:val="left" w:pos="9970"/>
        </w:tabs>
        <w:ind w:left="818"/>
      </w:pPr>
      <w:r>
        <w:rPr>
          <w:color w:val="FFFFFF"/>
          <w:spacing w:val="-6"/>
          <w:highlight w:val="black"/>
        </w:rPr>
        <w:t xml:space="preserve"> </w:t>
      </w:r>
      <w:r>
        <w:rPr>
          <w:color w:val="FFFFFF"/>
          <w:highlight w:val="black"/>
        </w:rPr>
        <w:t>REQUIREMENTS</w:t>
      </w:r>
      <w:r>
        <w:rPr>
          <w:color w:val="FFFFFF"/>
          <w:spacing w:val="-1"/>
          <w:highlight w:val="black"/>
        </w:rPr>
        <w:t xml:space="preserve"> </w:t>
      </w:r>
      <w:r>
        <w:rPr>
          <w:color w:val="FFFFFF"/>
          <w:highlight w:val="black"/>
        </w:rPr>
        <w:t>OF</w:t>
      </w:r>
      <w:r>
        <w:rPr>
          <w:color w:val="FFFFFF"/>
          <w:spacing w:val="-3"/>
          <w:highlight w:val="black"/>
        </w:rPr>
        <w:t xml:space="preserve"> </w:t>
      </w:r>
      <w:r>
        <w:rPr>
          <w:color w:val="FFFFFF"/>
          <w:highlight w:val="black"/>
        </w:rPr>
        <w:t>THE</w:t>
      </w:r>
      <w:r>
        <w:rPr>
          <w:color w:val="FFFFFF"/>
          <w:spacing w:val="-1"/>
          <w:highlight w:val="black"/>
        </w:rPr>
        <w:t xml:space="preserve"> </w:t>
      </w:r>
      <w:r>
        <w:rPr>
          <w:color w:val="FFFFFF"/>
          <w:highlight w:val="black"/>
        </w:rPr>
        <w:t>FINAL</w:t>
      </w:r>
      <w:r>
        <w:rPr>
          <w:color w:val="FFFFFF"/>
          <w:spacing w:val="-1"/>
          <w:highlight w:val="black"/>
        </w:rPr>
        <w:t xml:space="preserve"> </w:t>
      </w:r>
      <w:r>
        <w:rPr>
          <w:color w:val="FFFFFF"/>
          <w:spacing w:val="-2"/>
          <w:highlight w:val="black"/>
        </w:rPr>
        <w:t>SUBMISSION</w:t>
      </w:r>
      <w:r>
        <w:rPr>
          <w:color w:val="FFFFFF"/>
          <w:highlight w:val="black"/>
        </w:rPr>
        <w:tab/>
      </w:r>
    </w:p>
    <w:p w14:paraId="6BF43DE5" w14:textId="77777777" w:rsidR="008D1381" w:rsidRDefault="008D1381">
      <w:pPr>
        <w:pStyle w:val="BodyText"/>
        <w:spacing w:before="31"/>
        <w:rPr>
          <w:b/>
        </w:rPr>
      </w:pPr>
    </w:p>
    <w:p w14:paraId="13F76BC9" w14:textId="77777777" w:rsidR="008D1381" w:rsidRDefault="00000000">
      <w:pPr>
        <w:pStyle w:val="BodyText"/>
        <w:ind w:left="880" w:right="266"/>
      </w:pPr>
      <w:r>
        <w:t>The requirements of the final submission, including rules on length, content and written language, are set out in Section 18 of the Research Degree Regulations, or 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regulations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Doctorates.</w:t>
      </w:r>
      <w:r>
        <w:rPr>
          <w:spacing w:val="-5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 xml:space="preserve">the presentation of the final submission which are published on the Graduate School </w:t>
      </w:r>
      <w:r>
        <w:rPr>
          <w:spacing w:val="-2"/>
        </w:rPr>
        <w:t>website.</w:t>
      </w:r>
    </w:p>
    <w:p w14:paraId="15EEBF96" w14:textId="77777777" w:rsidR="008D1381" w:rsidRDefault="008D1381">
      <w:pPr>
        <w:pStyle w:val="BodyText"/>
        <w:spacing w:before="1"/>
      </w:pPr>
    </w:p>
    <w:p w14:paraId="03388E80" w14:textId="77777777" w:rsidR="008D1381" w:rsidRDefault="00000000">
      <w:pPr>
        <w:pStyle w:val="BodyText"/>
        <w:ind w:left="880"/>
      </w:pPr>
      <w:hyperlink r:id="rId6">
        <w:r>
          <w:rPr>
            <w:color w:val="0000FF"/>
            <w:u w:val="single" w:color="0000FF"/>
          </w:rPr>
          <w:t>Research</w:t>
        </w:r>
        <w:r>
          <w:rPr>
            <w:color w:val="0000FF"/>
            <w:spacing w:val="-1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Degre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-14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Regulations</w:t>
        </w:r>
      </w:hyperlink>
    </w:p>
    <w:p w14:paraId="2BBF7009" w14:textId="77777777" w:rsidR="008D1381" w:rsidRDefault="008D1381">
      <w:pPr>
        <w:pStyle w:val="BodyText"/>
      </w:pPr>
    </w:p>
    <w:p w14:paraId="6A39D133" w14:textId="77777777" w:rsidR="008D1381" w:rsidRDefault="00000000">
      <w:pPr>
        <w:pStyle w:val="BodyText"/>
        <w:ind w:left="880"/>
      </w:pPr>
      <w:hyperlink r:id="rId7">
        <w:r>
          <w:rPr>
            <w:color w:val="0000FF"/>
            <w:u w:val="single" w:color="0000FF"/>
          </w:rPr>
          <w:t>Graduate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School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We</w:t>
        </w:r>
        <w:r>
          <w:rPr>
            <w:color w:val="0000FF"/>
            <w:spacing w:val="-2"/>
            <w:u w:val="single" w:color="0000FF"/>
          </w:rPr>
          <w:t>b</w:t>
        </w:r>
        <w:r>
          <w:rPr>
            <w:color w:val="0000FF"/>
            <w:spacing w:val="-2"/>
            <w:u w:val="single" w:color="0000FF"/>
          </w:rPr>
          <w:t>site</w:t>
        </w:r>
      </w:hyperlink>
    </w:p>
    <w:p w14:paraId="471B90C1" w14:textId="77777777" w:rsidR="008D1381" w:rsidRDefault="008D1381">
      <w:pPr>
        <w:pStyle w:val="BodyText"/>
      </w:pPr>
    </w:p>
    <w:p w14:paraId="078D264A" w14:textId="77777777" w:rsidR="008D1381" w:rsidRDefault="00000000">
      <w:pPr>
        <w:pStyle w:val="Heading1"/>
        <w:ind w:right="198"/>
      </w:pPr>
      <w:r>
        <w:t>RESEARCH</w:t>
      </w:r>
      <w:r>
        <w:rPr>
          <w:spacing w:val="-8"/>
        </w:rPr>
        <w:t xml:space="preserve"> </w:t>
      </w:r>
      <w:r>
        <w:t>DEGREES</w:t>
      </w:r>
      <w:r>
        <w:rPr>
          <w:spacing w:val="-8"/>
        </w:rPr>
        <w:t xml:space="preserve"> </w:t>
      </w:r>
      <w:r>
        <w:t>BOARD</w:t>
      </w:r>
      <w:r>
        <w:rPr>
          <w:spacing w:val="-9"/>
        </w:rPr>
        <w:t xml:space="preserve"> </w:t>
      </w:r>
      <w:r>
        <w:t>CANDIDATE’S</w:t>
      </w:r>
      <w:r>
        <w:rPr>
          <w:spacing w:val="-7"/>
        </w:rPr>
        <w:t xml:space="preserve"> </w:t>
      </w:r>
      <w:r>
        <w:t>DECLARATION</w:t>
      </w:r>
      <w:r>
        <w:rPr>
          <w:spacing w:val="-4"/>
        </w:rPr>
        <w:t xml:space="preserve"> </w:t>
      </w:r>
      <w:r>
        <w:t xml:space="preserve">FORM </w:t>
      </w:r>
      <w:r>
        <w:rPr>
          <w:spacing w:val="-2"/>
        </w:rPr>
        <w:t>EXPLAINED</w:t>
      </w:r>
    </w:p>
    <w:p w14:paraId="4D02A71E" w14:textId="77777777" w:rsidR="008D1381" w:rsidRDefault="008D1381">
      <w:pPr>
        <w:pStyle w:val="BodyText"/>
        <w:rPr>
          <w:b/>
        </w:rPr>
      </w:pPr>
    </w:p>
    <w:p w14:paraId="79D2199D" w14:textId="77777777" w:rsidR="008D1381" w:rsidRDefault="00000000">
      <w:pPr>
        <w:pStyle w:val="BodyText"/>
        <w:ind w:left="880" w:right="198"/>
      </w:pPr>
      <w:r>
        <w:t>You’ll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fill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Degrees</w:t>
      </w:r>
      <w:r>
        <w:rPr>
          <w:spacing w:val="-3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Candidate’s</w:t>
      </w:r>
      <w:r>
        <w:rPr>
          <w:spacing w:val="-3"/>
        </w:rPr>
        <w:t xml:space="preserve"> </w:t>
      </w:r>
      <w:r>
        <w:t>Declaration</w:t>
      </w:r>
      <w:r>
        <w:rPr>
          <w:spacing w:val="-5"/>
        </w:rPr>
        <w:t xml:space="preserve"> </w:t>
      </w:r>
      <w:r>
        <w:t xml:space="preserve">Form. The form is split </w:t>
      </w:r>
      <w:proofErr w:type="gramStart"/>
      <w:r>
        <w:t>in to</w:t>
      </w:r>
      <w:proofErr w:type="gramEnd"/>
      <w:r>
        <w:t xml:space="preserve"> four sections. The first two are for collecting details of your study and thesis as well as the arrangements for your viva.</w:t>
      </w:r>
    </w:p>
    <w:p w14:paraId="0C2D9593" w14:textId="77777777" w:rsidR="008D1381" w:rsidRDefault="008D1381">
      <w:pPr>
        <w:pStyle w:val="BodyText"/>
      </w:pPr>
    </w:p>
    <w:p w14:paraId="4BCFCD7E" w14:textId="77777777" w:rsidR="008D1381" w:rsidRDefault="00000000">
      <w:pPr>
        <w:pStyle w:val="BodyText"/>
        <w:ind w:left="880" w:right="369"/>
      </w:pPr>
      <w:r>
        <w:t>Section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declaration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submitting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that you have checked it using Turnitin software.</w:t>
      </w:r>
    </w:p>
    <w:p w14:paraId="7E0B313D" w14:textId="77777777" w:rsidR="008D1381" w:rsidRDefault="008D1381">
      <w:pPr>
        <w:pStyle w:val="BodyText"/>
        <w:spacing w:before="1"/>
      </w:pPr>
    </w:p>
    <w:p w14:paraId="0E6CE288" w14:textId="77777777" w:rsidR="008D1381" w:rsidRDefault="00000000">
      <w:pPr>
        <w:pStyle w:val="BodyText"/>
        <w:ind w:left="880" w:right="198"/>
      </w:pPr>
      <w:r>
        <w:t>The last part of the Research Degrees Board Candidate’s Declaration Form is concerned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university’s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repository. 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requirement</w:t>
      </w:r>
      <w:r>
        <w:rPr>
          <w:spacing w:val="-6"/>
        </w:rPr>
        <w:t xml:space="preserve"> </w:t>
      </w:r>
      <w:r>
        <w:t>that a copy of your thesis is added to the university’s research repository (RURR):</w:t>
      </w:r>
    </w:p>
    <w:p w14:paraId="023B2824" w14:textId="77777777" w:rsidR="008D1381" w:rsidRDefault="00000000">
      <w:pPr>
        <w:pStyle w:val="BodyText"/>
        <w:spacing w:before="273"/>
        <w:ind w:left="880"/>
      </w:pPr>
      <w:hyperlink r:id="rId8">
        <w:r>
          <w:rPr>
            <w:color w:val="0000FF"/>
            <w:spacing w:val="-2"/>
            <w:u w:val="single" w:color="0000FF"/>
          </w:rPr>
          <w:t>http://roehampton.openrepository.com/roehampton/</w:t>
        </w:r>
      </w:hyperlink>
    </w:p>
    <w:p w14:paraId="327FB16A" w14:textId="77777777" w:rsidR="008D1381" w:rsidRDefault="008D1381">
      <w:pPr>
        <w:pStyle w:val="BodyText"/>
      </w:pPr>
    </w:p>
    <w:p w14:paraId="67C5FC29" w14:textId="77777777" w:rsidR="008D1381" w:rsidRDefault="00000000">
      <w:pPr>
        <w:pStyle w:val="BodyText"/>
        <w:ind w:left="880" w:right="198"/>
      </w:pPr>
      <w:r>
        <w:t>Section 4 of the form asks for some details about what will be included in the repository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signature.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signature</w:t>
      </w:r>
      <w:r>
        <w:rPr>
          <w:spacing w:val="-7"/>
        </w:rPr>
        <w:t xml:space="preserve"> </w:t>
      </w:r>
      <w:r>
        <w:t>acts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permission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thesis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</w:p>
    <w:p w14:paraId="31679AC5" w14:textId="77777777" w:rsidR="008D1381" w:rsidRDefault="008D1381">
      <w:pPr>
        <w:sectPr w:rsidR="008D1381">
          <w:type w:val="continuous"/>
          <w:pgSz w:w="11910" w:h="16840"/>
          <w:pgMar w:top="480" w:right="1260" w:bottom="280" w:left="560" w:header="720" w:footer="720" w:gutter="0"/>
          <w:cols w:space="720"/>
        </w:sectPr>
      </w:pPr>
    </w:p>
    <w:p w14:paraId="6EA9444A" w14:textId="77777777" w:rsidR="008D1381" w:rsidRDefault="00000000">
      <w:pPr>
        <w:pStyle w:val="BodyText"/>
        <w:spacing w:before="77"/>
        <w:ind w:left="880" w:right="198"/>
      </w:pPr>
      <w:r>
        <w:lastRenderedPageBreak/>
        <w:t>included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repository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t>EThOS</w:t>
      </w:r>
      <w:proofErr w:type="spellEnd"/>
      <w:r>
        <w:t xml:space="preserve"> (Electronic</w:t>
      </w:r>
      <w:r>
        <w:rPr>
          <w:spacing w:val="-5"/>
        </w:rPr>
        <w:t xml:space="preserve"> </w:t>
      </w:r>
      <w:r>
        <w:t>Thesis</w:t>
      </w:r>
      <w:r>
        <w:rPr>
          <w:spacing w:val="-3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Service),</w:t>
      </w:r>
      <w:r>
        <w:rPr>
          <w:spacing w:val="-2"/>
        </w:rPr>
        <w:t xml:space="preserve"> </w:t>
      </w:r>
      <w:r>
        <w:t>The British Library’s digital collection of theses.</w:t>
      </w:r>
    </w:p>
    <w:p w14:paraId="6EADCB15" w14:textId="77777777" w:rsidR="008D1381" w:rsidRDefault="008D1381">
      <w:pPr>
        <w:pStyle w:val="BodyText"/>
        <w:spacing w:before="39"/>
      </w:pPr>
    </w:p>
    <w:p w14:paraId="1C54DCBE" w14:textId="77777777" w:rsidR="008D1381" w:rsidRDefault="00000000">
      <w:pPr>
        <w:pStyle w:val="Heading1"/>
        <w:tabs>
          <w:tab w:val="left" w:pos="9970"/>
        </w:tabs>
        <w:ind w:left="818"/>
      </w:pPr>
      <w:r>
        <w:rPr>
          <w:color w:val="FFFFFF"/>
          <w:spacing w:val="-7"/>
          <w:highlight w:val="black"/>
        </w:rPr>
        <w:t xml:space="preserve"> </w:t>
      </w:r>
      <w:r>
        <w:rPr>
          <w:color w:val="FFFFFF"/>
          <w:highlight w:val="black"/>
        </w:rPr>
        <w:t>WHAT</w:t>
      </w:r>
      <w:r>
        <w:rPr>
          <w:color w:val="FFFFFF"/>
          <w:spacing w:val="-2"/>
          <w:highlight w:val="black"/>
        </w:rPr>
        <w:t xml:space="preserve"> </w:t>
      </w:r>
      <w:r>
        <w:rPr>
          <w:color w:val="FFFFFF"/>
          <w:highlight w:val="black"/>
        </w:rPr>
        <w:t>HAPPENS</w:t>
      </w:r>
      <w:r>
        <w:rPr>
          <w:color w:val="FFFFFF"/>
          <w:spacing w:val="-1"/>
          <w:highlight w:val="black"/>
        </w:rPr>
        <w:t xml:space="preserve"> </w:t>
      </w:r>
      <w:r>
        <w:rPr>
          <w:color w:val="FFFFFF"/>
          <w:highlight w:val="black"/>
        </w:rPr>
        <w:t>TO</w:t>
      </w:r>
      <w:r>
        <w:rPr>
          <w:color w:val="FFFFFF"/>
          <w:spacing w:val="-2"/>
          <w:highlight w:val="black"/>
        </w:rPr>
        <w:t xml:space="preserve"> </w:t>
      </w:r>
      <w:r>
        <w:rPr>
          <w:color w:val="FFFFFF"/>
          <w:highlight w:val="black"/>
        </w:rPr>
        <w:t>YOUR</w:t>
      </w:r>
      <w:r>
        <w:rPr>
          <w:color w:val="FFFFFF"/>
          <w:spacing w:val="-1"/>
          <w:highlight w:val="black"/>
        </w:rPr>
        <w:t xml:space="preserve"> </w:t>
      </w:r>
      <w:r>
        <w:rPr>
          <w:color w:val="FFFFFF"/>
          <w:spacing w:val="-2"/>
          <w:highlight w:val="black"/>
        </w:rPr>
        <w:t>THESIS</w:t>
      </w:r>
      <w:r>
        <w:rPr>
          <w:color w:val="FFFFFF"/>
          <w:highlight w:val="black"/>
        </w:rPr>
        <w:tab/>
      </w:r>
    </w:p>
    <w:p w14:paraId="7EA51F17" w14:textId="77777777" w:rsidR="008D1381" w:rsidRDefault="008D1381">
      <w:pPr>
        <w:pStyle w:val="BodyText"/>
        <w:spacing w:before="31"/>
        <w:rPr>
          <w:b/>
        </w:rPr>
      </w:pPr>
    </w:p>
    <w:p w14:paraId="1FA6ACCB" w14:textId="77777777" w:rsidR="008D1381" w:rsidRDefault="00000000">
      <w:pPr>
        <w:ind w:left="880"/>
        <w:rPr>
          <w:b/>
          <w:sz w:val="24"/>
        </w:rPr>
      </w:pPr>
      <w:r>
        <w:rPr>
          <w:b/>
          <w:sz w:val="24"/>
        </w:rPr>
        <w:t>ELECTRONIC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COPIES</w:t>
      </w:r>
    </w:p>
    <w:p w14:paraId="583FAFE7" w14:textId="77777777" w:rsidR="008D1381" w:rsidRDefault="008D1381">
      <w:pPr>
        <w:pStyle w:val="BodyText"/>
        <w:rPr>
          <w:b/>
        </w:rPr>
      </w:pPr>
    </w:p>
    <w:p w14:paraId="1E4C07B0" w14:textId="77777777" w:rsidR="008D1381" w:rsidRDefault="00000000">
      <w:pPr>
        <w:pStyle w:val="BodyText"/>
        <w:ind w:left="880" w:right="266"/>
      </w:pP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PhD</w:t>
      </w:r>
      <w:r>
        <w:rPr>
          <w:spacing w:val="-5"/>
        </w:rPr>
        <w:t xml:space="preserve"> </w:t>
      </w:r>
      <w:r>
        <w:t>Theses</w:t>
      </w:r>
      <w:r>
        <w:rPr>
          <w:spacing w:val="-3"/>
        </w:rPr>
        <w:t xml:space="preserve"> </w:t>
      </w:r>
      <w:r>
        <w:t>awarded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 Roehampton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submitted to the Roehampton research repository by the University:</w:t>
      </w:r>
    </w:p>
    <w:p w14:paraId="65CFAB73" w14:textId="77777777" w:rsidR="008D1381" w:rsidRDefault="008D1381">
      <w:pPr>
        <w:pStyle w:val="BodyText"/>
      </w:pPr>
    </w:p>
    <w:p w14:paraId="6AF143AD" w14:textId="77777777" w:rsidR="008D1381" w:rsidRDefault="00000000">
      <w:pPr>
        <w:pStyle w:val="BodyText"/>
        <w:ind w:left="880"/>
      </w:pPr>
      <w:hyperlink r:id="rId9">
        <w:r>
          <w:rPr>
            <w:color w:val="0000FF"/>
            <w:spacing w:val="-2"/>
            <w:u w:val="single" w:color="0000FF"/>
          </w:rPr>
          <w:t>http://roehampton.openrepository.com/roehampton/handle/10142/37232</w:t>
        </w:r>
      </w:hyperlink>
    </w:p>
    <w:p w14:paraId="44BE2913" w14:textId="77777777" w:rsidR="008D1381" w:rsidRDefault="008D1381">
      <w:pPr>
        <w:pStyle w:val="BodyText"/>
      </w:pPr>
    </w:p>
    <w:p w14:paraId="4E3AA707" w14:textId="77777777" w:rsidR="008D1381" w:rsidRDefault="00000000">
      <w:pPr>
        <w:pStyle w:val="BodyText"/>
        <w:ind w:left="880" w:right="198"/>
      </w:pPr>
      <w:r>
        <w:t>It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discoverable</w:t>
      </w:r>
      <w:r>
        <w:rPr>
          <w:spacing w:val="-3"/>
        </w:rPr>
        <w:t xml:space="preserve"> </w:t>
      </w:r>
      <w:r>
        <w:t xml:space="preserve">through </w:t>
      </w:r>
      <w:proofErr w:type="spellStart"/>
      <w:r>
        <w:t>EThOS</w:t>
      </w:r>
      <w:proofErr w:type="spellEnd"/>
      <w:r>
        <w:t>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run by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British</w:t>
      </w:r>
      <w:r>
        <w:rPr>
          <w:spacing w:val="-3"/>
        </w:rPr>
        <w:t xml:space="preserve"> </w:t>
      </w:r>
      <w:r>
        <w:t>Library</w:t>
      </w:r>
      <w:r>
        <w:rPr>
          <w:spacing w:val="-5"/>
        </w:rPr>
        <w:t xml:space="preserve"> </w:t>
      </w:r>
      <w:r>
        <w:t xml:space="preserve">that harvests e-theses from Institutional Repositories. </w:t>
      </w:r>
      <w:proofErr w:type="spellStart"/>
      <w:r>
        <w:t>EThOS</w:t>
      </w:r>
      <w:proofErr w:type="spellEnd"/>
      <w:r>
        <w:t xml:space="preserve"> offers a single point of access where researchers the world over can access all </w:t>
      </w:r>
      <w:proofErr w:type="spellStart"/>
      <w:r>
        <w:t>theses</w:t>
      </w:r>
      <w:proofErr w:type="spellEnd"/>
      <w:r>
        <w:t xml:space="preserve"> produced by UK Higher Education institutions: </w:t>
      </w:r>
      <w:hyperlink r:id="rId10">
        <w:r>
          <w:rPr>
            <w:color w:val="0000FF"/>
            <w:u w:val="single" w:color="0000FF"/>
          </w:rPr>
          <w:t>http://ethos.bl.uk/About.do</w:t>
        </w:r>
      </w:hyperlink>
    </w:p>
    <w:p w14:paraId="3B268B50" w14:textId="77777777" w:rsidR="008D1381" w:rsidRDefault="008D1381">
      <w:pPr>
        <w:pStyle w:val="BodyText"/>
        <w:spacing w:before="1"/>
      </w:pPr>
    </w:p>
    <w:p w14:paraId="63AB48D1" w14:textId="77777777" w:rsidR="008D1381" w:rsidRDefault="008D1381">
      <w:pPr>
        <w:pStyle w:val="BodyText"/>
      </w:pPr>
    </w:p>
    <w:p w14:paraId="3D155950" w14:textId="77777777" w:rsidR="008D1381" w:rsidRDefault="00000000">
      <w:pPr>
        <w:pStyle w:val="Heading1"/>
      </w:pPr>
      <w:r>
        <w:t>RESTRICTING</w:t>
      </w:r>
      <w:r>
        <w:rPr>
          <w:spacing w:val="1"/>
        </w:rPr>
        <w:t xml:space="preserve"> </w:t>
      </w:r>
      <w:r>
        <w:rPr>
          <w:spacing w:val="-2"/>
        </w:rPr>
        <w:t>ACCESS</w:t>
      </w:r>
    </w:p>
    <w:p w14:paraId="77101CB0" w14:textId="77777777" w:rsidR="008D1381" w:rsidRDefault="008D1381">
      <w:pPr>
        <w:pStyle w:val="BodyText"/>
        <w:rPr>
          <w:b/>
        </w:rPr>
      </w:pPr>
    </w:p>
    <w:p w14:paraId="402988D8" w14:textId="77777777" w:rsidR="008D1381" w:rsidRDefault="00000000">
      <w:pPr>
        <w:pStyle w:val="BodyText"/>
        <w:spacing w:before="1"/>
        <w:ind w:left="880"/>
      </w:pPr>
      <w:r>
        <w:t>A</w:t>
      </w:r>
      <w:r>
        <w:rPr>
          <w:spacing w:val="-2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availability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thesis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restricted</w:t>
      </w:r>
      <w:r>
        <w:rPr>
          <w:spacing w:val="-4"/>
        </w:rPr>
        <w:t xml:space="preserve"> </w:t>
      </w:r>
      <w:r>
        <w:t>temporarily</w:t>
      </w:r>
      <w:r>
        <w:rPr>
          <w:spacing w:val="-3"/>
        </w:rPr>
        <w:t xml:space="preserve"> </w:t>
      </w:r>
      <w:r>
        <w:t>to allow time for:</w:t>
      </w:r>
    </w:p>
    <w:p w14:paraId="14739885" w14:textId="77777777" w:rsidR="008D1381" w:rsidRDefault="008D1381">
      <w:pPr>
        <w:pStyle w:val="BodyText"/>
      </w:pPr>
    </w:p>
    <w:p w14:paraId="31AED5D2" w14:textId="77777777" w:rsidR="008D1381" w:rsidRDefault="00000000">
      <w:pPr>
        <w:pStyle w:val="ListParagraph"/>
        <w:numPr>
          <w:ilvl w:val="0"/>
          <w:numId w:val="1"/>
        </w:numPr>
        <w:tabs>
          <w:tab w:val="left" w:pos="1600"/>
        </w:tabs>
        <w:spacing w:line="293" w:lineRule="exact"/>
        <w:rPr>
          <w:sz w:val="24"/>
        </w:rPr>
      </w:pPr>
      <w:r>
        <w:rPr>
          <w:sz w:val="24"/>
        </w:rPr>
        <w:t>Commercial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exploitation</w:t>
      </w:r>
    </w:p>
    <w:p w14:paraId="1B4DB946" w14:textId="77777777" w:rsidR="008D1381" w:rsidRDefault="00000000">
      <w:pPr>
        <w:pStyle w:val="ListParagraph"/>
        <w:numPr>
          <w:ilvl w:val="0"/>
          <w:numId w:val="1"/>
        </w:numPr>
        <w:tabs>
          <w:tab w:val="left" w:pos="1600"/>
        </w:tabs>
        <w:spacing w:line="292" w:lineRule="exact"/>
        <w:rPr>
          <w:sz w:val="24"/>
        </w:rPr>
      </w:pPr>
      <w:r>
        <w:rPr>
          <w:sz w:val="24"/>
        </w:rPr>
        <w:t>Patent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application</w:t>
      </w:r>
    </w:p>
    <w:p w14:paraId="0FC9800F" w14:textId="77777777" w:rsidR="008D1381" w:rsidRDefault="00000000">
      <w:pPr>
        <w:pStyle w:val="ListParagraph"/>
        <w:numPr>
          <w:ilvl w:val="0"/>
          <w:numId w:val="1"/>
        </w:numPr>
        <w:tabs>
          <w:tab w:val="left" w:pos="1600"/>
        </w:tabs>
        <w:spacing w:line="292" w:lineRule="exact"/>
        <w:rPr>
          <w:sz w:val="24"/>
        </w:rPr>
      </w:pPr>
      <w:r>
        <w:rPr>
          <w:sz w:val="24"/>
        </w:rPr>
        <w:t>Publication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means</w:t>
      </w:r>
    </w:p>
    <w:p w14:paraId="404279D2" w14:textId="77777777" w:rsidR="008D1381" w:rsidRDefault="00000000">
      <w:pPr>
        <w:pStyle w:val="BodyText"/>
        <w:spacing w:before="275"/>
        <w:ind w:left="880"/>
      </w:pPr>
      <w:r>
        <w:t>Requests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grounds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 Degrees Board at the time of entry, or re-entry, for the final examination.</w:t>
      </w:r>
    </w:p>
    <w:p w14:paraId="514833DF" w14:textId="77777777" w:rsidR="008D1381" w:rsidRDefault="00000000">
      <w:pPr>
        <w:pStyle w:val="BodyText"/>
        <w:spacing w:before="276"/>
        <w:ind w:left="880" w:right="232"/>
      </w:pPr>
      <w:r>
        <w:t>Restriction of access to only the electronic version of the final submission for a period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months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specified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justification</w:t>
      </w:r>
      <w:r>
        <w:rPr>
          <w:spacing w:val="-2"/>
        </w:rPr>
        <w:t xml:space="preserve"> </w:t>
      </w:r>
      <w:r>
        <w:t>or formal approval required.</w:t>
      </w:r>
    </w:p>
    <w:p w14:paraId="59FACFE5" w14:textId="77777777" w:rsidR="008D1381" w:rsidRDefault="008D1381">
      <w:pPr>
        <w:pStyle w:val="BodyText"/>
      </w:pPr>
    </w:p>
    <w:p w14:paraId="060674E3" w14:textId="77777777" w:rsidR="008D1381" w:rsidRDefault="00000000">
      <w:pPr>
        <w:pStyle w:val="BodyText"/>
        <w:ind w:left="880"/>
      </w:pPr>
      <w:r>
        <w:t>The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Degrees</w:t>
      </w:r>
      <w:r>
        <w:rPr>
          <w:spacing w:val="-2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normally</w:t>
      </w:r>
      <w:r>
        <w:rPr>
          <w:spacing w:val="-5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restrict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availability</w:t>
      </w:r>
      <w:r>
        <w:rPr>
          <w:spacing w:val="-5"/>
        </w:rPr>
        <w:t xml:space="preserve"> </w:t>
      </w:r>
      <w:r>
        <w:t>of the final submission for more than 24 months.</w:t>
      </w:r>
    </w:p>
    <w:p w14:paraId="40BEE322" w14:textId="77777777" w:rsidR="008D1381" w:rsidRDefault="008D1381">
      <w:pPr>
        <w:pStyle w:val="BodyText"/>
      </w:pPr>
    </w:p>
    <w:p w14:paraId="761C71CE" w14:textId="77777777" w:rsidR="008D1381" w:rsidRDefault="00000000">
      <w:pPr>
        <w:pStyle w:val="BodyText"/>
        <w:ind w:left="880"/>
      </w:pPr>
      <w:r>
        <w:t>Material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confidential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sensitive</w:t>
      </w:r>
      <w:r>
        <w:rPr>
          <w:spacing w:val="-3"/>
        </w:rPr>
        <w:t xml:space="preserve"> </w:t>
      </w:r>
      <w:r>
        <w:t>nature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infringe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of any third party is inadmissible in the final examination for a Research Degree and cannot therefore be used as grounds to restrict access to the final submission.</w:t>
      </w:r>
    </w:p>
    <w:p w14:paraId="3C46DF9A" w14:textId="77777777" w:rsidR="008D1381" w:rsidRDefault="008D1381">
      <w:pPr>
        <w:sectPr w:rsidR="008D1381">
          <w:pgSz w:w="11910" w:h="16840"/>
          <w:pgMar w:top="1340" w:right="1260" w:bottom="280" w:left="560" w:header="720" w:footer="720" w:gutter="0"/>
          <w:cols w:space="720"/>
        </w:sectPr>
      </w:pPr>
    </w:p>
    <w:p w14:paraId="05FCE2DA" w14:textId="77777777" w:rsidR="008D1381" w:rsidRDefault="00000000">
      <w:pPr>
        <w:pStyle w:val="Heading1"/>
        <w:tabs>
          <w:tab w:val="left" w:pos="1216"/>
          <w:tab w:val="left" w:pos="9970"/>
        </w:tabs>
        <w:spacing w:before="73"/>
        <w:ind w:left="818"/>
      </w:pPr>
      <w:r>
        <w:rPr>
          <w:color w:val="FFFFFF"/>
          <w:highlight w:val="black"/>
        </w:rPr>
        <w:lastRenderedPageBreak/>
        <w:tab/>
        <w:t>COPYRIGHT</w:t>
      </w:r>
      <w:r>
        <w:rPr>
          <w:color w:val="FFFFFF"/>
          <w:spacing w:val="-3"/>
          <w:highlight w:val="black"/>
        </w:rPr>
        <w:t xml:space="preserve"> </w:t>
      </w:r>
      <w:r>
        <w:rPr>
          <w:color w:val="FFFFFF"/>
          <w:highlight w:val="black"/>
        </w:rPr>
        <w:t>AND</w:t>
      </w:r>
      <w:r>
        <w:rPr>
          <w:color w:val="FFFFFF"/>
          <w:spacing w:val="-3"/>
          <w:highlight w:val="black"/>
        </w:rPr>
        <w:t xml:space="preserve"> </w:t>
      </w:r>
      <w:r>
        <w:rPr>
          <w:color w:val="FFFFFF"/>
          <w:highlight w:val="black"/>
        </w:rPr>
        <w:t>INTELECTUAL</w:t>
      </w:r>
      <w:r>
        <w:rPr>
          <w:color w:val="FFFFFF"/>
          <w:spacing w:val="-4"/>
          <w:highlight w:val="black"/>
        </w:rPr>
        <w:t xml:space="preserve"> </w:t>
      </w:r>
      <w:r>
        <w:rPr>
          <w:color w:val="FFFFFF"/>
          <w:spacing w:val="-2"/>
          <w:highlight w:val="black"/>
        </w:rPr>
        <w:t>PROPERTY</w:t>
      </w:r>
      <w:r>
        <w:rPr>
          <w:color w:val="FFFFFF"/>
          <w:highlight w:val="black"/>
        </w:rPr>
        <w:tab/>
      </w:r>
    </w:p>
    <w:p w14:paraId="519778BF" w14:textId="77777777" w:rsidR="008D1381" w:rsidRDefault="008D1381">
      <w:pPr>
        <w:pStyle w:val="BodyText"/>
        <w:spacing w:before="15"/>
        <w:rPr>
          <w:b/>
        </w:rPr>
      </w:pPr>
    </w:p>
    <w:p w14:paraId="3B001007" w14:textId="77777777" w:rsidR="008D1381" w:rsidRDefault="00000000">
      <w:pPr>
        <w:pStyle w:val="BodyText"/>
        <w:ind w:left="880" w:right="198"/>
      </w:pPr>
      <w:r>
        <w:t>Since</w:t>
      </w:r>
      <w:r>
        <w:rPr>
          <w:spacing w:val="-3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RURR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EThOS</w:t>
      </w:r>
      <w:proofErr w:type="spellEnd"/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freely</w:t>
      </w:r>
      <w:r>
        <w:rPr>
          <w:spacing w:val="-5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anyone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internet connection, it is important to address any issues with copyright or sensitive information in the copy of your thesis that will be uploaded to the repository.</w:t>
      </w:r>
    </w:p>
    <w:p w14:paraId="0C73B1D1" w14:textId="77777777" w:rsidR="008D1381" w:rsidRDefault="008D1381">
      <w:pPr>
        <w:pStyle w:val="BodyText"/>
      </w:pPr>
    </w:p>
    <w:p w14:paraId="4D794729" w14:textId="77777777" w:rsidR="008D1381" w:rsidRDefault="00000000">
      <w:pPr>
        <w:pStyle w:val="Heading1"/>
      </w:pPr>
      <w:r>
        <w:t>STUDENT</w:t>
      </w:r>
      <w:r>
        <w:rPr>
          <w:spacing w:val="-2"/>
        </w:rPr>
        <w:t xml:space="preserve"> </w:t>
      </w:r>
      <w:r>
        <w:rPr>
          <w:spacing w:val="-4"/>
        </w:rPr>
        <w:t>WORK</w:t>
      </w:r>
    </w:p>
    <w:p w14:paraId="40ABDE7D" w14:textId="77777777" w:rsidR="008D1381" w:rsidRDefault="008D1381">
      <w:pPr>
        <w:pStyle w:val="BodyText"/>
        <w:rPr>
          <w:b/>
        </w:rPr>
      </w:pPr>
    </w:p>
    <w:p w14:paraId="1C833F26" w14:textId="77777777" w:rsidR="008D1381" w:rsidRDefault="00000000">
      <w:pPr>
        <w:pStyle w:val="BodyText"/>
        <w:ind w:left="880" w:right="198"/>
      </w:pPr>
      <w:r>
        <w:t>Students</w:t>
      </w:r>
      <w:r>
        <w:rPr>
          <w:spacing w:val="-3"/>
        </w:rPr>
        <w:t xml:space="preserve"> </w:t>
      </w:r>
      <w:r>
        <w:t>retain</w:t>
      </w:r>
      <w:r>
        <w:rPr>
          <w:spacing w:val="-5"/>
        </w:rPr>
        <w:t xml:space="preserve"> </w:t>
      </w:r>
      <w:r>
        <w:t>intellectual</w:t>
      </w:r>
      <w:r>
        <w:rPr>
          <w:spacing w:val="-3"/>
        </w:rPr>
        <w:t xml:space="preserve"> </w:t>
      </w:r>
      <w:r>
        <w:t>property</w:t>
      </w:r>
      <w:r>
        <w:rPr>
          <w:spacing w:val="-6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</w:t>
      </w:r>
      <w:r>
        <w:rPr>
          <w:spacing w:val="-5"/>
        </w:rPr>
        <w:t xml:space="preserve"> </w:t>
      </w:r>
      <w:proofErr w:type="gramStart"/>
      <w:r>
        <w:t>work,</w:t>
      </w:r>
      <w:r>
        <w:rPr>
          <w:spacing w:val="-3"/>
        </w:rPr>
        <w:t xml:space="preserve"> </w:t>
      </w:r>
      <w:r>
        <w:t>but</w:t>
      </w:r>
      <w:proofErr w:type="gramEnd"/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 ensuring copyright clearance for 3</w:t>
      </w:r>
      <w:r>
        <w:rPr>
          <w:vertAlign w:val="superscript"/>
        </w:rPr>
        <w:t>rd</w:t>
      </w:r>
      <w:r>
        <w:t xml:space="preserve"> party materials.</w:t>
      </w:r>
    </w:p>
    <w:p w14:paraId="721A5132" w14:textId="77777777" w:rsidR="008D1381" w:rsidRDefault="008D1381">
      <w:pPr>
        <w:pStyle w:val="BodyText"/>
      </w:pPr>
    </w:p>
    <w:p w14:paraId="76A9D46F" w14:textId="77777777" w:rsidR="008D1381" w:rsidRDefault="00000000">
      <w:pPr>
        <w:pStyle w:val="Heading1"/>
      </w:pPr>
      <w:r>
        <w:t>THIRD</w:t>
      </w:r>
      <w:r>
        <w:rPr>
          <w:spacing w:val="-3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rPr>
          <w:spacing w:val="-2"/>
        </w:rPr>
        <w:t>MATERIALS</w:t>
      </w:r>
    </w:p>
    <w:p w14:paraId="6C47AE77" w14:textId="77777777" w:rsidR="008D1381" w:rsidRDefault="008D1381">
      <w:pPr>
        <w:pStyle w:val="BodyText"/>
        <w:rPr>
          <w:b/>
        </w:rPr>
      </w:pPr>
    </w:p>
    <w:p w14:paraId="14FD0D16" w14:textId="77777777" w:rsidR="008D1381" w:rsidRDefault="00000000">
      <w:pPr>
        <w:pStyle w:val="BodyText"/>
        <w:ind w:left="880" w:right="266"/>
      </w:pPr>
      <w:r>
        <w:t>When you submit your thesis for examination, it isn’t necessary to consider third party copyright. This is because, though your thesis may contain third party materials, it is a piece of personal research. However, making the final thesis available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RURR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library,</w:t>
      </w:r>
      <w:r>
        <w:rPr>
          <w:spacing w:val="-2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sharing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 xml:space="preserve">more widely and that permission needs to be sought for the use of </w:t>
      </w:r>
      <w:proofErr w:type="gramStart"/>
      <w:r>
        <w:t>third party</w:t>
      </w:r>
      <w:proofErr w:type="gramEnd"/>
      <w:r>
        <w:t xml:space="preserve"> materials.</w:t>
      </w:r>
    </w:p>
    <w:p w14:paraId="4AEBB03A" w14:textId="77777777" w:rsidR="008D1381" w:rsidRDefault="008D1381">
      <w:pPr>
        <w:pStyle w:val="BodyText"/>
        <w:spacing w:before="1"/>
      </w:pPr>
    </w:p>
    <w:p w14:paraId="4ED4737E" w14:textId="77777777" w:rsidR="008D1381" w:rsidRDefault="00000000">
      <w:pPr>
        <w:pStyle w:val="BodyText"/>
        <w:ind w:left="880" w:right="198"/>
      </w:pPr>
      <w:r>
        <w:t xml:space="preserve">Third party materials can </w:t>
      </w:r>
      <w:proofErr w:type="gramStart"/>
      <w:r>
        <w:t>include;</w:t>
      </w:r>
      <w:proofErr w:type="gramEnd"/>
      <w:r>
        <w:t xml:space="preserve"> images (photographs, maps, tables, figures), datasets,</w:t>
      </w:r>
      <w:r>
        <w:rPr>
          <w:spacing w:val="-5"/>
        </w:rPr>
        <w:t xml:space="preserve"> </w:t>
      </w:r>
      <w:r>
        <w:t>audiovisual</w:t>
      </w:r>
      <w:r>
        <w:rPr>
          <w:spacing w:val="-3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extracts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publications.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anything</w:t>
      </w:r>
      <w:r>
        <w:rPr>
          <w:spacing w:val="-4"/>
        </w:rPr>
        <w:t xml:space="preserve"> </w:t>
      </w:r>
      <w:r>
        <w:t>that you have included in your thesis that is not your own work, or where you don’t own the copyright yourself.</w:t>
      </w:r>
    </w:p>
    <w:p w14:paraId="475F7B1F" w14:textId="77777777" w:rsidR="008D1381" w:rsidRDefault="008D1381">
      <w:pPr>
        <w:pStyle w:val="BodyText"/>
      </w:pPr>
    </w:p>
    <w:p w14:paraId="35031FA4" w14:textId="77777777" w:rsidR="008D1381" w:rsidRDefault="00000000">
      <w:pPr>
        <w:pStyle w:val="BodyText"/>
        <w:ind w:left="880" w:right="198"/>
      </w:pPr>
      <w:r>
        <w:t>If your thesis contains third party material, you must ask the permission of the copyright</w:t>
      </w:r>
      <w:r>
        <w:rPr>
          <w:spacing w:val="-3"/>
        </w:rPr>
        <w:t xml:space="preserve"> </w:t>
      </w:r>
      <w:r>
        <w:t>owner</w:t>
      </w:r>
      <w:r>
        <w:rPr>
          <w:spacing w:val="-3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repository.</w:t>
      </w:r>
      <w:r>
        <w:rPr>
          <w:spacing w:val="-3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templates that you can use when seeking copyright permission:</w:t>
      </w:r>
    </w:p>
    <w:p w14:paraId="53E1A613" w14:textId="77777777" w:rsidR="008D1381" w:rsidRDefault="008D1381">
      <w:pPr>
        <w:pStyle w:val="BodyText"/>
      </w:pPr>
    </w:p>
    <w:p w14:paraId="12AD1C65" w14:textId="77777777" w:rsidR="008D1381" w:rsidRDefault="00000000">
      <w:pPr>
        <w:pStyle w:val="BodyText"/>
        <w:ind w:left="880" w:right="348"/>
      </w:pPr>
      <w:r>
        <w:t xml:space="preserve">Use this one to seek permission to use material authored by others </w:t>
      </w:r>
      <w:hyperlink r:id="rId11">
        <w:r>
          <w:rPr>
            <w:color w:val="0000FF"/>
            <w:spacing w:val="-2"/>
            <w:u w:val="single" w:color="0000FF"/>
          </w:rPr>
          <w:t>http://core.roehampton.ac.uk/repository/search/dbm.pl?guid=79093754-7bb6-4a7a-</w:t>
        </w:r>
      </w:hyperlink>
      <w:r>
        <w:rPr>
          <w:color w:val="0000FF"/>
          <w:spacing w:val="-2"/>
        </w:rPr>
        <w:t xml:space="preserve"> </w:t>
      </w:r>
      <w:hyperlink r:id="rId12">
        <w:r>
          <w:rPr>
            <w:color w:val="0000FF"/>
            <w:spacing w:val="-2"/>
            <w:u w:val="single" w:color="0000FF"/>
          </w:rPr>
          <w:t>a53e-e6e5a40db4ea</w:t>
        </w:r>
      </w:hyperlink>
    </w:p>
    <w:p w14:paraId="1626FAFA" w14:textId="77777777" w:rsidR="008D1381" w:rsidRDefault="008D1381">
      <w:pPr>
        <w:pStyle w:val="BodyText"/>
      </w:pPr>
    </w:p>
    <w:p w14:paraId="707709B5" w14:textId="77777777" w:rsidR="008D1381" w:rsidRDefault="00000000">
      <w:pPr>
        <w:pStyle w:val="BodyText"/>
        <w:spacing w:before="1"/>
        <w:ind w:left="880" w:right="360"/>
      </w:pPr>
      <w:r>
        <w:t xml:space="preserve">Use this one to seek permission to use material that you have written yourself, but where the copyright is owned by someone else (a publisher) </w:t>
      </w:r>
      <w:hyperlink r:id="rId13">
        <w:r>
          <w:rPr>
            <w:color w:val="0000FF"/>
            <w:spacing w:val="-2"/>
            <w:u w:val="single" w:color="0000FF"/>
          </w:rPr>
          <w:t>http://core.roehampton.ac.uk/repository/search/dbm.pl?guid=c8e78e34-57d0-458a-</w:t>
        </w:r>
      </w:hyperlink>
      <w:r>
        <w:rPr>
          <w:color w:val="0000FF"/>
          <w:spacing w:val="-2"/>
        </w:rPr>
        <w:t xml:space="preserve"> </w:t>
      </w:r>
      <w:hyperlink r:id="rId14">
        <w:r>
          <w:rPr>
            <w:color w:val="0000FF"/>
            <w:spacing w:val="-2"/>
            <w:u w:val="single" w:color="0000FF"/>
          </w:rPr>
          <w:t>a2f7-ffd1f0b9d390</w:t>
        </w:r>
      </w:hyperlink>
    </w:p>
    <w:p w14:paraId="21BC4A22" w14:textId="77777777" w:rsidR="008D1381" w:rsidRDefault="00000000">
      <w:pPr>
        <w:pStyle w:val="BodyText"/>
        <w:spacing w:before="273"/>
        <w:ind w:left="880" w:right="603"/>
        <w:jc w:val="both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haven’t</w:t>
      </w:r>
      <w:r>
        <w:rPr>
          <w:spacing w:val="-3"/>
        </w:rPr>
        <w:t xml:space="preserve"> </w:t>
      </w:r>
      <w:r>
        <w:t>sought</w:t>
      </w:r>
      <w:r>
        <w:rPr>
          <w:spacing w:val="-3"/>
        </w:rPr>
        <w:t xml:space="preserve"> </w:t>
      </w:r>
      <w:r>
        <w:t>copyright</w:t>
      </w:r>
      <w:r>
        <w:rPr>
          <w:spacing w:val="-3"/>
        </w:rPr>
        <w:t xml:space="preserve"> </w:t>
      </w:r>
      <w:r>
        <w:t>permission</w:t>
      </w:r>
      <w:r>
        <w:rPr>
          <w:spacing w:val="-3"/>
        </w:rPr>
        <w:t xml:space="preserve"> </w:t>
      </w:r>
      <w:r>
        <w:t>(or</w:t>
      </w:r>
      <w:r>
        <w:rPr>
          <w:spacing w:val="-6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refused)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 xml:space="preserve">must edit your thesis before submission to the repository. Alternatively, you may place your thesis in the </w:t>
      </w:r>
      <w:proofErr w:type="gramStart"/>
      <w:r>
        <w:t>repository, but</w:t>
      </w:r>
      <w:proofErr w:type="gramEnd"/>
      <w:r>
        <w:t xml:space="preserve"> restrict access to it.</w:t>
      </w:r>
    </w:p>
    <w:p w14:paraId="4F74CB0C" w14:textId="77777777" w:rsidR="008D1381" w:rsidRDefault="008D1381">
      <w:pPr>
        <w:pStyle w:val="BodyText"/>
      </w:pPr>
    </w:p>
    <w:p w14:paraId="4E9E7D40" w14:textId="77777777" w:rsidR="008D1381" w:rsidRDefault="008D1381">
      <w:pPr>
        <w:pStyle w:val="BodyText"/>
      </w:pPr>
    </w:p>
    <w:p w14:paraId="3137DDB0" w14:textId="77777777" w:rsidR="008D1381" w:rsidRDefault="008D1381">
      <w:pPr>
        <w:pStyle w:val="BodyText"/>
        <w:spacing w:before="18"/>
      </w:pPr>
    </w:p>
    <w:p w14:paraId="47406FD2" w14:textId="77777777" w:rsidR="008D1381" w:rsidRDefault="00000000">
      <w:pPr>
        <w:pStyle w:val="Heading1"/>
        <w:tabs>
          <w:tab w:val="left" w:pos="9970"/>
        </w:tabs>
        <w:ind w:left="818"/>
      </w:pPr>
      <w:r>
        <w:rPr>
          <w:color w:val="FFFFFF"/>
          <w:spacing w:val="-8"/>
          <w:highlight w:val="black"/>
        </w:rPr>
        <w:t xml:space="preserve"> </w:t>
      </w:r>
      <w:r>
        <w:rPr>
          <w:color w:val="FFFFFF"/>
          <w:highlight w:val="black"/>
        </w:rPr>
        <w:t>FURTHER</w:t>
      </w:r>
      <w:r>
        <w:rPr>
          <w:color w:val="FFFFFF"/>
          <w:spacing w:val="-1"/>
          <w:highlight w:val="black"/>
        </w:rPr>
        <w:t xml:space="preserve"> </w:t>
      </w:r>
      <w:r>
        <w:rPr>
          <w:color w:val="FFFFFF"/>
          <w:spacing w:val="-4"/>
          <w:highlight w:val="black"/>
        </w:rPr>
        <w:t>HELP</w:t>
      </w:r>
      <w:r>
        <w:rPr>
          <w:color w:val="FFFFFF"/>
          <w:highlight w:val="black"/>
        </w:rPr>
        <w:tab/>
      </w:r>
    </w:p>
    <w:p w14:paraId="0E0E9EB0" w14:textId="77777777" w:rsidR="008D1381" w:rsidRDefault="008D1381">
      <w:pPr>
        <w:pStyle w:val="BodyText"/>
        <w:rPr>
          <w:b/>
        </w:rPr>
      </w:pPr>
    </w:p>
    <w:p w14:paraId="61EA7FC8" w14:textId="77777777" w:rsidR="008D1381" w:rsidRDefault="008D1381">
      <w:pPr>
        <w:pStyle w:val="BodyText"/>
        <w:spacing w:before="33"/>
        <w:rPr>
          <w:b/>
        </w:rPr>
      </w:pPr>
    </w:p>
    <w:p w14:paraId="7C34FE2F" w14:textId="77777777" w:rsidR="008D1381" w:rsidRDefault="00000000">
      <w:pPr>
        <w:pStyle w:val="BodyText"/>
        <w:ind w:left="880" w:right="198"/>
      </w:pPr>
      <w:r>
        <w:t>Remember,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lots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advice</w:t>
      </w:r>
      <w:r>
        <w:rPr>
          <w:spacing w:val="-3"/>
        </w:rPr>
        <w:t xml:space="preserve"> </w:t>
      </w:r>
      <w:r>
        <w:t>available,</w:t>
      </w:r>
      <w:r>
        <w:rPr>
          <w:spacing w:val="-5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 xml:space="preserve">and </w:t>
      </w:r>
      <w:r>
        <w:rPr>
          <w:spacing w:val="-2"/>
        </w:rPr>
        <w:t>beyond.</w:t>
      </w:r>
    </w:p>
    <w:p w14:paraId="18084BCF" w14:textId="77777777" w:rsidR="008D1381" w:rsidRDefault="008D1381">
      <w:pPr>
        <w:sectPr w:rsidR="008D1381">
          <w:pgSz w:w="11910" w:h="16840"/>
          <w:pgMar w:top="1380" w:right="1260" w:bottom="280" w:left="560" w:header="720" w:footer="720" w:gutter="0"/>
          <w:cols w:space="720"/>
        </w:sectPr>
      </w:pPr>
    </w:p>
    <w:p w14:paraId="11510C0F" w14:textId="77777777" w:rsidR="008D1381" w:rsidRDefault="00000000">
      <w:pPr>
        <w:pStyle w:val="Heading1"/>
        <w:spacing w:before="77"/>
      </w:pPr>
      <w:r>
        <w:lastRenderedPageBreak/>
        <w:t>Software</w:t>
      </w:r>
      <w:r>
        <w:rPr>
          <w:spacing w:val="-3"/>
        </w:rPr>
        <w:t xml:space="preserve"> </w:t>
      </w:r>
      <w:r>
        <w:rPr>
          <w:spacing w:val="-2"/>
        </w:rPr>
        <w:t>support</w:t>
      </w:r>
    </w:p>
    <w:p w14:paraId="6D485657" w14:textId="77777777" w:rsidR="008D1381" w:rsidRDefault="008D1381">
      <w:pPr>
        <w:pStyle w:val="BodyText"/>
        <w:rPr>
          <w:b/>
        </w:rPr>
      </w:pPr>
    </w:p>
    <w:p w14:paraId="0B253EF8" w14:textId="77777777" w:rsidR="008D1381" w:rsidRDefault="00000000">
      <w:pPr>
        <w:pStyle w:val="BodyText"/>
        <w:ind w:left="880" w:right="198"/>
      </w:pPr>
      <w:r>
        <w:t>The</w:t>
      </w:r>
      <w:r>
        <w:rPr>
          <w:spacing w:val="-3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workshops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tutorials.</w:t>
      </w:r>
      <w:r>
        <w:rPr>
          <w:spacing w:val="40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 xml:space="preserve">benefit from attending a workshop on working with complex documents in Word. Details of the type of support and how to access it are available here: </w:t>
      </w:r>
      <w:hyperlink r:id="rId15">
        <w:r>
          <w:rPr>
            <w:color w:val="0000FF"/>
            <w:spacing w:val="-2"/>
            <w:u w:val="single" w:color="0000FF"/>
          </w:rPr>
          <w:t>http://studentzone.roehampton.ac.uk/softwaresupport/index.html</w:t>
        </w:r>
      </w:hyperlink>
    </w:p>
    <w:p w14:paraId="2EED7135" w14:textId="77777777" w:rsidR="008D1381" w:rsidRDefault="008D1381">
      <w:pPr>
        <w:pStyle w:val="BodyText"/>
      </w:pPr>
    </w:p>
    <w:p w14:paraId="661CD22C" w14:textId="77777777" w:rsidR="008D1381" w:rsidRDefault="008D1381">
      <w:pPr>
        <w:pStyle w:val="BodyText"/>
      </w:pPr>
    </w:p>
    <w:p w14:paraId="7AB7CC9B" w14:textId="77777777" w:rsidR="008D1381" w:rsidRDefault="00000000">
      <w:pPr>
        <w:pStyle w:val="Heading1"/>
        <w:spacing w:before="1"/>
      </w:pPr>
      <w:r>
        <w:t>Copyright</w:t>
      </w:r>
      <w:r>
        <w:rPr>
          <w:spacing w:val="-3"/>
        </w:rPr>
        <w:t xml:space="preserve"> </w:t>
      </w:r>
      <w:r>
        <w:rPr>
          <w:spacing w:val="-2"/>
        </w:rPr>
        <w:t>advice</w:t>
      </w:r>
    </w:p>
    <w:p w14:paraId="7831425A" w14:textId="77777777" w:rsidR="008D1381" w:rsidRDefault="008D1381">
      <w:pPr>
        <w:pStyle w:val="BodyText"/>
        <w:rPr>
          <w:b/>
        </w:rPr>
      </w:pPr>
    </w:p>
    <w:p w14:paraId="14CB7434" w14:textId="77777777" w:rsidR="008D1381" w:rsidRDefault="00000000">
      <w:pPr>
        <w:pStyle w:val="ListParagraph"/>
        <w:numPr>
          <w:ilvl w:val="0"/>
          <w:numId w:val="1"/>
        </w:numPr>
        <w:tabs>
          <w:tab w:val="left" w:pos="1600"/>
        </w:tabs>
        <w:ind w:right="240"/>
        <w:rPr>
          <w:sz w:val="24"/>
        </w:rPr>
      </w:pPr>
      <w:r>
        <w:rPr>
          <w:b/>
          <w:i/>
          <w:sz w:val="24"/>
        </w:rPr>
        <w:t xml:space="preserve">Keeping your </w:t>
      </w:r>
      <w:proofErr w:type="gramStart"/>
      <w:r>
        <w:rPr>
          <w:b/>
          <w:i/>
          <w:sz w:val="24"/>
        </w:rPr>
        <w:t>Thesis</w:t>
      </w:r>
      <w:proofErr w:type="gramEnd"/>
      <w:r>
        <w:rPr>
          <w:b/>
          <w:i/>
          <w:sz w:val="24"/>
        </w:rPr>
        <w:t xml:space="preserve"> legal. </w:t>
      </w:r>
      <w:r>
        <w:rPr>
          <w:sz w:val="24"/>
        </w:rPr>
        <w:t xml:space="preserve">A comprehensive guide for research students from the University of Leicester. </w:t>
      </w:r>
      <w:hyperlink r:id="rId16">
        <w:r>
          <w:rPr>
            <w:color w:val="0000FF"/>
            <w:spacing w:val="-2"/>
            <w:sz w:val="24"/>
            <w:u w:val="single" w:color="0000FF"/>
          </w:rPr>
          <w:t>http://www2.le.ac.uk/library/downloads/copyright/Keeping%20Your%20Thesis</w:t>
        </w:r>
      </w:hyperlink>
    </w:p>
    <w:p w14:paraId="5C35ABF5" w14:textId="77777777" w:rsidR="008D1381" w:rsidRDefault="00000000">
      <w:pPr>
        <w:pStyle w:val="BodyText"/>
        <w:spacing w:before="1"/>
        <w:ind w:left="1600"/>
      </w:pPr>
      <w:hyperlink r:id="rId17">
        <w:r>
          <w:rPr>
            <w:color w:val="0000FF"/>
            <w:spacing w:val="-2"/>
            <w:u w:val="single" w:color="0000FF"/>
          </w:rPr>
          <w:t>%20Legal-Nov2011-v2.0.pdf</w:t>
        </w:r>
      </w:hyperlink>
    </w:p>
    <w:p w14:paraId="1212B145" w14:textId="77777777" w:rsidR="008D1381" w:rsidRDefault="00000000">
      <w:pPr>
        <w:pStyle w:val="ListParagraph"/>
        <w:numPr>
          <w:ilvl w:val="0"/>
          <w:numId w:val="1"/>
        </w:numPr>
        <w:tabs>
          <w:tab w:val="left" w:pos="1600"/>
        </w:tabs>
        <w:spacing w:before="198"/>
        <w:ind w:right="412"/>
        <w:rPr>
          <w:sz w:val="24"/>
        </w:rPr>
      </w:pPr>
      <w:r>
        <w:rPr>
          <w:sz w:val="24"/>
        </w:rPr>
        <w:t>Resources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JISC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Legal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Copyright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and Intellectual Property Law </w:t>
      </w:r>
      <w:hyperlink r:id="rId18">
        <w:r>
          <w:rPr>
            <w:color w:val="0000FF"/>
            <w:spacing w:val="-2"/>
            <w:sz w:val="24"/>
            <w:u w:val="single" w:color="0000FF"/>
          </w:rPr>
          <w:t>http://www.jisclegal.ac.uk/LegalAreas/CopyrightIPR.aspx</w:t>
        </w:r>
      </w:hyperlink>
    </w:p>
    <w:p w14:paraId="722760AE" w14:textId="77777777" w:rsidR="008D1381" w:rsidRDefault="00000000">
      <w:pPr>
        <w:pStyle w:val="ListParagraph"/>
        <w:numPr>
          <w:ilvl w:val="0"/>
          <w:numId w:val="1"/>
        </w:numPr>
        <w:tabs>
          <w:tab w:val="left" w:pos="875"/>
        </w:tabs>
        <w:spacing w:before="198"/>
        <w:ind w:left="875" w:hanging="359"/>
        <w:jc w:val="center"/>
        <w:rPr>
          <w:b/>
          <w:sz w:val="24"/>
        </w:rPr>
      </w:pPr>
      <w:r>
        <w:rPr>
          <w:sz w:val="24"/>
        </w:rPr>
        <w:t>Accessible</w:t>
      </w:r>
      <w:r>
        <w:rPr>
          <w:spacing w:val="-4"/>
          <w:sz w:val="24"/>
        </w:rPr>
        <w:t xml:space="preserve"> </w:t>
      </w:r>
      <w:r>
        <w:rPr>
          <w:sz w:val="24"/>
        </w:rPr>
        <w:t>resources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Copyright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</w:t>
      </w:r>
      <w:r>
        <w:rPr>
          <w:b/>
          <w:sz w:val="24"/>
        </w:rPr>
        <w:t>Intellectual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Property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Office</w:t>
      </w:r>
    </w:p>
    <w:p w14:paraId="6BB4F163" w14:textId="77777777" w:rsidR="008D1381" w:rsidRDefault="00000000">
      <w:pPr>
        <w:pStyle w:val="BodyText"/>
        <w:ind w:left="1600"/>
      </w:pPr>
      <w:hyperlink r:id="rId19">
        <w:r>
          <w:rPr>
            <w:color w:val="0000FF"/>
            <w:spacing w:val="-2"/>
            <w:u w:val="single" w:color="0000FF"/>
          </w:rPr>
          <w:t>http://www.ipo.gov.uk/types/copy.htm</w:t>
        </w:r>
      </w:hyperlink>
    </w:p>
    <w:p w14:paraId="179D5EAD" w14:textId="77777777" w:rsidR="008D1381" w:rsidRDefault="00000000">
      <w:pPr>
        <w:pStyle w:val="ListParagraph"/>
        <w:numPr>
          <w:ilvl w:val="0"/>
          <w:numId w:val="1"/>
        </w:numPr>
        <w:tabs>
          <w:tab w:val="left" w:pos="1600"/>
        </w:tabs>
        <w:spacing w:before="198"/>
        <w:ind w:right="2908"/>
        <w:rPr>
          <w:sz w:val="24"/>
        </w:rPr>
      </w:pPr>
      <w:r>
        <w:rPr>
          <w:b/>
          <w:sz w:val="24"/>
        </w:rPr>
        <w:t xml:space="preserve">University of Roehampton </w:t>
      </w:r>
      <w:r>
        <w:rPr>
          <w:sz w:val="24"/>
        </w:rPr>
        <w:t xml:space="preserve">copyright pages </w:t>
      </w:r>
      <w:hyperlink r:id="rId20">
        <w:r>
          <w:rPr>
            <w:color w:val="0000FF"/>
            <w:spacing w:val="-2"/>
            <w:sz w:val="24"/>
            <w:u w:val="single" w:color="0000FF"/>
          </w:rPr>
          <w:t>http://www.roehampton.ac.uk/Library/Copyright.aspx</w:t>
        </w:r>
      </w:hyperlink>
    </w:p>
    <w:p w14:paraId="0B45C222" w14:textId="77777777" w:rsidR="008D1381" w:rsidRDefault="008D1381">
      <w:pPr>
        <w:pStyle w:val="BodyText"/>
      </w:pPr>
    </w:p>
    <w:p w14:paraId="0E353712" w14:textId="77777777" w:rsidR="008D1381" w:rsidRDefault="008D1381">
      <w:pPr>
        <w:pStyle w:val="BodyText"/>
      </w:pPr>
    </w:p>
    <w:p w14:paraId="333267DE" w14:textId="31CE0126" w:rsidR="008D1381" w:rsidRDefault="000A7FA8">
      <w:pPr>
        <w:pStyle w:val="Heading1"/>
      </w:pPr>
      <w:r>
        <w:rPr>
          <w:spacing w:val="-2"/>
        </w:rPr>
        <w:t>T</w:t>
      </w:r>
      <w:r w:rsidR="00000000">
        <w:rPr>
          <w:spacing w:val="-2"/>
        </w:rPr>
        <w:t>urnitin</w:t>
      </w:r>
    </w:p>
    <w:p w14:paraId="2FC780CC" w14:textId="77777777" w:rsidR="008D1381" w:rsidRDefault="008D1381">
      <w:pPr>
        <w:pStyle w:val="BodyText"/>
        <w:spacing w:before="1"/>
        <w:rPr>
          <w:b/>
        </w:rPr>
      </w:pPr>
    </w:p>
    <w:p w14:paraId="13A4E116" w14:textId="77777777" w:rsidR="008D1381" w:rsidRDefault="00000000">
      <w:pPr>
        <w:pStyle w:val="BodyText"/>
        <w:ind w:left="880" w:right="266"/>
      </w:pPr>
      <w:r>
        <w:t>Roehampton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universities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UK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incorporated</w:t>
      </w:r>
      <w:r>
        <w:rPr>
          <w:spacing w:val="-3"/>
        </w:rPr>
        <w:t xml:space="preserve"> </w:t>
      </w:r>
      <w:r>
        <w:t xml:space="preserve">the use of </w:t>
      </w:r>
      <w:proofErr w:type="spellStart"/>
      <w:r>
        <w:t>TurnitinUK</w:t>
      </w:r>
      <w:proofErr w:type="spellEnd"/>
      <w:r>
        <w:t xml:space="preserve"> software to help detect and deter cases of plagiarism. The software is integrated</w:t>
      </w:r>
      <w:r>
        <w:rPr>
          <w:spacing w:val="-3"/>
        </w:rPr>
        <w:t xml:space="preserve"> </w:t>
      </w:r>
      <w:r>
        <w:t>within Moodle. More information about</w:t>
      </w:r>
      <w:r>
        <w:rPr>
          <w:spacing w:val="-1"/>
        </w:rPr>
        <w:t xml:space="preserve"> </w:t>
      </w:r>
      <w:r>
        <w:t>using Turnitin can</w:t>
      </w:r>
      <w:r>
        <w:rPr>
          <w:spacing w:val="-1"/>
        </w:rPr>
        <w:t xml:space="preserve"> </w:t>
      </w:r>
      <w:r>
        <w:t>be found in the</w:t>
      </w:r>
      <w:r>
        <w:rPr>
          <w:spacing w:val="40"/>
        </w:rPr>
        <w:t xml:space="preserve"> </w:t>
      </w:r>
      <w:hyperlink r:id="rId21">
        <w:r>
          <w:rPr>
            <w:color w:val="0000FF"/>
            <w:u w:val="single" w:color="0000FF"/>
          </w:rPr>
          <w:t>Turnitin User Manual</w:t>
        </w:r>
      </w:hyperlink>
      <w:r>
        <w:rPr>
          <w:color w:val="0000FF"/>
          <w:u w:val="single" w:color="0000FF"/>
        </w:rPr>
        <w:t>.</w:t>
      </w:r>
    </w:p>
    <w:sectPr w:rsidR="008D1381">
      <w:pgSz w:w="11910" w:h="16840"/>
      <w:pgMar w:top="1340" w:right="12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D6B4F"/>
    <w:multiLevelType w:val="hybridMultilevel"/>
    <w:tmpl w:val="09ECF59A"/>
    <w:lvl w:ilvl="0" w:tplc="B95A35CA">
      <w:numFmt w:val="bullet"/>
      <w:lvlText w:val=""/>
      <w:lvlJc w:val="left"/>
      <w:pPr>
        <w:ind w:left="16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2C95F0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2" w:tplc="B70007FC">
      <w:numFmt w:val="bullet"/>
      <w:lvlText w:val="•"/>
      <w:lvlJc w:val="left"/>
      <w:pPr>
        <w:ind w:left="3297" w:hanging="360"/>
      </w:pPr>
      <w:rPr>
        <w:rFonts w:hint="default"/>
        <w:lang w:val="en-US" w:eastAsia="en-US" w:bidi="ar-SA"/>
      </w:rPr>
    </w:lvl>
    <w:lvl w:ilvl="3" w:tplc="D2C09752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ar-SA"/>
      </w:rPr>
    </w:lvl>
    <w:lvl w:ilvl="4" w:tplc="8B384734">
      <w:numFmt w:val="bullet"/>
      <w:lvlText w:val="•"/>
      <w:lvlJc w:val="left"/>
      <w:pPr>
        <w:ind w:left="4994" w:hanging="360"/>
      </w:pPr>
      <w:rPr>
        <w:rFonts w:hint="default"/>
        <w:lang w:val="en-US" w:eastAsia="en-US" w:bidi="ar-SA"/>
      </w:rPr>
    </w:lvl>
    <w:lvl w:ilvl="5" w:tplc="14FC55E8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plc="38D0E384">
      <w:numFmt w:val="bullet"/>
      <w:lvlText w:val="•"/>
      <w:lvlJc w:val="left"/>
      <w:pPr>
        <w:ind w:left="6691" w:hanging="360"/>
      </w:pPr>
      <w:rPr>
        <w:rFonts w:hint="default"/>
        <w:lang w:val="en-US" w:eastAsia="en-US" w:bidi="ar-SA"/>
      </w:rPr>
    </w:lvl>
    <w:lvl w:ilvl="7" w:tplc="DE061640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  <w:lvl w:ilvl="8" w:tplc="0E96F4D8">
      <w:numFmt w:val="bullet"/>
      <w:lvlText w:val="•"/>
      <w:lvlJc w:val="left"/>
      <w:pPr>
        <w:ind w:left="8389" w:hanging="360"/>
      </w:pPr>
      <w:rPr>
        <w:rFonts w:hint="default"/>
        <w:lang w:val="en-US" w:eastAsia="en-US" w:bidi="ar-SA"/>
      </w:rPr>
    </w:lvl>
  </w:abstractNum>
  <w:num w:numId="1" w16cid:durableId="1023093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81"/>
    <w:rsid w:val="000A7FA8"/>
    <w:rsid w:val="00854D29"/>
    <w:rsid w:val="008D1381"/>
    <w:rsid w:val="00A81AF6"/>
    <w:rsid w:val="00C9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EF389"/>
  <w15:docId w15:val="{E3B1A9FC-2652-4A77-BB75-C3D6867D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ehampton.openrepository.com/roehampton/" TargetMode="External"/><Relationship Id="rId13" Type="http://schemas.openxmlformats.org/officeDocument/2006/relationships/hyperlink" Target="http://core.roehampton.ac.uk/repository/search/dbm.pl?guid=c8e78e34-57d0-458a-a2f7-ffd1f0b9d390" TargetMode="External"/><Relationship Id="rId18" Type="http://schemas.openxmlformats.org/officeDocument/2006/relationships/hyperlink" Target="http://www.jisclegal.ac.uk/LegalAreas/CopyrightIPR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ages.turnitin.com/rs/iparadigms/images/Moodle_Integration_Student_Manual.pdf" TargetMode="External"/><Relationship Id="rId7" Type="http://schemas.openxmlformats.org/officeDocument/2006/relationships/hyperlink" Target="http://www.roehampton.ac.uk/Courses/Graduate-School/" TargetMode="External"/><Relationship Id="rId12" Type="http://schemas.openxmlformats.org/officeDocument/2006/relationships/hyperlink" Target="http://core.roehampton.ac.uk/repository/search/dbm.pl?guid=79093754-7bb6-4a7a-a53e-e6e5a40db4ea" TargetMode="External"/><Relationship Id="rId17" Type="http://schemas.openxmlformats.org/officeDocument/2006/relationships/hyperlink" Target="http://www2.le.ac.uk/library/downloads/copyright/Keeping%20Your%20Thesis%20Legal-Nov2011-v2.0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2.le.ac.uk/library/downloads/copyright/Keeping%20Your%20Thesis%20Legal-Nov2011-v2.0.pdf" TargetMode="External"/><Relationship Id="rId20" Type="http://schemas.openxmlformats.org/officeDocument/2006/relationships/hyperlink" Target="http://www.roehampton.ac.uk/Library/Copyright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oehampton.ac.uk/uploadedFiles/Pages_Assets/PDFs_and_Word_Docs/Corporate_Information/Research-Degree-Regulations.pdf" TargetMode="External"/><Relationship Id="rId11" Type="http://schemas.openxmlformats.org/officeDocument/2006/relationships/hyperlink" Target="http://core.roehampton.ac.uk/repository/search/dbm.pl?guid=79093754-7bb6-4a7a-a53e-e6e5a40db4ea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studentzone.roehampton.ac.uk/softwaresupport/index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thos.bl.uk/About.do" TargetMode="External"/><Relationship Id="rId19" Type="http://schemas.openxmlformats.org/officeDocument/2006/relationships/hyperlink" Target="http://www.ipo.gov.uk/types/copy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ehampton.openrepository.com/roehampton/handle/10142/37232" TargetMode="External"/><Relationship Id="rId14" Type="http://schemas.openxmlformats.org/officeDocument/2006/relationships/hyperlink" Target="http://core.roehampton.ac.uk/repository/search/dbm.pl?guid=c8e78e34-57d0-458a-a2f7-ffd1f0b9d39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1259</Words>
  <Characters>7178</Characters>
  <Application>Microsoft Office Word</Application>
  <DocSecurity>0</DocSecurity>
  <Lines>59</Lines>
  <Paragraphs>16</Paragraphs>
  <ScaleCrop>false</ScaleCrop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submission of theses - supporting information</dc:title>
  <dc:creator>Sarah-Louise Hall</dc:creator>
  <cp:lastModifiedBy>Miles Purcell</cp:lastModifiedBy>
  <cp:revision>2</cp:revision>
  <dcterms:created xsi:type="dcterms:W3CDTF">2024-10-22T09:11:00Z</dcterms:created>
  <dcterms:modified xsi:type="dcterms:W3CDTF">2024-10-22T09:11:00Z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2024-10-22T00:00:00Z</vt:filetime>
  </property>
  <property fmtid="{D5CDD505-2E9C-101B-9397-08002B2CF9AE}" pid="5" name="Producer">
    <vt:lpwstr>Microsoft® Word 2010</vt:lpwstr>
  </property>
</Properties>
</file>