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F4" w:rsidRPr="00AD17F4" w:rsidRDefault="00AD17F4" w:rsidP="00AD17F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MODULE CODE: BUS040N530Y</w:t>
      </w:r>
    </w:p>
    <w:p w:rsidR="00AD17F4" w:rsidRDefault="00AD17F4" w:rsidP="00AD17F4">
      <w:pPr>
        <w:jc w:val="center"/>
        <w:rPr>
          <w:rFonts w:cstheme="minorHAnsi"/>
          <w:b/>
          <w:sz w:val="24"/>
          <w:szCs w:val="24"/>
        </w:rPr>
      </w:pPr>
      <w:r w:rsidRPr="00AD17F4">
        <w:rPr>
          <w:rFonts w:cstheme="minorHAnsi"/>
          <w:b/>
          <w:sz w:val="24"/>
          <w:szCs w:val="24"/>
        </w:rPr>
        <w:t>MODULE TITLE: MANAGING ORGANISATIONS</w:t>
      </w:r>
    </w:p>
    <w:p w:rsidR="00AD17F4" w:rsidRDefault="00AD17F4" w:rsidP="00B526D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Cours</w:t>
      </w:r>
      <w:r w:rsidR="002B553C">
        <w:rPr>
          <w:rFonts w:cstheme="minorHAnsi"/>
          <w:b/>
          <w:sz w:val="24"/>
          <w:szCs w:val="24"/>
        </w:rPr>
        <w:t>e</w:t>
      </w:r>
      <w:r w:rsidR="00311F49">
        <w:rPr>
          <w:rFonts w:cstheme="minorHAnsi"/>
          <w:b/>
          <w:sz w:val="24"/>
          <w:szCs w:val="24"/>
        </w:rPr>
        <w:t>work 2</w:t>
      </w:r>
      <w:r>
        <w:rPr>
          <w:rFonts w:cstheme="minorHAnsi"/>
          <w:b/>
          <w:sz w:val="24"/>
          <w:szCs w:val="24"/>
        </w:rPr>
        <w:t xml:space="preserve"> - Assignment Brief</w:t>
      </w:r>
    </w:p>
    <w:p w:rsidR="00B526DD" w:rsidRPr="0055606E" w:rsidRDefault="0031427A" w:rsidP="00B526D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 xml:space="preserve">Individual Essay: 2,000 </w:t>
      </w:r>
      <w:r w:rsidR="00311F49">
        <w:rPr>
          <w:rFonts w:cstheme="minorHAnsi"/>
          <w:b/>
          <w:sz w:val="24"/>
          <w:szCs w:val="24"/>
          <w:lang w:val="en-US"/>
        </w:rPr>
        <w:t>words (70</w:t>
      </w:r>
      <w:r w:rsidR="00B526DD" w:rsidRPr="0055606E">
        <w:rPr>
          <w:rFonts w:cstheme="minorHAnsi"/>
          <w:b/>
          <w:sz w:val="24"/>
          <w:szCs w:val="24"/>
          <w:lang w:val="en-US"/>
        </w:rPr>
        <w:t>% weighting)</w:t>
      </w:r>
    </w:p>
    <w:p w:rsidR="00811BCD" w:rsidRDefault="00B526DD" w:rsidP="00B526DD">
      <w:pPr>
        <w:rPr>
          <w:rFonts w:cstheme="minorHAnsi"/>
          <w:b/>
          <w:sz w:val="24"/>
          <w:szCs w:val="24"/>
        </w:rPr>
      </w:pPr>
      <w:r w:rsidRPr="00B526DD">
        <w:rPr>
          <w:rFonts w:cstheme="minorHAnsi"/>
          <w:b/>
          <w:sz w:val="24"/>
          <w:szCs w:val="24"/>
        </w:rPr>
        <w:t>Answer ONE fr</w:t>
      </w:r>
      <w:r w:rsidR="0031427A">
        <w:rPr>
          <w:rFonts w:cstheme="minorHAnsi"/>
          <w:b/>
          <w:sz w:val="24"/>
          <w:szCs w:val="24"/>
        </w:rPr>
        <w:t>om the following option of four</w:t>
      </w:r>
      <w:r w:rsidRPr="00B526DD">
        <w:rPr>
          <w:rFonts w:cstheme="minorHAnsi"/>
          <w:b/>
          <w:sz w:val="24"/>
          <w:szCs w:val="24"/>
        </w:rPr>
        <w:t xml:space="preserve"> assessment topics:</w:t>
      </w:r>
    </w:p>
    <w:p w:rsidR="00811BCD" w:rsidRPr="004E7F17" w:rsidRDefault="00811BCD" w:rsidP="00811BCD">
      <w:pPr>
        <w:pStyle w:val="ListParagraph"/>
        <w:numPr>
          <w:ilvl w:val="0"/>
          <w:numId w:val="3"/>
        </w:numPr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4E7F17">
        <w:rPr>
          <w:rFonts w:cstheme="minorHAnsi"/>
          <w:b/>
          <w:color w:val="000000" w:themeColor="text1"/>
          <w:sz w:val="24"/>
          <w:szCs w:val="24"/>
        </w:rPr>
        <w:t>Critically appraise the importance of effect</w:t>
      </w:r>
      <w:r w:rsidR="004E7F17" w:rsidRPr="004E7F17">
        <w:rPr>
          <w:rFonts w:cstheme="minorHAnsi"/>
          <w:b/>
          <w:color w:val="000000" w:themeColor="text1"/>
          <w:sz w:val="24"/>
          <w:szCs w:val="24"/>
        </w:rPr>
        <w:t>ive operations management in in</w:t>
      </w:r>
      <w:r w:rsidR="00EA6A88">
        <w:rPr>
          <w:rFonts w:cstheme="minorHAnsi"/>
          <w:b/>
          <w:color w:val="000000" w:themeColor="text1"/>
          <w:sz w:val="24"/>
          <w:szCs w:val="24"/>
        </w:rPr>
        <w:t xml:space="preserve">creasing productivity in </w:t>
      </w:r>
      <w:r w:rsidRPr="004E7F17">
        <w:rPr>
          <w:rFonts w:cstheme="minorHAnsi"/>
          <w:b/>
          <w:color w:val="000000" w:themeColor="text1"/>
          <w:sz w:val="24"/>
          <w:szCs w:val="24"/>
        </w:rPr>
        <w:t>food</w:t>
      </w:r>
      <w:bookmarkStart w:id="0" w:name="_GoBack"/>
      <w:bookmarkEnd w:id="0"/>
      <w:r w:rsidRPr="004E7F1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A6A88">
        <w:rPr>
          <w:rFonts w:cstheme="minorHAnsi"/>
          <w:b/>
          <w:color w:val="000000" w:themeColor="text1"/>
          <w:sz w:val="24"/>
          <w:szCs w:val="24"/>
        </w:rPr>
        <w:t>retailing</w:t>
      </w:r>
      <w:r w:rsidRPr="004E7F17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4E7F17" w:rsidRPr="004E7F17" w:rsidRDefault="004E7F17" w:rsidP="004E7F17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</w:rPr>
      </w:pPr>
      <w:r w:rsidRPr="004E7F17">
        <w:rPr>
          <w:rFonts w:cstheme="minorHAnsi"/>
          <w:b/>
          <w:color w:val="000000" w:themeColor="text1"/>
          <w:sz w:val="24"/>
          <w:szCs w:val="24"/>
        </w:rPr>
        <w:t>Identify a recent example of dubious corporate behaviour</w:t>
      </w:r>
      <w:r>
        <w:rPr>
          <w:rFonts w:cstheme="minorHAnsi"/>
          <w:b/>
          <w:color w:val="000000" w:themeColor="text1"/>
          <w:sz w:val="24"/>
          <w:szCs w:val="24"/>
        </w:rPr>
        <w:t xml:space="preserve"> in a business</w:t>
      </w:r>
      <w:r w:rsidRPr="004E7F17">
        <w:rPr>
          <w:rFonts w:cstheme="minorHAnsi"/>
          <w:b/>
          <w:color w:val="000000" w:themeColor="text1"/>
          <w:sz w:val="24"/>
          <w:szCs w:val="24"/>
        </w:rPr>
        <w:t xml:space="preserve"> in the UK. Compare and contrast the ethical issues and business risks raised by the behaviour from three key stakeholders</w:t>
      </w:r>
      <w:r>
        <w:rPr>
          <w:rFonts w:cstheme="minorHAnsi"/>
          <w:b/>
          <w:color w:val="000000" w:themeColor="text1"/>
          <w:sz w:val="24"/>
          <w:szCs w:val="24"/>
        </w:rPr>
        <w:t>’</w:t>
      </w:r>
      <w:r w:rsidRPr="004E7F17">
        <w:rPr>
          <w:rFonts w:cstheme="minorHAnsi"/>
          <w:b/>
          <w:color w:val="000000" w:themeColor="text1"/>
          <w:sz w:val="24"/>
          <w:szCs w:val="24"/>
        </w:rPr>
        <w:t xml:space="preserve"> perspectives.    </w:t>
      </w:r>
    </w:p>
    <w:p w:rsidR="005A1D2A" w:rsidRPr="008333BE" w:rsidRDefault="008333BE" w:rsidP="008333BE">
      <w:pPr>
        <w:pStyle w:val="ListParagraph"/>
        <w:numPr>
          <w:ilvl w:val="0"/>
          <w:numId w:val="3"/>
        </w:numPr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8333BE">
        <w:rPr>
          <w:rFonts w:eastAsia="Times New Roman" w:cstheme="minorHAnsi"/>
          <w:b/>
          <w:color w:val="000000" w:themeColor="text1"/>
          <w:sz w:val="24"/>
          <w:szCs w:val="24"/>
        </w:rPr>
        <w:t>With the aid of specific real life organisational examples</w:t>
      </w:r>
      <w:r w:rsidR="003304F1">
        <w:rPr>
          <w:rFonts w:eastAsia="Times New Roman" w:cstheme="minorHAnsi"/>
          <w:b/>
          <w:color w:val="000000" w:themeColor="text1"/>
          <w:sz w:val="24"/>
          <w:szCs w:val="24"/>
        </w:rPr>
        <w:t xml:space="preserve"> in the leisure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sector</w:t>
      </w:r>
      <w:r w:rsidRPr="008333BE">
        <w:rPr>
          <w:rFonts w:eastAsia="Times New Roman" w:cstheme="minorHAnsi"/>
          <w:b/>
          <w:color w:val="000000" w:themeColor="text1"/>
          <w:sz w:val="24"/>
          <w:szCs w:val="24"/>
        </w:rPr>
        <w:t>, critically evaluate the alternative strategic growth paths available to</w:t>
      </w:r>
      <w:r w:rsidR="003304F1">
        <w:rPr>
          <w:rFonts w:eastAsia="Times New Roman" w:cstheme="minorHAnsi"/>
          <w:b/>
          <w:color w:val="000000" w:themeColor="text1"/>
          <w:sz w:val="24"/>
          <w:szCs w:val="24"/>
        </w:rPr>
        <w:t xml:space="preserve"> leisure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orga</w:t>
      </w:r>
      <w:r w:rsidRPr="008333BE">
        <w:rPr>
          <w:rFonts w:eastAsia="Times New Roman" w:cstheme="minorHAnsi"/>
          <w:b/>
          <w:color w:val="000000" w:themeColor="text1"/>
          <w:sz w:val="24"/>
          <w:szCs w:val="24"/>
        </w:rPr>
        <w:t>nisations a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s identified by </w:t>
      </w:r>
      <w:proofErr w:type="spellStart"/>
      <w:r>
        <w:rPr>
          <w:rFonts w:eastAsia="Times New Roman" w:cstheme="minorHAnsi"/>
          <w:b/>
          <w:color w:val="000000" w:themeColor="text1"/>
          <w:sz w:val="24"/>
          <w:szCs w:val="24"/>
        </w:rPr>
        <w:t>Ansoff’s</w:t>
      </w:r>
      <w:proofErr w:type="spellEnd"/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8333BE">
        <w:rPr>
          <w:rFonts w:eastAsia="Times New Roman" w:cstheme="minorHAnsi"/>
          <w:b/>
          <w:color w:val="000000" w:themeColor="text1"/>
          <w:sz w:val="24"/>
          <w:szCs w:val="24"/>
        </w:rPr>
        <w:t xml:space="preserve">matrix. </w:t>
      </w:r>
    </w:p>
    <w:p w:rsidR="004E7F17" w:rsidRPr="004E7F17" w:rsidRDefault="00413669" w:rsidP="00811BCD">
      <w:pPr>
        <w:pStyle w:val="ListParagraph"/>
        <w:numPr>
          <w:ilvl w:val="0"/>
          <w:numId w:val="3"/>
        </w:numPr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Assess the benefits of teams in an organisation of your choice, by applying two different theories of team</w:t>
      </w:r>
      <w:r w:rsidR="005A1D2A">
        <w:rPr>
          <w:rFonts w:eastAsia="Times New Roman" w:cstheme="minorHAnsi"/>
          <w:b/>
          <w:color w:val="000000" w:themeColor="text1"/>
          <w:sz w:val="24"/>
          <w:szCs w:val="24"/>
        </w:rPr>
        <w:t xml:space="preserve"> development. 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Discuss the advantages and disadvantages of the two theories in this context.</w:t>
      </w:r>
      <w:r w:rsidR="005A1D2A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</w:p>
    <w:p w:rsidR="00AD17F4" w:rsidRDefault="00AD17F4" w:rsidP="00AD17F4">
      <w:pPr>
        <w:ind w:left="360"/>
        <w:rPr>
          <w:rFonts w:ascii="Calibri" w:hAnsi="Calibri" w:cs="Calibri"/>
          <w:color w:val="000000"/>
          <w:lang w:val="en-US"/>
        </w:rPr>
      </w:pPr>
    </w:p>
    <w:p w:rsidR="00840E2C" w:rsidRDefault="00831ED1" w:rsidP="00AD17F4">
      <w:pPr>
        <w:ind w:left="36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The essay should be submitted through </w:t>
      </w:r>
      <w:proofErr w:type="spellStart"/>
      <w:r>
        <w:rPr>
          <w:rFonts w:ascii="Calibri" w:hAnsi="Calibri" w:cs="Calibri"/>
          <w:color w:val="000000"/>
          <w:lang w:val="en-US"/>
        </w:rPr>
        <w:t>Turnitin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on the Moodle site no later than 2pm on Friday 28</w:t>
      </w:r>
      <w:r w:rsidRPr="00831ED1">
        <w:rPr>
          <w:rFonts w:ascii="Calibri" w:hAnsi="Calibri" w:cs="Calibri"/>
          <w:color w:val="000000"/>
          <w:vertAlign w:val="superscript"/>
          <w:lang w:val="en-US"/>
        </w:rPr>
        <w:t>th</w:t>
      </w:r>
      <w:r>
        <w:rPr>
          <w:rFonts w:ascii="Calibri" w:hAnsi="Calibri" w:cs="Calibri"/>
          <w:color w:val="000000"/>
          <w:lang w:val="en-US"/>
        </w:rPr>
        <w:t xml:space="preserve"> February (Week 20).</w:t>
      </w:r>
    </w:p>
    <w:p w:rsidR="00840E2C" w:rsidRPr="00AD17F4" w:rsidRDefault="00840E2C" w:rsidP="00AD17F4">
      <w:pPr>
        <w:ind w:left="360"/>
        <w:rPr>
          <w:rFonts w:ascii="Calibri" w:hAnsi="Calibri" w:cs="Calibri"/>
          <w:color w:val="000000"/>
          <w:lang w:val="en-US"/>
        </w:rPr>
      </w:pPr>
    </w:p>
    <w:p w:rsidR="00AD17F4" w:rsidRPr="00840E2C" w:rsidRDefault="00AD17F4" w:rsidP="00AD17F4">
      <w:pPr>
        <w:ind w:left="360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840E2C">
        <w:rPr>
          <w:rFonts w:ascii="Calibri" w:hAnsi="Calibri" w:cs="Calibri"/>
          <w:b/>
          <w:bCs/>
          <w:color w:val="000000"/>
          <w:u w:val="single"/>
        </w:rPr>
        <w:t>Marks will be allocated as follows:</w:t>
      </w:r>
    </w:p>
    <w:p w:rsidR="00AD17F4" w:rsidRPr="00840E2C" w:rsidRDefault="00AD17F4" w:rsidP="00AD17F4">
      <w:pPr>
        <w:ind w:left="360"/>
        <w:rPr>
          <w:rFonts w:ascii="Calibri" w:hAnsi="Calibri" w:cs="Calibri"/>
          <w:color w:val="000000"/>
          <w:lang w:val="en-US"/>
        </w:rPr>
      </w:pPr>
    </w:p>
    <w:p w:rsidR="00AD17F4" w:rsidRPr="00840E2C" w:rsidRDefault="00AD17F4" w:rsidP="00AD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b/>
          <w:bCs/>
          <w:color w:val="000000"/>
        </w:rPr>
      </w:pPr>
      <w:r w:rsidRPr="00840E2C">
        <w:rPr>
          <w:rFonts w:ascii="Calibri" w:hAnsi="Calibri" w:cs="Calibri"/>
          <w:b/>
          <w:iCs/>
          <w:color w:val="000000"/>
        </w:rPr>
        <w:t>Introduction</w:t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  <w:t>10%</w:t>
      </w:r>
    </w:p>
    <w:p w:rsidR="00AD17F4" w:rsidRPr="00840E2C" w:rsidRDefault="00AD17F4" w:rsidP="00AD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b/>
          <w:bCs/>
          <w:color w:val="000000"/>
        </w:rPr>
      </w:pPr>
      <w:r w:rsidRPr="00840E2C">
        <w:rPr>
          <w:rFonts w:ascii="Calibri" w:hAnsi="Calibri" w:cs="Calibri"/>
          <w:b/>
          <w:bCs/>
          <w:color w:val="000000"/>
        </w:rPr>
        <w:t>Critical review of relevant management theories</w:t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  <w:t>35%</w:t>
      </w:r>
    </w:p>
    <w:p w:rsidR="00AD17F4" w:rsidRPr="00840E2C" w:rsidRDefault="00AD17F4" w:rsidP="00AD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b/>
          <w:bCs/>
          <w:color w:val="000000"/>
        </w:rPr>
      </w:pPr>
      <w:r w:rsidRPr="00840E2C">
        <w:rPr>
          <w:rFonts w:ascii="Calibri" w:hAnsi="Calibri" w:cs="Calibri"/>
          <w:b/>
          <w:bCs/>
          <w:color w:val="000000"/>
        </w:rPr>
        <w:t>Analytic discussion of topic with relevant example(s)</w:t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  <w:t>35%</w:t>
      </w:r>
    </w:p>
    <w:p w:rsidR="00AD17F4" w:rsidRPr="00840E2C" w:rsidRDefault="00AD17F4" w:rsidP="00AD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b/>
          <w:bCs/>
          <w:color w:val="000000"/>
        </w:rPr>
      </w:pPr>
      <w:r w:rsidRPr="00840E2C">
        <w:rPr>
          <w:rFonts w:ascii="Calibri" w:hAnsi="Calibri" w:cs="Calibri"/>
          <w:b/>
          <w:bCs/>
          <w:color w:val="000000"/>
        </w:rPr>
        <w:t>Conclusion</w:t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  <w:t>10%</w:t>
      </w:r>
    </w:p>
    <w:p w:rsidR="00AD17F4" w:rsidRPr="00840E2C" w:rsidRDefault="00AD17F4" w:rsidP="00AD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b/>
          <w:i/>
          <w:iCs/>
          <w:color w:val="000000"/>
        </w:rPr>
      </w:pPr>
      <w:r w:rsidRPr="00840E2C">
        <w:rPr>
          <w:rFonts w:ascii="Calibri" w:hAnsi="Calibri" w:cs="Calibri"/>
          <w:b/>
          <w:bCs/>
          <w:color w:val="000000"/>
        </w:rPr>
        <w:t>Clarity of writing, essay structure, correct referencing etc.</w:t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</w:r>
      <w:r w:rsidRPr="00840E2C">
        <w:rPr>
          <w:rFonts w:ascii="Calibri" w:hAnsi="Calibri" w:cs="Calibri"/>
          <w:b/>
          <w:bCs/>
          <w:color w:val="000000"/>
        </w:rPr>
        <w:tab/>
        <w:t>10%</w:t>
      </w:r>
    </w:p>
    <w:p w:rsidR="00AD17F4" w:rsidRPr="00840E2C" w:rsidRDefault="00AD17F4" w:rsidP="00AD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color w:val="000000"/>
          <w:sz w:val="20"/>
          <w:lang w:val="en-US"/>
        </w:rPr>
      </w:pPr>
    </w:p>
    <w:p w:rsidR="00AD17F4" w:rsidRPr="00840E2C" w:rsidRDefault="00831ED1" w:rsidP="00AD17F4">
      <w:pPr>
        <w:ind w:left="36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 xml:space="preserve">Dr Guy Bohane Module </w:t>
      </w:r>
      <w:proofErr w:type="gramStart"/>
      <w:r>
        <w:rPr>
          <w:rFonts w:ascii="Calibri" w:hAnsi="Calibri" w:cs="Calibri"/>
          <w:b/>
          <w:color w:val="000000"/>
          <w:u w:val="single"/>
        </w:rPr>
        <w:t>Convenor  23.1.14</w:t>
      </w:r>
      <w:proofErr w:type="gramEnd"/>
      <w:r>
        <w:rPr>
          <w:rFonts w:ascii="Calibri" w:hAnsi="Calibri" w:cs="Calibri"/>
          <w:b/>
          <w:color w:val="000000"/>
          <w:u w:val="single"/>
        </w:rPr>
        <w:t xml:space="preserve"> </w:t>
      </w:r>
    </w:p>
    <w:p w:rsidR="00AD17F4" w:rsidRPr="00AD17F4" w:rsidRDefault="00AD17F4" w:rsidP="00AD17F4">
      <w:pPr>
        <w:ind w:left="360"/>
        <w:rPr>
          <w:rFonts w:ascii="Calibri" w:hAnsi="Calibri" w:cs="Calibri"/>
          <w:b/>
          <w:color w:val="00B050"/>
          <w:u w:val="single"/>
        </w:rPr>
      </w:pPr>
    </w:p>
    <w:p w:rsidR="004E7F17" w:rsidRPr="00643337" w:rsidRDefault="004E7F17" w:rsidP="00AD17F4">
      <w:pPr>
        <w:rPr>
          <w:rFonts w:cstheme="minorHAnsi"/>
          <w:sz w:val="24"/>
          <w:szCs w:val="24"/>
        </w:rPr>
      </w:pPr>
    </w:p>
    <w:sectPr w:rsidR="004E7F17" w:rsidRPr="00643337" w:rsidSect="00B24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0C1B"/>
    <w:multiLevelType w:val="hybridMultilevel"/>
    <w:tmpl w:val="ADAC2320"/>
    <w:lvl w:ilvl="0" w:tplc="C7047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0552"/>
    <w:multiLevelType w:val="hybridMultilevel"/>
    <w:tmpl w:val="8DEC2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A7C"/>
    <w:multiLevelType w:val="hybridMultilevel"/>
    <w:tmpl w:val="127EA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79"/>
    <w:rsid w:val="00087A53"/>
    <w:rsid w:val="002532FE"/>
    <w:rsid w:val="002A27C2"/>
    <w:rsid w:val="002B553C"/>
    <w:rsid w:val="00311F49"/>
    <w:rsid w:val="0031427A"/>
    <w:rsid w:val="003304F1"/>
    <w:rsid w:val="003B5D9F"/>
    <w:rsid w:val="0040249B"/>
    <w:rsid w:val="00413669"/>
    <w:rsid w:val="004A3EF3"/>
    <w:rsid w:val="004E7F17"/>
    <w:rsid w:val="0055606E"/>
    <w:rsid w:val="005A1D2A"/>
    <w:rsid w:val="005C56DF"/>
    <w:rsid w:val="00622A12"/>
    <w:rsid w:val="00643337"/>
    <w:rsid w:val="006B78C5"/>
    <w:rsid w:val="0079770B"/>
    <w:rsid w:val="007A6168"/>
    <w:rsid w:val="007B56D6"/>
    <w:rsid w:val="00811BCD"/>
    <w:rsid w:val="00831ED1"/>
    <w:rsid w:val="008333BE"/>
    <w:rsid w:val="00840E2C"/>
    <w:rsid w:val="00876A5E"/>
    <w:rsid w:val="009557C1"/>
    <w:rsid w:val="00AD17F4"/>
    <w:rsid w:val="00AF7C87"/>
    <w:rsid w:val="00B24AC4"/>
    <w:rsid w:val="00B526DD"/>
    <w:rsid w:val="00C4366A"/>
    <w:rsid w:val="00C60D5A"/>
    <w:rsid w:val="00CD0DA9"/>
    <w:rsid w:val="00CD6A67"/>
    <w:rsid w:val="00D67F41"/>
    <w:rsid w:val="00D9179B"/>
    <w:rsid w:val="00E11CDB"/>
    <w:rsid w:val="00EA6A88"/>
    <w:rsid w:val="00F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26DD"/>
    <w:rPr>
      <w:b/>
      <w:bCs/>
    </w:rPr>
  </w:style>
  <w:style w:type="paragraph" w:styleId="ListParagraph">
    <w:name w:val="List Paragraph"/>
    <w:basedOn w:val="Normal"/>
    <w:uiPriority w:val="34"/>
    <w:qFormat/>
    <w:rsid w:val="00B52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26DD"/>
    <w:rPr>
      <w:b/>
      <w:bCs/>
    </w:rPr>
  </w:style>
  <w:style w:type="paragraph" w:styleId="ListParagraph">
    <w:name w:val="List Paragraph"/>
    <w:basedOn w:val="Normal"/>
    <w:uiPriority w:val="34"/>
    <w:qFormat/>
    <w:rsid w:val="00B5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RusAdmin</dc:creator>
  <cp:lastModifiedBy>Guy Bohane</cp:lastModifiedBy>
  <cp:revision>2</cp:revision>
  <dcterms:created xsi:type="dcterms:W3CDTF">2014-09-14T06:35:00Z</dcterms:created>
  <dcterms:modified xsi:type="dcterms:W3CDTF">2014-09-14T06:35:00Z</dcterms:modified>
</cp:coreProperties>
</file>