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E5C9" w14:textId="533F2AC0" w:rsidR="2D4E17D5" w:rsidRPr="00C05177" w:rsidRDefault="00C05177" w:rsidP="00B55C72">
      <w:pPr>
        <w:jc w:val="both"/>
        <w:rPr>
          <w:rFonts w:ascii="Arial" w:eastAsia="Arial" w:hAnsi="Arial" w:cs="Arial"/>
          <w:b/>
          <w:bCs/>
        </w:rPr>
      </w:pPr>
      <w:r>
        <w:rPr>
          <w:rFonts w:ascii="Arial" w:eastAsia="Arial" w:hAnsi="Arial" w:cs="Arial"/>
          <w:b/>
          <w:bCs/>
          <w:sz w:val="24"/>
          <w:szCs w:val="24"/>
        </w:rPr>
        <w:t>Taught Degree Regulations 2025/6</w:t>
      </w:r>
    </w:p>
    <w:p w14:paraId="39D3102D" w14:textId="5DF205E1" w:rsidR="043665D2" w:rsidRDefault="043665D2" w:rsidP="00B55C72">
      <w:pPr>
        <w:jc w:val="both"/>
        <w:rPr>
          <w:rFonts w:ascii="Arial" w:eastAsia="Arial" w:hAnsi="Arial" w:cs="Arial"/>
        </w:rPr>
      </w:pPr>
    </w:p>
    <w:p w14:paraId="3161EC61" w14:textId="042620F4" w:rsidR="043665D2" w:rsidRDefault="043665D2" w:rsidP="00B55C72">
      <w:pPr>
        <w:jc w:val="both"/>
        <w:rPr>
          <w:rFonts w:ascii="Arial" w:eastAsia="Arial" w:hAnsi="Arial" w:cs="Arial"/>
        </w:rPr>
      </w:pPr>
    </w:p>
    <w:p w14:paraId="6FB0BDC2" w14:textId="5D629D8A" w:rsidR="0BA24039" w:rsidRDefault="0BA24039" w:rsidP="00B55C72">
      <w:pPr>
        <w:jc w:val="both"/>
        <w:rPr>
          <w:rFonts w:ascii="Arial" w:eastAsia="Arial" w:hAnsi="Arial" w:cs="Arial"/>
          <w:b/>
          <w:bCs/>
        </w:rPr>
      </w:pPr>
      <w:r w:rsidRPr="2EA6107F">
        <w:rPr>
          <w:rFonts w:ascii="Arial" w:eastAsia="Arial" w:hAnsi="Arial" w:cs="Arial"/>
          <w:b/>
          <w:bCs/>
        </w:rPr>
        <w:t>CONTENTS</w:t>
      </w:r>
    </w:p>
    <w:p w14:paraId="02D3C36B" w14:textId="032DBDA5" w:rsidR="043665D2" w:rsidRDefault="043665D2" w:rsidP="00B55C72">
      <w:pPr>
        <w:jc w:val="both"/>
        <w:rPr>
          <w:rFonts w:ascii="Arial" w:eastAsia="Arial" w:hAnsi="Arial" w:cs="Arial"/>
        </w:rPr>
      </w:pPr>
    </w:p>
    <w:p w14:paraId="3760EE7F" w14:textId="05C99EBC" w:rsidR="006522F6" w:rsidRPr="006522F6" w:rsidRDefault="6290DB0E">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r w:rsidRPr="00762445">
        <w:rPr>
          <w:rFonts w:ascii="Arial" w:hAnsi="Arial" w:cs="Arial"/>
        </w:rPr>
        <w:fldChar w:fldCharType="begin"/>
      </w:r>
      <w:r w:rsidRPr="00762445">
        <w:rPr>
          <w:rFonts w:ascii="Arial" w:hAnsi="Arial" w:cs="Arial"/>
        </w:rPr>
        <w:instrText>TOC \o "1-8" \z \u \h</w:instrText>
      </w:r>
      <w:r w:rsidRPr="00762445">
        <w:rPr>
          <w:rFonts w:ascii="Arial" w:hAnsi="Arial" w:cs="Arial"/>
        </w:rPr>
        <w:fldChar w:fldCharType="separate"/>
      </w:r>
      <w:hyperlink w:anchor="_Toc211420793" w:history="1">
        <w:r w:rsidR="006522F6" w:rsidRPr="006522F6">
          <w:rPr>
            <w:rStyle w:val="Hyperlink"/>
            <w:rFonts w:ascii="Arial" w:hAnsi="Arial" w:cs="Arial"/>
            <w:noProof/>
          </w:rPr>
          <w:t>1.</w:t>
        </w:r>
        <w:r w:rsidR="006522F6" w:rsidRPr="006522F6">
          <w:rPr>
            <w:rFonts w:ascii="Arial" w:eastAsiaTheme="minorEastAsia" w:hAnsi="Arial" w:cs="Arial"/>
            <w:noProof/>
            <w:kern w:val="2"/>
            <w:sz w:val="24"/>
            <w:szCs w:val="24"/>
            <w:lang w:eastAsia="en-GB"/>
            <w14:ligatures w14:val="standardContextual"/>
          </w:rPr>
          <w:tab/>
        </w:r>
        <w:r w:rsidR="006522F6" w:rsidRPr="006522F6">
          <w:rPr>
            <w:rStyle w:val="Hyperlink"/>
            <w:rFonts w:ascii="Arial" w:hAnsi="Arial" w:cs="Arial"/>
            <w:noProof/>
          </w:rPr>
          <w:t>Introduction</w:t>
        </w:r>
        <w:r w:rsidR="006522F6" w:rsidRPr="006522F6">
          <w:rPr>
            <w:rFonts w:ascii="Arial" w:hAnsi="Arial" w:cs="Arial"/>
            <w:noProof/>
            <w:webHidden/>
          </w:rPr>
          <w:tab/>
        </w:r>
        <w:r w:rsidR="006522F6" w:rsidRPr="006522F6">
          <w:rPr>
            <w:rFonts w:ascii="Arial" w:hAnsi="Arial" w:cs="Arial"/>
            <w:noProof/>
            <w:webHidden/>
          </w:rPr>
          <w:fldChar w:fldCharType="begin"/>
        </w:r>
        <w:r w:rsidR="006522F6" w:rsidRPr="006522F6">
          <w:rPr>
            <w:rFonts w:ascii="Arial" w:hAnsi="Arial" w:cs="Arial"/>
            <w:noProof/>
            <w:webHidden/>
          </w:rPr>
          <w:instrText xml:space="preserve"> PAGEREF _Toc211420793 \h </w:instrText>
        </w:r>
        <w:r w:rsidR="006522F6" w:rsidRPr="006522F6">
          <w:rPr>
            <w:rFonts w:ascii="Arial" w:hAnsi="Arial" w:cs="Arial"/>
            <w:noProof/>
            <w:webHidden/>
          </w:rPr>
        </w:r>
        <w:r w:rsidR="006522F6" w:rsidRPr="006522F6">
          <w:rPr>
            <w:rFonts w:ascii="Arial" w:hAnsi="Arial" w:cs="Arial"/>
            <w:noProof/>
            <w:webHidden/>
          </w:rPr>
          <w:fldChar w:fldCharType="separate"/>
        </w:r>
        <w:r w:rsidR="006522F6" w:rsidRPr="006522F6">
          <w:rPr>
            <w:rFonts w:ascii="Arial" w:hAnsi="Arial" w:cs="Arial"/>
            <w:noProof/>
            <w:webHidden/>
          </w:rPr>
          <w:t>2</w:t>
        </w:r>
        <w:r w:rsidR="006522F6" w:rsidRPr="006522F6">
          <w:rPr>
            <w:rFonts w:ascii="Arial" w:hAnsi="Arial" w:cs="Arial"/>
            <w:noProof/>
            <w:webHidden/>
          </w:rPr>
          <w:fldChar w:fldCharType="end"/>
        </w:r>
      </w:hyperlink>
    </w:p>
    <w:p w14:paraId="1CAA5B6D" w14:textId="521792C4"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4" w:history="1">
        <w:r w:rsidRPr="006522F6">
          <w:rPr>
            <w:rStyle w:val="Hyperlink"/>
            <w:rFonts w:ascii="Arial" w:hAnsi="Arial" w:cs="Arial"/>
            <w:noProof/>
          </w:rPr>
          <w:t>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w:t>
        </w:r>
        <w:r w:rsidRPr="006522F6">
          <w:rPr>
            <w:rFonts w:ascii="Arial" w:hAnsi="Arial" w:cs="Arial"/>
            <w:noProof/>
            <w:webHidden/>
          </w:rPr>
          <w:fldChar w:fldCharType="end"/>
        </w:r>
      </w:hyperlink>
    </w:p>
    <w:p w14:paraId="4E821D8B" w14:textId="0AF0F310"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5" w:history="1">
        <w:r w:rsidRPr="006522F6">
          <w:rPr>
            <w:rStyle w:val="Hyperlink"/>
            <w:rFonts w:ascii="Arial" w:hAnsi="Arial" w:cs="Arial"/>
            <w:noProof/>
          </w:rPr>
          <w:t>3.</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Admission to a programme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3</w:t>
        </w:r>
        <w:r w:rsidRPr="006522F6">
          <w:rPr>
            <w:rFonts w:ascii="Arial" w:hAnsi="Arial" w:cs="Arial"/>
            <w:noProof/>
            <w:webHidden/>
          </w:rPr>
          <w:fldChar w:fldCharType="end"/>
        </w:r>
      </w:hyperlink>
    </w:p>
    <w:p w14:paraId="70B43921" w14:textId="73E2D3EF"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6" w:history="1">
        <w:r w:rsidRPr="006522F6">
          <w:rPr>
            <w:rStyle w:val="Hyperlink"/>
            <w:rFonts w:ascii="Arial" w:hAnsi="Arial" w:cs="Arial"/>
            <w:noProof/>
          </w:rPr>
          <w:t>4.</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Associate and Affiliate Students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_Toc211420796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4</w:t>
        </w:r>
        <w:r w:rsidRPr="006522F6">
          <w:rPr>
            <w:rFonts w:ascii="Arial" w:hAnsi="Arial" w:cs="Arial"/>
            <w:noProof/>
            <w:webHidden/>
          </w:rPr>
          <w:fldChar w:fldCharType="end"/>
        </w:r>
      </w:hyperlink>
    </w:p>
    <w:p w14:paraId="4D00ACCF" w14:textId="17785B48"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7" w:history="1">
        <w:r w:rsidRPr="006522F6">
          <w:rPr>
            <w:rStyle w:val="Hyperlink"/>
            <w:rFonts w:ascii="Arial" w:hAnsi="Arial" w:cs="Arial"/>
            <w:noProof/>
          </w:rPr>
          <w:t>5.</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Credit transfer</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_Toc211420797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4</w:t>
        </w:r>
        <w:r w:rsidRPr="006522F6">
          <w:rPr>
            <w:rFonts w:ascii="Arial" w:hAnsi="Arial" w:cs="Arial"/>
            <w:noProof/>
            <w:webHidden/>
          </w:rPr>
          <w:fldChar w:fldCharType="end"/>
        </w:r>
      </w:hyperlink>
    </w:p>
    <w:p w14:paraId="2DF26AED" w14:textId="1C4BDBA4"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8" w:history="1">
        <w:r w:rsidRPr="006522F6">
          <w:rPr>
            <w:rStyle w:val="Hyperlink"/>
            <w:rFonts w:ascii="Arial" w:hAnsi="Arial" w:cs="Arial"/>
            <w:noProof/>
          </w:rPr>
          <w:t>6.</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Registration on a programme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_Toc211420798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6</w:t>
        </w:r>
        <w:r w:rsidRPr="006522F6">
          <w:rPr>
            <w:rFonts w:ascii="Arial" w:hAnsi="Arial" w:cs="Arial"/>
            <w:noProof/>
            <w:webHidden/>
          </w:rPr>
          <w:fldChar w:fldCharType="end"/>
        </w:r>
      </w:hyperlink>
    </w:p>
    <w:p w14:paraId="47FCC4E3" w14:textId="1CCC2F7C"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799" w:history="1">
        <w:r w:rsidRPr="006522F6">
          <w:rPr>
            <w:rStyle w:val="Hyperlink"/>
            <w:rFonts w:ascii="Arial" w:hAnsi="Arial" w:cs="Arial"/>
            <w:noProof/>
          </w:rPr>
          <w:t>7.</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Enrolment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_Toc211420799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6</w:t>
        </w:r>
        <w:r w:rsidRPr="006522F6">
          <w:rPr>
            <w:rFonts w:ascii="Arial" w:hAnsi="Arial" w:cs="Arial"/>
            <w:noProof/>
            <w:webHidden/>
          </w:rPr>
          <w:fldChar w:fldCharType="end"/>
        </w:r>
      </w:hyperlink>
    </w:p>
    <w:p w14:paraId="471A1A8C" w14:textId="097F0F55"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800" w:history="1">
        <w:r w:rsidRPr="006522F6">
          <w:rPr>
            <w:rStyle w:val="Hyperlink"/>
            <w:rFonts w:ascii="Arial" w:hAnsi="Arial" w:cs="Arial"/>
            <w:noProof/>
          </w:rPr>
          <w:t>8.</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Period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_Toc211420800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7</w:t>
        </w:r>
        <w:r w:rsidRPr="006522F6">
          <w:rPr>
            <w:rFonts w:ascii="Arial" w:hAnsi="Arial" w:cs="Arial"/>
            <w:noProof/>
            <w:webHidden/>
          </w:rPr>
          <w:fldChar w:fldCharType="end"/>
        </w:r>
      </w:hyperlink>
    </w:p>
    <w:p w14:paraId="4F793DC8" w14:textId="3023D0D5" w:rsidR="006522F6" w:rsidRPr="006522F6" w:rsidRDefault="006522F6">
      <w:pPr>
        <w:pStyle w:val="TOC1"/>
        <w:tabs>
          <w:tab w:val="left" w:pos="440"/>
          <w:tab w:val="right" w:leader="dot" w:pos="9940"/>
        </w:tabs>
        <w:rPr>
          <w:rFonts w:ascii="Arial" w:eastAsiaTheme="minorEastAsia" w:hAnsi="Arial" w:cs="Arial"/>
          <w:noProof/>
          <w:kern w:val="2"/>
          <w:sz w:val="24"/>
          <w:szCs w:val="24"/>
          <w:lang w:eastAsia="en-GB"/>
          <w14:ligatures w14:val="standardContextual"/>
        </w:rPr>
      </w:pPr>
      <w:hyperlink w:anchor="_Toc211420801" w:history="1">
        <w:r w:rsidRPr="006522F6">
          <w:rPr>
            <w:rStyle w:val="Hyperlink"/>
            <w:rFonts w:ascii="Arial" w:hAnsi="Arial" w:cs="Arial"/>
            <w:noProof/>
          </w:rPr>
          <w:t>9.</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Module assessment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_Toc211420801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8</w:t>
        </w:r>
        <w:r w:rsidRPr="006522F6">
          <w:rPr>
            <w:rFonts w:ascii="Arial" w:hAnsi="Arial" w:cs="Arial"/>
            <w:noProof/>
            <w:webHidden/>
          </w:rPr>
          <w:fldChar w:fldCharType="end"/>
        </w:r>
      </w:hyperlink>
    </w:p>
    <w:p w14:paraId="79440216" w14:textId="0A39EE8E"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2" w:history="1">
        <w:r w:rsidRPr="006522F6">
          <w:rPr>
            <w:rStyle w:val="Hyperlink"/>
            <w:rFonts w:ascii="Arial" w:hAnsi="Arial" w:cs="Arial"/>
            <w:noProof/>
          </w:rPr>
          <w:t>10.</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Submission of work for assessment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_Toc211420802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11</w:t>
        </w:r>
        <w:r w:rsidRPr="006522F6">
          <w:rPr>
            <w:rFonts w:ascii="Arial" w:hAnsi="Arial" w:cs="Arial"/>
            <w:noProof/>
            <w:webHidden/>
          </w:rPr>
          <w:fldChar w:fldCharType="end"/>
        </w:r>
      </w:hyperlink>
    </w:p>
    <w:p w14:paraId="4110FD6E" w14:textId="62F4A0CA"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3" w:history="1">
        <w:r w:rsidRPr="006522F6">
          <w:rPr>
            <w:rStyle w:val="Hyperlink"/>
            <w:rFonts w:ascii="Arial" w:hAnsi="Arial" w:cs="Arial"/>
            <w:noProof/>
          </w:rPr>
          <w:t>11.</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Extensions to assessment deadlines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_Toc211420803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12</w:t>
        </w:r>
        <w:r w:rsidRPr="006522F6">
          <w:rPr>
            <w:rFonts w:ascii="Arial" w:hAnsi="Arial" w:cs="Arial"/>
            <w:noProof/>
            <w:webHidden/>
          </w:rPr>
          <w:fldChar w:fldCharType="end"/>
        </w:r>
      </w:hyperlink>
    </w:p>
    <w:p w14:paraId="43D72D1E" w14:textId="0E85289F"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4" w:history="1">
        <w:r w:rsidRPr="006522F6">
          <w:rPr>
            <w:rStyle w:val="Hyperlink"/>
            <w:rFonts w:ascii="Arial" w:hAnsi="Arial" w:cs="Arial"/>
            <w:noProof/>
          </w:rPr>
          <w:t>12.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Deferral of module assessment</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12</w:t>
        </w:r>
        <w:r w:rsidRPr="006522F6">
          <w:rPr>
            <w:rFonts w:ascii="Arial" w:hAnsi="Arial" w:cs="Arial"/>
            <w:noProof/>
            <w:webHidden/>
          </w:rPr>
          <w:fldChar w:fldCharType="end"/>
        </w:r>
      </w:hyperlink>
    </w:p>
    <w:p w14:paraId="30EAAEAB" w14:textId="70F22366"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5" w:history="1">
        <w:r w:rsidRPr="006522F6">
          <w:rPr>
            <w:rStyle w:val="Hyperlink"/>
            <w:rFonts w:ascii="Arial" w:hAnsi="Arial" w:cs="Arial"/>
            <w:noProof/>
          </w:rPr>
          <w:t>13.</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Interruption of study and withdrawal</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13</w:t>
        </w:r>
        <w:r w:rsidRPr="006522F6">
          <w:rPr>
            <w:rFonts w:ascii="Arial" w:hAnsi="Arial" w:cs="Arial"/>
            <w:noProof/>
            <w:webHidden/>
          </w:rPr>
          <w:fldChar w:fldCharType="end"/>
        </w:r>
      </w:hyperlink>
    </w:p>
    <w:p w14:paraId="363B96A3" w14:textId="33255862"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6" w:history="1">
        <w:r w:rsidRPr="006522F6">
          <w:rPr>
            <w:rStyle w:val="Hyperlink"/>
            <w:rFonts w:ascii="Arial" w:hAnsi="Arial" w:cs="Arial"/>
            <w:noProof/>
          </w:rPr>
          <w:t>14.</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Formal withdrawal procedure</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_Toc211420806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14</w:t>
        </w:r>
        <w:r w:rsidRPr="006522F6">
          <w:rPr>
            <w:rFonts w:ascii="Arial" w:hAnsi="Arial" w:cs="Arial"/>
            <w:noProof/>
            <w:webHidden/>
          </w:rPr>
          <w:fldChar w:fldCharType="end"/>
        </w:r>
      </w:hyperlink>
    </w:p>
    <w:p w14:paraId="270EADC1" w14:textId="6C824070"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7" w:history="1">
        <w:r w:rsidRPr="006522F6">
          <w:rPr>
            <w:rStyle w:val="Hyperlink"/>
            <w:rFonts w:ascii="Arial" w:hAnsi="Arial" w:cs="Arial"/>
            <w:noProof/>
          </w:rPr>
          <w:t>15.</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Progression within programmes of study</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_Toc211420807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14</w:t>
        </w:r>
        <w:r w:rsidRPr="006522F6">
          <w:rPr>
            <w:rFonts w:ascii="Arial" w:hAnsi="Arial" w:cs="Arial"/>
            <w:noProof/>
            <w:webHidden/>
          </w:rPr>
          <w:fldChar w:fldCharType="end"/>
        </w:r>
      </w:hyperlink>
    </w:p>
    <w:p w14:paraId="792C83FA" w14:textId="77DC768C"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8" w:history="1">
        <w:r w:rsidRPr="006522F6">
          <w:rPr>
            <w:rStyle w:val="Hyperlink"/>
            <w:rFonts w:ascii="Arial" w:hAnsi="Arial" w:cs="Arial"/>
            <w:noProof/>
          </w:rPr>
          <w:t>16.</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Confirmation of student outcomes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_Toc211420808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15</w:t>
        </w:r>
        <w:r w:rsidRPr="006522F6">
          <w:rPr>
            <w:rFonts w:ascii="Arial" w:hAnsi="Arial" w:cs="Arial"/>
            <w:noProof/>
            <w:webHidden/>
          </w:rPr>
          <w:fldChar w:fldCharType="end"/>
        </w:r>
      </w:hyperlink>
    </w:p>
    <w:p w14:paraId="3BCFF6DF" w14:textId="685949BB"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09" w:history="1">
        <w:r w:rsidRPr="006522F6">
          <w:rPr>
            <w:rStyle w:val="Hyperlink"/>
            <w:rFonts w:ascii="Arial" w:hAnsi="Arial" w:cs="Arial"/>
            <w:noProof/>
          </w:rPr>
          <w:t>17.</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Module Assessment Boards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_Toc211420809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15</w:t>
        </w:r>
        <w:r w:rsidRPr="006522F6">
          <w:rPr>
            <w:rFonts w:ascii="Arial" w:hAnsi="Arial" w:cs="Arial"/>
            <w:noProof/>
            <w:webHidden/>
          </w:rPr>
          <w:fldChar w:fldCharType="end"/>
        </w:r>
      </w:hyperlink>
    </w:p>
    <w:p w14:paraId="343E95F7" w14:textId="5D1C4F12"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0" w:history="1">
        <w:r w:rsidRPr="006522F6">
          <w:rPr>
            <w:rStyle w:val="Hyperlink"/>
            <w:rFonts w:ascii="Arial" w:hAnsi="Arial" w:cs="Arial"/>
            <w:noProof/>
          </w:rPr>
          <w:t>18.</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Awards and Progression Board</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_Toc211420810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16</w:t>
        </w:r>
        <w:r w:rsidRPr="006522F6">
          <w:rPr>
            <w:rFonts w:ascii="Arial" w:hAnsi="Arial" w:cs="Arial"/>
            <w:noProof/>
            <w:webHidden/>
          </w:rPr>
          <w:fldChar w:fldCharType="end"/>
        </w:r>
      </w:hyperlink>
    </w:p>
    <w:p w14:paraId="600BED1C" w14:textId="32D9899B"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1" w:history="1">
        <w:r w:rsidRPr="006522F6">
          <w:rPr>
            <w:rStyle w:val="Hyperlink"/>
            <w:rFonts w:ascii="Arial" w:hAnsi="Arial" w:cs="Arial"/>
            <w:noProof/>
          </w:rPr>
          <w:t>19.</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Appointment of external examiners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_Toc211420811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17</w:t>
        </w:r>
        <w:r w:rsidRPr="006522F6">
          <w:rPr>
            <w:rFonts w:ascii="Arial" w:hAnsi="Arial" w:cs="Arial"/>
            <w:noProof/>
            <w:webHidden/>
          </w:rPr>
          <w:fldChar w:fldCharType="end"/>
        </w:r>
      </w:hyperlink>
    </w:p>
    <w:p w14:paraId="449436D8" w14:textId="10CC7055"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2" w:history="1">
        <w:r w:rsidRPr="006522F6">
          <w:rPr>
            <w:rStyle w:val="Hyperlink"/>
            <w:rFonts w:ascii="Arial" w:hAnsi="Arial" w:cs="Arial"/>
            <w:noProof/>
          </w:rPr>
          <w:t>20.</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Programme Boards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_Toc211420812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18</w:t>
        </w:r>
        <w:r w:rsidRPr="006522F6">
          <w:rPr>
            <w:rFonts w:ascii="Arial" w:hAnsi="Arial" w:cs="Arial"/>
            <w:noProof/>
            <w:webHidden/>
          </w:rPr>
          <w:fldChar w:fldCharType="end"/>
        </w:r>
      </w:hyperlink>
    </w:p>
    <w:p w14:paraId="0508D6FC" w14:textId="6A70E61D"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3" w:history="1">
        <w:r w:rsidRPr="006522F6">
          <w:rPr>
            <w:rStyle w:val="Hyperlink"/>
            <w:rFonts w:ascii="Arial" w:hAnsi="Arial" w:cs="Arial"/>
            <w:noProof/>
          </w:rPr>
          <w:t>21.</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General regulations on awards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_Toc211420813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19</w:t>
        </w:r>
        <w:r w:rsidRPr="006522F6">
          <w:rPr>
            <w:rFonts w:ascii="Arial" w:hAnsi="Arial" w:cs="Arial"/>
            <w:noProof/>
            <w:webHidden/>
          </w:rPr>
          <w:fldChar w:fldCharType="end"/>
        </w:r>
      </w:hyperlink>
    </w:p>
    <w:p w14:paraId="3F2C4535" w14:textId="091B5C4B"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4" w:history="1">
        <w:r w:rsidRPr="006522F6">
          <w:rPr>
            <w:rStyle w:val="Hyperlink"/>
            <w:rFonts w:ascii="Arial" w:hAnsi="Arial" w:cs="Arial"/>
            <w:noProof/>
          </w:rPr>
          <w:t>22.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of certificates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20</w:t>
        </w:r>
        <w:r w:rsidRPr="006522F6">
          <w:rPr>
            <w:rFonts w:ascii="Arial" w:hAnsi="Arial" w:cs="Arial"/>
            <w:noProof/>
            <w:webHidden/>
          </w:rPr>
          <w:fldChar w:fldCharType="end"/>
        </w:r>
      </w:hyperlink>
    </w:p>
    <w:p w14:paraId="2067DCEB" w14:textId="7F6045AD"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5" w:history="1">
        <w:r w:rsidRPr="006522F6">
          <w:rPr>
            <w:rStyle w:val="Hyperlink"/>
            <w:rFonts w:ascii="Arial" w:hAnsi="Arial" w:cs="Arial"/>
            <w:noProof/>
          </w:rPr>
          <w:t>23.</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Bachelor’s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21</w:t>
        </w:r>
        <w:r w:rsidRPr="006522F6">
          <w:rPr>
            <w:rFonts w:ascii="Arial" w:hAnsi="Arial" w:cs="Arial"/>
            <w:noProof/>
            <w:webHidden/>
          </w:rPr>
          <w:fldChar w:fldCharType="end"/>
        </w:r>
      </w:hyperlink>
    </w:p>
    <w:p w14:paraId="4B92F4F8" w14:textId="4E331E20"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6" w:history="1">
        <w:r w:rsidRPr="006522F6">
          <w:rPr>
            <w:rStyle w:val="Hyperlink"/>
            <w:rFonts w:ascii="Arial" w:hAnsi="Arial" w:cs="Arial"/>
            <w:noProof/>
          </w:rPr>
          <w:t>24.</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Graduate Diplomas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_Toc211420816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24</w:t>
        </w:r>
        <w:r w:rsidRPr="006522F6">
          <w:rPr>
            <w:rFonts w:ascii="Arial" w:hAnsi="Arial" w:cs="Arial"/>
            <w:noProof/>
            <w:webHidden/>
          </w:rPr>
          <w:fldChar w:fldCharType="end"/>
        </w:r>
      </w:hyperlink>
    </w:p>
    <w:p w14:paraId="5FCCA083" w14:textId="172B24ED"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7" w:history="1">
        <w:r w:rsidRPr="006522F6">
          <w:rPr>
            <w:rStyle w:val="Hyperlink"/>
            <w:rFonts w:ascii="Arial" w:hAnsi="Arial" w:cs="Arial"/>
            <w:noProof/>
          </w:rPr>
          <w:t>25.</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Diplomas of Higher Education, Foundation Degrees and Higher National Diplomas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_Toc211420817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25</w:t>
        </w:r>
        <w:r w:rsidRPr="006522F6">
          <w:rPr>
            <w:rFonts w:ascii="Arial" w:hAnsi="Arial" w:cs="Arial"/>
            <w:noProof/>
            <w:webHidden/>
          </w:rPr>
          <w:fldChar w:fldCharType="end"/>
        </w:r>
      </w:hyperlink>
    </w:p>
    <w:p w14:paraId="4836BA4D" w14:textId="0DB0D0A2"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8" w:history="1">
        <w:r w:rsidRPr="006522F6">
          <w:rPr>
            <w:rStyle w:val="Hyperlink"/>
            <w:rFonts w:ascii="Arial" w:hAnsi="Arial" w:cs="Arial"/>
            <w:noProof/>
          </w:rPr>
          <w:t>26.</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Integrated Master’s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_Toc211420818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25</w:t>
        </w:r>
        <w:r w:rsidRPr="006522F6">
          <w:rPr>
            <w:rFonts w:ascii="Arial" w:hAnsi="Arial" w:cs="Arial"/>
            <w:noProof/>
            <w:webHidden/>
          </w:rPr>
          <w:fldChar w:fldCharType="end"/>
        </w:r>
      </w:hyperlink>
    </w:p>
    <w:p w14:paraId="7695E759" w14:textId="6F54FB2F"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19" w:history="1">
        <w:r w:rsidRPr="006522F6">
          <w:rPr>
            <w:rStyle w:val="Hyperlink"/>
            <w:rFonts w:ascii="Arial" w:hAnsi="Arial" w:cs="Arial"/>
            <w:noProof/>
          </w:rPr>
          <w:t>27.</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Master’s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_Toc211420819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26</w:t>
        </w:r>
        <w:r w:rsidRPr="006522F6">
          <w:rPr>
            <w:rFonts w:ascii="Arial" w:hAnsi="Arial" w:cs="Arial"/>
            <w:noProof/>
            <w:webHidden/>
          </w:rPr>
          <w:fldChar w:fldCharType="end"/>
        </w:r>
      </w:hyperlink>
    </w:p>
    <w:p w14:paraId="6FD93731" w14:textId="5451E6D6"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0" w:history="1">
        <w:r w:rsidRPr="006522F6">
          <w:rPr>
            <w:rStyle w:val="Hyperlink"/>
            <w:rFonts w:ascii="Arial" w:hAnsi="Arial" w:cs="Arial"/>
            <w:noProof/>
          </w:rPr>
          <w:t>29.</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Award and classification of Postgraduate Diplomas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_Toc211420820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27</w:t>
        </w:r>
        <w:r w:rsidRPr="006522F6">
          <w:rPr>
            <w:rFonts w:ascii="Arial" w:hAnsi="Arial" w:cs="Arial"/>
            <w:noProof/>
            <w:webHidden/>
          </w:rPr>
          <w:fldChar w:fldCharType="end"/>
        </w:r>
      </w:hyperlink>
    </w:p>
    <w:p w14:paraId="7B27485C" w14:textId="6B666FCE"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1" w:history="1">
        <w:r w:rsidRPr="006522F6">
          <w:rPr>
            <w:rStyle w:val="Hyperlink"/>
            <w:rFonts w:ascii="Arial" w:hAnsi="Arial" w:cs="Arial"/>
            <w:noProof/>
          </w:rPr>
          <w:t>30.</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Dual-subject Degrees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_Toc211420821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28</w:t>
        </w:r>
        <w:r w:rsidRPr="006522F6">
          <w:rPr>
            <w:rFonts w:ascii="Arial" w:hAnsi="Arial" w:cs="Arial"/>
            <w:noProof/>
            <w:webHidden/>
          </w:rPr>
          <w:fldChar w:fldCharType="end"/>
        </w:r>
      </w:hyperlink>
    </w:p>
    <w:p w14:paraId="2D0FF17A" w14:textId="40A6A4E5"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2" w:history="1">
        <w:r w:rsidRPr="006522F6">
          <w:rPr>
            <w:rStyle w:val="Hyperlink"/>
            <w:rFonts w:ascii="Arial" w:hAnsi="Arial" w:cs="Arial"/>
            <w:noProof/>
          </w:rPr>
          <w:t>31.</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Appeals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_Toc211420822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28</w:t>
        </w:r>
        <w:r w:rsidRPr="006522F6">
          <w:rPr>
            <w:rFonts w:ascii="Arial" w:hAnsi="Arial" w:cs="Arial"/>
            <w:noProof/>
            <w:webHidden/>
          </w:rPr>
          <w:fldChar w:fldCharType="end"/>
        </w:r>
      </w:hyperlink>
    </w:p>
    <w:p w14:paraId="57AF9921" w14:textId="2299FAC7" w:rsidR="006522F6" w:rsidRPr="006522F6" w:rsidRDefault="006522F6">
      <w:pPr>
        <w:pStyle w:val="TOC1"/>
        <w:tabs>
          <w:tab w:val="left" w:pos="720"/>
          <w:tab w:val="right" w:leader="dot" w:pos="9940"/>
        </w:tabs>
        <w:rPr>
          <w:rFonts w:ascii="Arial" w:eastAsiaTheme="minorEastAsia" w:hAnsi="Arial" w:cs="Arial"/>
          <w:noProof/>
          <w:kern w:val="2"/>
          <w:sz w:val="24"/>
          <w:szCs w:val="24"/>
          <w:lang w:eastAsia="en-GB"/>
          <w14:ligatures w14:val="standardContextual"/>
        </w:rPr>
      </w:pPr>
      <w:hyperlink w:anchor="_Toc211420823" w:history="1">
        <w:r w:rsidRPr="006522F6">
          <w:rPr>
            <w:rStyle w:val="Hyperlink"/>
            <w:rFonts w:ascii="Arial" w:hAnsi="Arial" w:cs="Arial"/>
            <w:noProof/>
          </w:rPr>
          <w:t>32.</w:t>
        </w:r>
        <w:r w:rsidRPr="006522F6">
          <w:rPr>
            <w:rFonts w:ascii="Arial" w:eastAsiaTheme="minorEastAsia" w:hAnsi="Arial" w:cs="Arial"/>
            <w:noProof/>
            <w:kern w:val="2"/>
            <w:sz w:val="24"/>
            <w:szCs w:val="24"/>
            <w:lang w:eastAsia="en-GB"/>
            <w14:ligatures w14:val="standardContextual"/>
          </w:rPr>
          <w:tab/>
        </w:r>
        <w:r w:rsidRPr="006522F6">
          <w:rPr>
            <w:rStyle w:val="Hyperlink"/>
            <w:rFonts w:ascii="Arial" w:hAnsi="Arial" w:cs="Arial"/>
            <w:noProof/>
          </w:rPr>
          <w:t>Variations to regulations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_Toc211420823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33</w:t>
        </w:r>
        <w:r w:rsidRPr="006522F6">
          <w:rPr>
            <w:rFonts w:ascii="Arial" w:hAnsi="Arial" w:cs="Arial"/>
            <w:noProof/>
            <w:webHidden/>
          </w:rPr>
          <w:fldChar w:fldCharType="end"/>
        </w:r>
      </w:hyperlink>
    </w:p>
    <w:p w14:paraId="06926F98" w14:textId="29DA3AD5" w:rsidR="006522F6" w:rsidRPr="006522F6" w:rsidRDefault="006522F6">
      <w:pPr>
        <w:pStyle w:val="TOC1"/>
        <w:tabs>
          <w:tab w:val="right" w:leader="dot" w:pos="9940"/>
        </w:tabs>
        <w:rPr>
          <w:rFonts w:ascii="Arial" w:eastAsiaTheme="minorEastAsia" w:hAnsi="Arial" w:cs="Arial"/>
          <w:noProof/>
          <w:kern w:val="2"/>
          <w:sz w:val="24"/>
          <w:szCs w:val="24"/>
          <w:lang w:eastAsia="en-GB"/>
          <w14:ligatures w14:val="standardContextual"/>
        </w:rPr>
      </w:pPr>
      <w:hyperlink w:anchor="_Toc211420824" w:history="1">
        <w:r w:rsidRPr="006522F6">
          <w:rPr>
            <w:rStyle w:val="Hyperlink"/>
            <w:rFonts w:ascii="Arial" w:eastAsia="Aptos" w:hAnsi="Arial" w:cs="Arial"/>
            <w:noProof/>
          </w:rPr>
          <w:t>A</w:t>
        </w:r>
        <w:r w:rsidRPr="006522F6">
          <w:rPr>
            <w:rStyle w:val="Hyperlink"/>
            <w:rFonts w:ascii="Arial" w:hAnsi="Arial" w:cs="Arial"/>
            <w:noProof/>
          </w:rPr>
          <w:t>ppendix A - Programmes with variations to the Taught Degree Regulations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_Toc211420824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34</w:t>
        </w:r>
        <w:r w:rsidRPr="006522F6">
          <w:rPr>
            <w:rFonts w:ascii="Arial" w:hAnsi="Arial" w:cs="Arial"/>
            <w:noProof/>
            <w:webHidden/>
          </w:rPr>
          <w:fldChar w:fldCharType="end"/>
        </w:r>
      </w:hyperlink>
    </w:p>
    <w:p w14:paraId="3ACFBD36" w14:textId="5C228F26" w:rsidR="006522F6" w:rsidRPr="006522F6" w:rsidRDefault="006522F6">
      <w:pPr>
        <w:pStyle w:val="TOC1"/>
        <w:tabs>
          <w:tab w:val="right" w:leader="dot" w:pos="9940"/>
        </w:tabs>
        <w:rPr>
          <w:rFonts w:ascii="Arial" w:eastAsiaTheme="minorEastAsia" w:hAnsi="Arial" w:cs="Arial"/>
          <w:noProof/>
          <w:kern w:val="2"/>
          <w:sz w:val="24"/>
          <w:szCs w:val="24"/>
          <w:lang w:eastAsia="en-GB"/>
          <w14:ligatures w14:val="standardContextual"/>
        </w:rPr>
      </w:pPr>
      <w:hyperlink w:anchor="_Toc211420825" w:history="1">
        <w:r w:rsidRPr="006522F6">
          <w:rPr>
            <w:rStyle w:val="Hyperlink"/>
            <w:rFonts w:ascii="Arial" w:hAnsi="Arial" w:cs="Arial"/>
            <w:noProof/>
          </w:rPr>
          <w:t>Appendix B – Historical Awards and Variations</w:t>
        </w:r>
        <w:r w:rsidRPr="006522F6">
          <w:rPr>
            <w:rFonts w:ascii="Arial" w:hAnsi="Arial" w:cs="Arial"/>
            <w:noProof/>
            <w:webHidden/>
          </w:rPr>
          <w:tab/>
        </w:r>
        <w:r w:rsidRPr="006522F6">
          <w:rPr>
            <w:rFonts w:ascii="Arial" w:hAnsi="Arial" w:cs="Arial"/>
            <w:noProof/>
            <w:webHidden/>
          </w:rPr>
          <w:fldChar w:fldCharType="begin"/>
        </w:r>
        <w:r w:rsidRPr="006522F6">
          <w:rPr>
            <w:rFonts w:ascii="Arial" w:hAnsi="Arial" w:cs="Arial"/>
            <w:noProof/>
            <w:webHidden/>
          </w:rPr>
          <w:instrText xml:space="preserve"> PAGEREF _Toc211420825 \h </w:instrText>
        </w:r>
        <w:r w:rsidRPr="006522F6">
          <w:rPr>
            <w:rFonts w:ascii="Arial" w:hAnsi="Arial" w:cs="Arial"/>
            <w:noProof/>
            <w:webHidden/>
          </w:rPr>
        </w:r>
        <w:r w:rsidRPr="006522F6">
          <w:rPr>
            <w:rFonts w:ascii="Arial" w:hAnsi="Arial" w:cs="Arial"/>
            <w:noProof/>
            <w:webHidden/>
          </w:rPr>
          <w:fldChar w:fldCharType="separate"/>
        </w:r>
        <w:r w:rsidRPr="006522F6">
          <w:rPr>
            <w:rFonts w:ascii="Arial" w:hAnsi="Arial" w:cs="Arial"/>
            <w:noProof/>
            <w:webHidden/>
          </w:rPr>
          <w:t>43</w:t>
        </w:r>
        <w:r w:rsidRPr="006522F6">
          <w:rPr>
            <w:rFonts w:ascii="Arial" w:hAnsi="Arial" w:cs="Arial"/>
            <w:noProof/>
            <w:webHidden/>
          </w:rPr>
          <w:fldChar w:fldCharType="end"/>
        </w:r>
      </w:hyperlink>
    </w:p>
    <w:p w14:paraId="392F06ED" w14:textId="4E9A93C9" w:rsidR="6290DB0E" w:rsidRPr="00762445" w:rsidRDefault="6290DB0E" w:rsidP="00B55C72">
      <w:pPr>
        <w:pStyle w:val="TOC1"/>
        <w:tabs>
          <w:tab w:val="right" w:leader="dot" w:pos="9945"/>
        </w:tabs>
        <w:jc w:val="both"/>
        <w:rPr>
          <w:rStyle w:val="Hyperlink"/>
          <w:rFonts w:ascii="Arial" w:hAnsi="Arial" w:cs="Arial"/>
        </w:rPr>
        <w:sectPr w:rsidR="6290DB0E" w:rsidRPr="00762445" w:rsidSect="00F13148">
          <w:footerReference w:type="default" r:id="rId11"/>
          <w:headerReference w:type="first" r:id="rId12"/>
          <w:footerReference w:type="first" r:id="rId13"/>
          <w:pgSz w:w="11910" w:h="16840"/>
          <w:pgMar w:top="1580" w:right="980" w:bottom="1120" w:left="980" w:header="0" w:footer="930" w:gutter="0"/>
          <w:cols w:space="720"/>
        </w:sectPr>
      </w:pPr>
      <w:r w:rsidRPr="00762445">
        <w:rPr>
          <w:rFonts w:ascii="Arial" w:hAnsi="Arial" w:cs="Arial"/>
        </w:rPr>
        <w:fldChar w:fldCharType="end"/>
      </w:r>
    </w:p>
    <w:p w14:paraId="4B82981D" w14:textId="52EC3A44" w:rsidR="00E819FE" w:rsidRDefault="00E819FE" w:rsidP="00B55C72">
      <w:pPr>
        <w:pStyle w:val="NoSpacing"/>
        <w:spacing w:line="120" w:lineRule="exact"/>
        <w:jc w:val="both"/>
        <w:rPr>
          <w:rFonts w:ascii="Arial" w:eastAsia="Arial" w:hAnsi="Arial" w:cs="Arial"/>
          <w:sz w:val="24"/>
          <w:szCs w:val="24"/>
        </w:rPr>
      </w:pPr>
    </w:p>
    <w:p w14:paraId="7CEB9AF6" w14:textId="77777777" w:rsidR="002F47E5" w:rsidRPr="00445643" w:rsidRDefault="002F47E5" w:rsidP="00B55C72">
      <w:pPr>
        <w:pStyle w:val="NoSpacing"/>
        <w:spacing w:line="120" w:lineRule="exact"/>
        <w:ind w:left="2160"/>
        <w:jc w:val="both"/>
        <w:rPr>
          <w:rFonts w:ascii="Arial" w:eastAsia="Arial" w:hAnsi="Arial" w:cs="Arial"/>
          <w:sz w:val="24"/>
          <w:szCs w:val="24"/>
        </w:rPr>
      </w:pPr>
    </w:p>
    <w:p w14:paraId="6C126B45" w14:textId="28D6FA98" w:rsidR="00161567" w:rsidRPr="00445643" w:rsidRDefault="63C71DE8" w:rsidP="00B55C72">
      <w:pPr>
        <w:pStyle w:val="NoSpacing"/>
        <w:ind w:left="2160"/>
        <w:jc w:val="both"/>
        <w:rPr>
          <w:rFonts w:ascii="Arial" w:eastAsia="Arial" w:hAnsi="Arial" w:cs="Arial"/>
          <w:b/>
          <w:bCs/>
          <w:sz w:val="24"/>
          <w:szCs w:val="24"/>
        </w:rPr>
      </w:pPr>
      <w:r w:rsidRPr="7D02756E">
        <w:rPr>
          <w:rFonts w:ascii="Arial" w:eastAsia="Arial" w:hAnsi="Arial" w:cs="Arial"/>
          <w:b/>
          <w:bCs/>
          <w:sz w:val="24"/>
          <w:szCs w:val="24"/>
        </w:rPr>
        <w:t>TAUGHT DEGREE REGULATIONS</w:t>
      </w:r>
      <w:r w:rsidR="34E07863" w:rsidRPr="7D02756E">
        <w:rPr>
          <w:rFonts w:ascii="Arial" w:eastAsia="Arial" w:hAnsi="Arial" w:cs="Arial"/>
          <w:b/>
          <w:bCs/>
          <w:sz w:val="24"/>
          <w:szCs w:val="24"/>
        </w:rPr>
        <w:t xml:space="preserve"> 202</w:t>
      </w:r>
      <w:r w:rsidR="0AA66F12" w:rsidRPr="7D02756E">
        <w:rPr>
          <w:rFonts w:ascii="Arial" w:eastAsia="Arial" w:hAnsi="Arial" w:cs="Arial"/>
          <w:b/>
          <w:bCs/>
          <w:sz w:val="24"/>
          <w:szCs w:val="24"/>
        </w:rPr>
        <w:t>5</w:t>
      </w:r>
      <w:r w:rsidR="4083EA1F" w:rsidRPr="7D02756E">
        <w:rPr>
          <w:rFonts w:ascii="Arial" w:eastAsia="Arial" w:hAnsi="Arial" w:cs="Arial"/>
          <w:b/>
          <w:bCs/>
          <w:sz w:val="24"/>
          <w:szCs w:val="24"/>
        </w:rPr>
        <w:t>/2</w:t>
      </w:r>
      <w:r w:rsidR="3FA7C0A7" w:rsidRPr="7D02756E">
        <w:rPr>
          <w:rFonts w:ascii="Arial" w:eastAsia="Arial" w:hAnsi="Arial" w:cs="Arial"/>
          <w:b/>
          <w:bCs/>
          <w:sz w:val="24"/>
          <w:szCs w:val="24"/>
        </w:rPr>
        <w:t>6</w:t>
      </w:r>
    </w:p>
    <w:p w14:paraId="4C6040F2" w14:textId="77777777" w:rsidR="002F47E5" w:rsidRDefault="002F47E5" w:rsidP="00B55C72">
      <w:pPr>
        <w:pStyle w:val="NoSpacing"/>
        <w:spacing w:line="100" w:lineRule="exact"/>
        <w:jc w:val="both"/>
        <w:rPr>
          <w:rFonts w:ascii="Arial" w:eastAsia="Arial" w:hAnsi="Arial" w:cs="Arial"/>
        </w:rPr>
      </w:pPr>
    </w:p>
    <w:p w14:paraId="0B94D8A3" w14:textId="77777777" w:rsidR="002F47E5" w:rsidRDefault="002F47E5" w:rsidP="00B55C72">
      <w:pPr>
        <w:pStyle w:val="NoSpacing"/>
        <w:spacing w:line="100" w:lineRule="exact"/>
        <w:jc w:val="both"/>
        <w:rPr>
          <w:rFonts w:ascii="Arial" w:eastAsia="Arial" w:hAnsi="Arial" w:cs="Arial"/>
        </w:rPr>
      </w:pPr>
    </w:p>
    <w:p w14:paraId="1B866AC8" w14:textId="77777777" w:rsidR="002F47E5" w:rsidRPr="00445643" w:rsidRDefault="002F47E5" w:rsidP="00B55C72">
      <w:pPr>
        <w:pStyle w:val="Heading1"/>
        <w:jc w:val="both"/>
      </w:pPr>
    </w:p>
    <w:p w14:paraId="2A5DD1A7" w14:textId="3DBA91EE" w:rsidR="00617B5B" w:rsidRPr="00445643" w:rsidRDefault="531D9D66" w:rsidP="00B55C72">
      <w:pPr>
        <w:pStyle w:val="Heading1"/>
        <w:numPr>
          <w:ilvl w:val="0"/>
          <w:numId w:val="50"/>
        </w:numPr>
        <w:jc w:val="both"/>
      </w:pPr>
      <w:bookmarkStart w:id="0" w:name="_Toc545560347"/>
      <w:bookmarkStart w:id="1" w:name="_Toc1997136366"/>
      <w:bookmarkStart w:id="2" w:name="_Toc1548594421"/>
      <w:bookmarkStart w:id="3" w:name="_Toc1428400961"/>
      <w:bookmarkStart w:id="4" w:name="_Toc2139913156"/>
      <w:bookmarkStart w:id="5" w:name="_Toc212866317"/>
      <w:bookmarkStart w:id="6" w:name="_Toc43657555"/>
      <w:bookmarkStart w:id="7" w:name="_Toc1184640332"/>
      <w:bookmarkStart w:id="8" w:name="_Toc919427790"/>
      <w:bookmarkStart w:id="9" w:name="_Toc1809623242"/>
      <w:bookmarkStart w:id="10" w:name="_Toc986788312"/>
      <w:bookmarkStart w:id="11" w:name="_Toc207744802"/>
      <w:bookmarkStart w:id="12" w:name="_Toc1831821361"/>
      <w:bookmarkStart w:id="13" w:name="_Toc1435351583"/>
      <w:bookmarkStart w:id="14" w:name="_Toc1321459940"/>
      <w:bookmarkStart w:id="15" w:name="_Toc1699524772"/>
      <w:bookmarkStart w:id="16" w:name="_Toc557612513"/>
      <w:bookmarkStart w:id="17" w:name="_Toc1927926215"/>
      <w:bookmarkStart w:id="18" w:name="_Toc1073251161"/>
      <w:bookmarkStart w:id="19" w:name="_Toc301810879"/>
      <w:bookmarkStart w:id="20" w:name="_Toc2024884808"/>
      <w:bookmarkStart w:id="21" w:name="_Toc315068334"/>
      <w:bookmarkStart w:id="22" w:name="_Toc241537404"/>
      <w:bookmarkStart w:id="23" w:name="_Toc1513635594"/>
      <w:bookmarkStart w:id="24" w:name="_Toc2115651836"/>
      <w:bookmarkStart w:id="25" w:name="_Toc2137994952"/>
      <w:bookmarkStart w:id="26" w:name="_Toc746462342"/>
      <w:bookmarkStart w:id="27" w:name="_Toc1282350501"/>
      <w:bookmarkStart w:id="28" w:name="_Toc30482982"/>
      <w:bookmarkStart w:id="29" w:name="_Toc53158199"/>
      <w:bookmarkStart w:id="30" w:name="_Toc1388883480"/>
      <w:bookmarkStart w:id="31" w:name="_Toc1003408971"/>
      <w:bookmarkStart w:id="32" w:name="_Toc2117619201"/>
      <w:bookmarkStart w:id="33" w:name="_Toc903245894"/>
      <w:bookmarkStart w:id="34" w:name="_Toc778282846"/>
      <w:bookmarkStart w:id="35" w:name="_Toc639683806"/>
      <w:bookmarkStart w:id="36" w:name="_Toc147525876"/>
      <w:bookmarkStart w:id="37" w:name="_Toc1508037319"/>
      <w:bookmarkStart w:id="38" w:name="_Toc2036692130"/>
      <w:bookmarkStart w:id="39" w:name="_Toc1449901521"/>
      <w:bookmarkStart w:id="40" w:name="_Toc354493439"/>
      <w:bookmarkStart w:id="41" w:name="_Toc1121179801"/>
      <w:bookmarkStart w:id="42" w:name="_Toc1281421590"/>
      <w:bookmarkStart w:id="43" w:name="_Toc1882345642"/>
      <w:bookmarkStart w:id="44" w:name="_Toc2146815443"/>
      <w:bookmarkStart w:id="45" w:name="_Toc1114846703"/>
      <w:bookmarkStart w:id="46" w:name="_Toc779299094"/>
      <w:bookmarkStart w:id="47" w:name="_Toc60548052"/>
      <w:bookmarkStart w:id="48" w:name="_Toc1121142627"/>
      <w:bookmarkStart w:id="49" w:name="_Toc563438470"/>
      <w:bookmarkStart w:id="50" w:name="_Toc1167341587"/>
      <w:bookmarkStart w:id="51" w:name="_Toc183812905"/>
      <w:bookmarkStart w:id="52" w:name="_Toc1427356232"/>
      <w:bookmarkStart w:id="53" w:name="_Toc1174161683"/>
      <w:bookmarkStart w:id="54" w:name="_Toc1633957447"/>
      <w:bookmarkStart w:id="55" w:name="_Toc764911473"/>
      <w:bookmarkStart w:id="56" w:name="_Toc211420793"/>
      <w:r w:rsidRPr="0A350F51">
        <w:t>Introduction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EBABE5A" w14:textId="57D64677" w:rsidR="5FA8621C" w:rsidRDefault="5FA8621C" w:rsidP="00B55C72">
      <w:pPr>
        <w:pStyle w:val="NoSpacing"/>
        <w:jc w:val="both"/>
        <w:rPr>
          <w:rFonts w:ascii="Arial" w:eastAsia="Arial" w:hAnsi="Arial" w:cs="Arial"/>
        </w:rPr>
      </w:pPr>
    </w:p>
    <w:p w14:paraId="6C40B348" w14:textId="3FBF4961" w:rsidR="00D047D0" w:rsidRDefault="00D047D0" w:rsidP="00B55C72">
      <w:pPr>
        <w:pStyle w:val="NoSpacing"/>
        <w:jc w:val="both"/>
        <w:rPr>
          <w:rFonts w:ascii="Arial" w:eastAsia="Arial" w:hAnsi="Arial" w:cs="Arial"/>
        </w:rPr>
      </w:pPr>
      <w:r w:rsidRPr="3DBA4561">
        <w:rPr>
          <w:rFonts w:ascii="Arial" w:eastAsia="Arial" w:hAnsi="Arial" w:cs="Arial"/>
        </w:rPr>
        <w:t xml:space="preserve">These regulations apply to programmes of study leading to undergraduate awards and </w:t>
      </w:r>
      <w:r w:rsidR="00133C63" w:rsidRPr="3DBA4561">
        <w:rPr>
          <w:rFonts w:ascii="Arial" w:eastAsia="Arial" w:hAnsi="Arial" w:cs="Arial"/>
        </w:rPr>
        <w:t xml:space="preserve">taught </w:t>
      </w:r>
      <w:r w:rsidRPr="3DBA4561">
        <w:rPr>
          <w:rFonts w:ascii="Arial" w:eastAsia="Arial" w:hAnsi="Arial" w:cs="Arial"/>
        </w:rPr>
        <w:t>postgra</w:t>
      </w:r>
      <w:r w:rsidR="007C598F" w:rsidRPr="3DBA4561">
        <w:rPr>
          <w:rFonts w:ascii="Arial" w:eastAsia="Arial" w:hAnsi="Arial" w:cs="Arial"/>
        </w:rPr>
        <w:t xml:space="preserve">duate awards at </w:t>
      </w:r>
      <w:proofErr w:type="gramStart"/>
      <w:r w:rsidR="007C598F" w:rsidRPr="3DBA4561">
        <w:rPr>
          <w:rFonts w:ascii="Arial" w:eastAsia="Arial" w:hAnsi="Arial" w:cs="Arial"/>
        </w:rPr>
        <w:t>Master’s</w:t>
      </w:r>
      <w:proofErr w:type="gramEnd"/>
      <w:r w:rsidR="007C598F" w:rsidRPr="3DBA4561">
        <w:rPr>
          <w:rFonts w:ascii="Arial" w:eastAsia="Arial" w:hAnsi="Arial" w:cs="Arial"/>
        </w:rPr>
        <w:t xml:space="preserve"> Level e</w:t>
      </w:r>
      <w:r w:rsidR="00184ECE" w:rsidRPr="3DBA4561">
        <w:rPr>
          <w:rFonts w:ascii="Arial" w:eastAsia="Arial" w:hAnsi="Arial" w:cs="Arial"/>
        </w:rPr>
        <w:t>xcept in cases where professional body requirements dictate otherwise</w:t>
      </w:r>
      <w:r w:rsidR="00184ECE" w:rsidRPr="3DBA4561">
        <w:rPr>
          <w:rFonts w:ascii="Arial" w:eastAsia="Arial" w:hAnsi="Arial" w:cs="Arial"/>
          <w:color w:val="150DB3"/>
        </w:rPr>
        <w:t xml:space="preserve">. </w:t>
      </w:r>
      <w:r w:rsidRPr="3DBA4561">
        <w:rPr>
          <w:rFonts w:ascii="Arial" w:eastAsia="Arial" w:hAnsi="Arial" w:cs="Arial"/>
        </w:rPr>
        <w:t xml:space="preserve">There are separate regulations for Research Degrees and Professional Doctorate programmes, and </w:t>
      </w:r>
      <w:r w:rsidR="00133C63" w:rsidRPr="3DBA4561">
        <w:rPr>
          <w:rFonts w:ascii="Arial" w:eastAsia="Arial" w:hAnsi="Arial" w:cs="Arial"/>
        </w:rPr>
        <w:t>f</w:t>
      </w:r>
      <w:r w:rsidRPr="3DBA4561">
        <w:rPr>
          <w:rFonts w:ascii="Arial" w:eastAsia="Arial" w:hAnsi="Arial" w:cs="Arial"/>
        </w:rPr>
        <w:t xml:space="preserve">or </w:t>
      </w:r>
      <w:r w:rsidR="00133C63" w:rsidRPr="3DBA4561">
        <w:rPr>
          <w:rFonts w:ascii="Arial" w:eastAsia="Arial" w:hAnsi="Arial" w:cs="Arial"/>
        </w:rPr>
        <w:t>degrees</w:t>
      </w:r>
      <w:r w:rsidRPr="3DBA4561">
        <w:rPr>
          <w:rFonts w:ascii="Arial" w:eastAsia="Arial" w:hAnsi="Arial" w:cs="Arial"/>
        </w:rPr>
        <w:t xml:space="preserve"> awarded j</w:t>
      </w:r>
      <w:r w:rsidR="00617B5B" w:rsidRPr="3DBA4561">
        <w:rPr>
          <w:rFonts w:ascii="Arial" w:eastAsia="Arial" w:hAnsi="Arial" w:cs="Arial"/>
        </w:rPr>
        <w:t>ointly with other institutions.</w:t>
      </w:r>
    </w:p>
    <w:p w14:paraId="092AB32B" w14:textId="77777777" w:rsidR="007F43E2" w:rsidRDefault="007F43E2" w:rsidP="00B55C72">
      <w:pPr>
        <w:pStyle w:val="NoSpacing"/>
        <w:jc w:val="both"/>
        <w:rPr>
          <w:rFonts w:ascii="Arial" w:eastAsia="Arial" w:hAnsi="Arial" w:cs="Arial"/>
        </w:rPr>
      </w:pPr>
    </w:p>
    <w:p w14:paraId="2544F0AF" w14:textId="74165BB3" w:rsidR="00617B5B" w:rsidRPr="00445643" w:rsidRDefault="2F41D97D" w:rsidP="00B55C72">
      <w:pPr>
        <w:pStyle w:val="NoSpacing"/>
        <w:jc w:val="both"/>
        <w:rPr>
          <w:rFonts w:ascii="Arial" w:eastAsia="Arial" w:hAnsi="Arial" w:cs="Arial"/>
        </w:rPr>
      </w:pPr>
      <w:r w:rsidRPr="3DBA4561">
        <w:rPr>
          <w:rFonts w:ascii="Arial" w:eastAsia="Arial" w:hAnsi="Arial" w:cs="Arial"/>
        </w:rPr>
        <w:t>These regulations should be read in conjunction with the</w:t>
      </w:r>
      <w:r w:rsidR="14123B96" w:rsidRPr="3DBA4561">
        <w:rPr>
          <w:rFonts w:ascii="Arial" w:eastAsia="Arial" w:hAnsi="Arial" w:cs="Arial"/>
        </w:rPr>
        <w:t xml:space="preserve"> </w:t>
      </w:r>
      <w:hyperlink r:id="rId14">
        <w:r w:rsidR="14123B96" w:rsidRPr="3DBA4561">
          <w:rPr>
            <w:rStyle w:val="Hyperlink"/>
            <w:rFonts w:ascii="Arial" w:eastAsia="Arial" w:hAnsi="Arial" w:cs="Arial"/>
          </w:rPr>
          <w:t>Student Disciplinary Regulations</w:t>
        </w:r>
      </w:hyperlink>
      <w:r w:rsidR="14123B96" w:rsidRPr="3DBA4561">
        <w:rPr>
          <w:rFonts w:ascii="Arial" w:eastAsia="Arial" w:hAnsi="Arial" w:cs="Arial"/>
        </w:rPr>
        <w:t>.</w:t>
      </w:r>
    </w:p>
    <w:p w14:paraId="129F3F9B" w14:textId="2A6EC9F5" w:rsidR="26DF7048" w:rsidRDefault="2506E9EC" w:rsidP="00B55C72">
      <w:pPr>
        <w:pStyle w:val="Heading1"/>
        <w:numPr>
          <w:ilvl w:val="0"/>
          <w:numId w:val="50"/>
        </w:numPr>
        <w:spacing w:before="240" w:after="240"/>
        <w:jc w:val="both"/>
        <w:rPr>
          <w:rFonts w:cs="Arial"/>
        </w:rPr>
      </w:pPr>
      <w:bookmarkStart w:id="57" w:name="_Toc460586940"/>
      <w:bookmarkStart w:id="58" w:name="_Toc1835985330"/>
      <w:bookmarkStart w:id="59" w:name="_Toc1287436830"/>
      <w:bookmarkStart w:id="60" w:name="_Toc404497515"/>
      <w:bookmarkStart w:id="61" w:name="_Toc911757401"/>
      <w:bookmarkStart w:id="62" w:name="_Toc462578503"/>
      <w:bookmarkStart w:id="63" w:name="_Toc1054620981"/>
      <w:bookmarkStart w:id="64" w:name="_Toc511788290"/>
      <w:bookmarkStart w:id="65" w:name="_Toc914906622"/>
      <w:bookmarkStart w:id="66" w:name="_Toc1644239112"/>
      <w:bookmarkStart w:id="67" w:name="_Toc562624722"/>
      <w:bookmarkStart w:id="68" w:name="_Toc1277750022"/>
      <w:bookmarkStart w:id="69" w:name="_Toc666314857"/>
      <w:bookmarkStart w:id="70" w:name="_Toc354885877"/>
      <w:bookmarkStart w:id="71" w:name="_Toc68639391"/>
      <w:bookmarkStart w:id="72" w:name="_Toc1636466436"/>
      <w:bookmarkStart w:id="73" w:name="_Toc2061999788"/>
      <w:bookmarkStart w:id="74" w:name="_Toc1879840486"/>
      <w:bookmarkStart w:id="75" w:name="_Toc381979301"/>
      <w:bookmarkStart w:id="76" w:name="_Toc1265203805"/>
      <w:bookmarkStart w:id="77" w:name="_Toc1572232218"/>
      <w:bookmarkStart w:id="78" w:name="_Toc724780031"/>
      <w:bookmarkStart w:id="79" w:name="_Toc791569657"/>
      <w:bookmarkStart w:id="80" w:name="_Toc1162601789"/>
      <w:bookmarkStart w:id="81" w:name="_Toc1610498885"/>
      <w:bookmarkStart w:id="82" w:name="_Toc439429206"/>
      <w:bookmarkStart w:id="83" w:name="_Toc675910596"/>
      <w:bookmarkStart w:id="84" w:name="_Toc878087482"/>
      <w:bookmarkStart w:id="85" w:name="_Toc409840199"/>
      <w:bookmarkStart w:id="86" w:name="_Toc93609734"/>
      <w:bookmarkStart w:id="87" w:name="_Toc656179170"/>
      <w:bookmarkStart w:id="88" w:name="_Toc1031582366"/>
      <w:bookmarkStart w:id="89" w:name="_Toc32625695"/>
      <w:bookmarkStart w:id="90" w:name="_Toc143798213"/>
      <w:bookmarkStart w:id="91" w:name="_Toc1727975589"/>
      <w:bookmarkStart w:id="92" w:name="_Toc1303038832"/>
      <w:bookmarkStart w:id="93" w:name="_Toc1448800737"/>
      <w:bookmarkStart w:id="94" w:name="_Toc450822436"/>
      <w:bookmarkStart w:id="95" w:name="_Toc1538401118"/>
      <w:bookmarkStart w:id="96" w:name="_Toc2130792688"/>
      <w:bookmarkStart w:id="97" w:name="_Toc946415672"/>
      <w:bookmarkStart w:id="98" w:name="_Toc264099643"/>
      <w:bookmarkStart w:id="99" w:name="_Toc395842960"/>
      <w:bookmarkStart w:id="100" w:name="_Toc1047954708"/>
      <w:bookmarkStart w:id="101" w:name="_Toc1859969989"/>
      <w:bookmarkStart w:id="102" w:name="_Toc802185000"/>
      <w:bookmarkStart w:id="103" w:name="_Toc147554947"/>
      <w:bookmarkStart w:id="104" w:name="_Toc280116095"/>
      <w:bookmarkStart w:id="105" w:name="_Toc1342312667"/>
      <w:bookmarkStart w:id="106" w:name="_Toc1254320428"/>
      <w:bookmarkStart w:id="107" w:name="_Toc986850876"/>
      <w:bookmarkStart w:id="108" w:name="_Toc1507534754"/>
      <w:bookmarkStart w:id="109" w:name="_Toc1286647115"/>
      <w:bookmarkStart w:id="110" w:name="_Toc1198513664"/>
      <w:bookmarkStart w:id="111" w:name="_Toc1467400418"/>
      <w:bookmarkStart w:id="112" w:name="_Toc1906508202"/>
      <w:bookmarkStart w:id="113" w:name="_Toc211420794"/>
      <w:r w:rsidRPr="0A350F51">
        <w:rPr>
          <w:rFonts w:cs="Arial"/>
        </w:rPr>
        <w:t>Awards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B389EB4" w14:textId="72E0420C" w:rsidR="26DF7048" w:rsidRDefault="0BCA99F4" w:rsidP="00B55C72">
      <w:pPr>
        <w:pStyle w:val="NoSpacing"/>
        <w:numPr>
          <w:ilvl w:val="0"/>
          <w:numId w:val="20"/>
        </w:numPr>
        <w:ind w:left="709" w:hanging="709"/>
        <w:jc w:val="both"/>
        <w:rPr>
          <w:rFonts w:ascii="Arial" w:eastAsia="Arial" w:hAnsi="Arial" w:cs="Arial"/>
        </w:rPr>
      </w:pPr>
      <w:r w:rsidRPr="35559DDD">
        <w:rPr>
          <w:rFonts w:ascii="Arial" w:eastAsia="Arial" w:hAnsi="Arial" w:cs="Arial"/>
        </w:rPr>
        <w:t>The University offers programmes of study leading to the following awards.</w:t>
      </w:r>
    </w:p>
    <w:p w14:paraId="14717179" w14:textId="1EE3331F" w:rsidR="26DF7048" w:rsidRDefault="26DF7048" w:rsidP="00B55C72">
      <w:pPr>
        <w:pStyle w:val="NoSpacing"/>
        <w:jc w:val="both"/>
        <w:rPr>
          <w:rFonts w:ascii="Arial" w:eastAsia="Arial" w:hAnsi="Arial" w:cs="Arial"/>
        </w:rPr>
      </w:pPr>
    </w:p>
    <w:p w14:paraId="788DE766" w14:textId="05C912D1" w:rsidR="26DF7048" w:rsidRDefault="26DF7048" w:rsidP="00B55C72">
      <w:pPr>
        <w:pStyle w:val="NoSpacing"/>
        <w:ind w:left="1440"/>
        <w:jc w:val="both"/>
        <w:rPr>
          <w:rFonts w:ascii="Arial" w:eastAsia="Arial" w:hAnsi="Arial" w:cs="Arial"/>
        </w:rPr>
      </w:pPr>
    </w:p>
    <w:p w14:paraId="6123748A" w14:textId="4553B59D" w:rsidR="26DF7048" w:rsidRDefault="0BCA99F4" w:rsidP="00B55C72">
      <w:pPr>
        <w:pStyle w:val="NoSpacing"/>
        <w:numPr>
          <w:ilvl w:val="0"/>
          <w:numId w:val="9"/>
        </w:numPr>
        <w:jc w:val="both"/>
        <w:rPr>
          <w:rFonts w:ascii="Arial" w:eastAsia="Arial" w:hAnsi="Arial" w:cs="Arial"/>
        </w:rPr>
      </w:pPr>
      <w:r w:rsidRPr="35559DDD">
        <w:rPr>
          <w:rFonts w:ascii="Arial" w:eastAsia="Arial" w:hAnsi="Arial" w:cs="Arial"/>
        </w:rPr>
        <w:t>Undergraduate awards at Level 4 of the Framework for Higher Education Qualifications:</w:t>
      </w:r>
    </w:p>
    <w:p w14:paraId="3D3EDF2E" w14:textId="0D80A8C3" w:rsidR="26DF7048" w:rsidRDefault="26DF7048" w:rsidP="00B55C72">
      <w:pPr>
        <w:pStyle w:val="NoSpacing"/>
        <w:jc w:val="both"/>
        <w:rPr>
          <w:rFonts w:ascii="Arial" w:eastAsia="Arial" w:hAnsi="Arial" w:cs="Arial"/>
        </w:rPr>
      </w:pPr>
    </w:p>
    <w:p w14:paraId="5104284F" w14:textId="7FE17B7D"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Higher Education (</w:t>
      </w:r>
      <w:proofErr w:type="spellStart"/>
      <w:r w:rsidRPr="35559DDD">
        <w:rPr>
          <w:rFonts w:ascii="Arial" w:eastAsia="Arial" w:hAnsi="Arial" w:cs="Arial"/>
        </w:rPr>
        <w:t>CertHE</w:t>
      </w:r>
      <w:proofErr w:type="spellEnd"/>
      <w:r w:rsidRPr="35559DDD">
        <w:rPr>
          <w:rFonts w:ascii="Arial" w:eastAsia="Arial" w:hAnsi="Arial" w:cs="Arial"/>
        </w:rPr>
        <w:t>).</w:t>
      </w:r>
    </w:p>
    <w:p w14:paraId="7D3AD13D" w14:textId="48524C55"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Higher National Certificate (HNC)</w:t>
      </w:r>
    </w:p>
    <w:p w14:paraId="392894F6" w14:textId="16F9A826"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6CCA998F" w14:textId="69AC170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0D244830" w14:textId="21149012" w:rsidR="26DF7048" w:rsidRDefault="26DF7048" w:rsidP="00B55C72">
      <w:pPr>
        <w:pStyle w:val="NoSpacing"/>
        <w:ind w:left="720" w:firstLine="720"/>
        <w:jc w:val="both"/>
        <w:rPr>
          <w:rFonts w:ascii="Arial" w:eastAsia="Arial" w:hAnsi="Arial" w:cs="Arial"/>
        </w:rPr>
      </w:pPr>
    </w:p>
    <w:p w14:paraId="172B3BFE" w14:textId="04383D80" w:rsidR="26DF7048" w:rsidRDefault="0BCA99F4" w:rsidP="00B55C72">
      <w:pPr>
        <w:pStyle w:val="NoSpacing"/>
        <w:numPr>
          <w:ilvl w:val="0"/>
          <w:numId w:val="9"/>
        </w:numPr>
        <w:jc w:val="both"/>
        <w:rPr>
          <w:rFonts w:ascii="Arial" w:eastAsia="Arial" w:hAnsi="Arial" w:cs="Arial"/>
        </w:rPr>
      </w:pPr>
      <w:r w:rsidRPr="35559DDD">
        <w:rPr>
          <w:rFonts w:ascii="Arial" w:eastAsia="Arial" w:hAnsi="Arial" w:cs="Arial"/>
        </w:rPr>
        <w:t>Undergraduate awards at Level 5 of the Framework for Higher Education Qualifications:</w:t>
      </w:r>
    </w:p>
    <w:p w14:paraId="1CE3B1D8" w14:textId="223759EB" w:rsidR="26DF7048" w:rsidRDefault="26DF7048" w:rsidP="00B55C72">
      <w:pPr>
        <w:pStyle w:val="NoSpacing"/>
        <w:jc w:val="both"/>
        <w:rPr>
          <w:rFonts w:ascii="Arial" w:eastAsia="Arial" w:hAnsi="Arial" w:cs="Arial"/>
        </w:rPr>
      </w:pPr>
    </w:p>
    <w:p w14:paraId="6A608CF6" w14:textId="0AC800AA"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Diploma of Higher Education (DipHE</w:t>
      </w:r>
      <w:proofErr w:type="gramStart"/>
      <w:r w:rsidRPr="35559DDD">
        <w:rPr>
          <w:rFonts w:ascii="Arial" w:eastAsia="Arial" w:hAnsi="Arial" w:cs="Arial"/>
        </w:rPr>
        <w:t>);</w:t>
      </w:r>
      <w:proofErr w:type="gramEnd"/>
    </w:p>
    <w:p w14:paraId="4E8BCA7B" w14:textId="04C6F47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Foundation Degree in Arts (</w:t>
      </w:r>
      <w:proofErr w:type="spellStart"/>
      <w:r w:rsidRPr="35559DDD">
        <w:rPr>
          <w:rFonts w:ascii="Arial" w:eastAsia="Arial" w:hAnsi="Arial" w:cs="Arial"/>
        </w:rPr>
        <w:t>FdA</w:t>
      </w:r>
      <w:proofErr w:type="spellEnd"/>
      <w:proofErr w:type="gramStart"/>
      <w:r w:rsidRPr="35559DDD">
        <w:rPr>
          <w:rFonts w:ascii="Arial" w:eastAsia="Arial" w:hAnsi="Arial" w:cs="Arial"/>
        </w:rPr>
        <w:t>);</w:t>
      </w:r>
      <w:proofErr w:type="gramEnd"/>
    </w:p>
    <w:p w14:paraId="5CBD041E" w14:textId="1CB6DAF1"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Foundation Degree in Science (</w:t>
      </w:r>
      <w:proofErr w:type="spellStart"/>
      <w:r w:rsidRPr="35559DDD">
        <w:rPr>
          <w:rFonts w:ascii="Arial" w:eastAsia="Arial" w:hAnsi="Arial" w:cs="Arial"/>
        </w:rPr>
        <w:t>FdSc</w:t>
      </w:r>
      <w:proofErr w:type="spellEnd"/>
      <w:r w:rsidRPr="35559DDD">
        <w:rPr>
          <w:rFonts w:ascii="Arial" w:eastAsia="Arial" w:hAnsi="Arial" w:cs="Arial"/>
        </w:rPr>
        <w:t>)</w:t>
      </w:r>
    </w:p>
    <w:p w14:paraId="310ABFAA" w14:textId="21BD1EAE"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Higher National Diploma (HND)</w:t>
      </w:r>
    </w:p>
    <w:p w14:paraId="60B06584" w14:textId="6E120D83" w:rsidR="26DF7048" w:rsidRDefault="0F8C415D"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679E185F" w14:textId="719DE68A" w:rsidR="26DF7048" w:rsidRDefault="0F8C415D"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7D52182A" w14:textId="6EFD6F67" w:rsidR="26DF7048" w:rsidRDefault="26DF7048" w:rsidP="00B55C72">
      <w:pPr>
        <w:pStyle w:val="NoSpacing"/>
        <w:jc w:val="both"/>
        <w:rPr>
          <w:rFonts w:ascii="Arial" w:eastAsia="Arial" w:hAnsi="Arial" w:cs="Arial"/>
        </w:rPr>
      </w:pPr>
    </w:p>
    <w:p w14:paraId="24BD3500" w14:textId="00756893" w:rsidR="26DF7048" w:rsidRDefault="0BCA99F4" w:rsidP="00B55C72">
      <w:pPr>
        <w:pStyle w:val="NoSpacing"/>
        <w:numPr>
          <w:ilvl w:val="0"/>
          <w:numId w:val="9"/>
        </w:numPr>
        <w:jc w:val="both"/>
        <w:rPr>
          <w:rFonts w:ascii="Arial" w:eastAsia="Arial" w:hAnsi="Arial" w:cs="Arial"/>
        </w:rPr>
      </w:pPr>
      <w:r w:rsidRPr="3DBA4561">
        <w:rPr>
          <w:rFonts w:ascii="Arial" w:eastAsia="Arial" w:hAnsi="Arial" w:cs="Arial"/>
        </w:rPr>
        <w:t>Undergraduate awards at Level 6 of the Framework for Higher Education Qualifications:</w:t>
      </w:r>
    </w:p>
    <w:p w14:paraId="40604AE9" w14:textId="18F35D1F" w:rsidR="26DF7048" w:rsidRDefault="26DF7048" w:rsidP="00B55C72">
      <w:pPr>
        <w:pStyle w:val="NoSpacing"/>
        <w:jc w:val="both"/>
        <w:rPr>
          <w:rFonts w:ascii="Arial" w:eastAsia="Arial" w:hAnsi="Arial" w:cs="Arial"/>
        </w:rPr>
      </w:pPr>
    </w:p>
    <w:p w14:paraId="4802582D" w14:textId="776E7A3D"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Arts (BA</w:t>
      </w:r>
      <w:proofErr w:type="gramStart"/>
      <w:r w:rsidRPr="35559DDD">
        <w:rPr>
          <w:rFonts w:ascii="Arial" w:eastAsia="Arial" w:hAnsi="Arial" w:cs="Arial"/>
        </w:rPr>
        <w:t>);</w:t>
      </w:r>
      <w:proofErr w:type="gramEnd"/>
    </w:p>
    <w:p w14:paraId="7B690A00" w14:textId="069A9C71" w:rsidR="003545FF" w:rsidRDefault="003545FF" w:rsidP="00B55C72">
      <w:pPr>
        <w:pStyle w:val="NoSpacing"/>
        <w:ind w:left="720" w:firstLine="720"/>
        <w:jc w:val="both"/>
        <w:rPr>
          <w:rFonts w:ascii="Arial" w:eastAsia="Arial" w:hAnsi="Arial" w:cs="Arial"/>
        </w:rPr>
      </w:pPr>
      <w:r>
        <w:rPr>
          <w:rFonts w:ascii="Arial" w:eastAsia="Arial" w:hAnsi="Arial" w:cs="Arial"/>
        </w:rPr>
        <w:t>Bachelor of Arts Bachelor of Laws (</w:t>
      </w:r>
      <w:r w:rsidR="00E16EA8">
        <w:rPr>
          <w:rFonts w:ascii="Arial" w:eastAsia="Arial" w:hAnsi="Arial" w:cs="Arial"/>
        </w:rPr>
        <w:t>BALLB)</w:t>
      </w:r>
    </w:p>
    <w:p w14:paraId="494BB962" w14:textId="540AEAA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Engineering (BEng</w:t>
      </w:r>
      <w:proofErr w:type="gramStart"/>
      <w:r w:rsidRPr="35559DDD">
        <w:rPr>
          <w:rFonts w:ascii="Arial" w:eastAsia="Arial" w:hAnsi="Arial" w:cs="Arial"/>
        </w:rPr>
        <w:t>);</w:t>
      </w:r>
      <w:proofErr w:type="gramEnd"/>
    </w:p>
    <w:p w14:paraId="17014819" w14:textId="7CA35C18"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Science (BSc</w:t>
      </w:r>
      <w:proofErr w:type="gramStart"/>
      <w:r w:rsidRPr="35559DDD">
        <w:rPr>
          <w:rFonts w:ascii="Arial" w:eastAsia="Arial" w:hAnsi="Arial" w:cs="Arial"/>
        </w:rPr>
        <w:t>);</w:t>
      </w:r>
      <w:proofErr w:type="gramEnd"/>
    </w:p>
    <w:p w14:paraId="61670647" w14:textId="539E1F8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Bachelor of Theology (</w:t>
      </w:r>
      <w:proofErr w:type="spellStart"/>
      <w:r w:rsidRPr="35559DDD">
        <w:rPr>
          <w:rFonts w:ascii="Arial" w:eastAsia="Arial" w:hAnsi="Arial" w:cs="Arial"/>
        </w:rPr>
        <w:t>BTh</w:t>
      </w:r>
      <w:proofErr w:type="spellEnd"/>
      <w:proofErr w:type="gramStart"/>
      <w:r w:rsidRPr="35559DDD">
        <w:rPr>
          <w:rFonts w:ascii="Arial" w:eastAsia="Arial" w:hAnsi="Arial" w:cs="Arial"/>
        </w:rPr>
        <w:t>);</w:t>
      </w:r>
      <w:proofErr w:type="gramEnd"/>
    </w:p>
    <w:p w14:paraId="699C67AC" w14:textId="1F487931"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Graduate Certificate (</w:t>
      </w:r>
      <w:proofErr w:type="spellStart"/>
      <w:r w:rsidRPr="35559DDD">
        <w:rPr>
          <w:rFonts w:ascii="Arial" w:eastAsia="Arial" w:hAnsi="Arial" w:cs="Arial"/>
        </w:rPr>
        <w:t>GradCert</w:t>
      </w:r>
      <w:proofErr w:type="spellEnd"/>
      <w:proofErr w:type="gramStart"/>
      <w:r w:rsidRPr="35559DDD">
        <w:rPr>
          <w:rFonts w:ascii="Arial" w:eastAsia="Arial" w:hAnsi="Arial" w:cs="Arial"/>
        </w:rPr>
        <w:t>);</w:t>
      </w:r>
      <w:proofErr w:type="gramEnd"/>
    </w:p>
    <w:p w14:paraId="12C58B5F" w14:textId="6CAD3423"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Graduate Diploma (</w:t>
      </w:r>
      <w:proofErr w:type="spellStart"/>
      <w:r w:rsidRPr="35559DDD">
        <w:rPr>
          <w:rFonts w:ascii="Arial" w:eastAsia="Arial" w:hAnsi="Arial" w:cs="Arial"/>
        </w:rPr>
        <w:t>GradDip</w:t>
      </w:r>
      <w:proofErr w:type="spellEnd"/>
      <w:proofErr w:type="gramStart"/>
      <w:r w:rsidRPr="35559DDD">
        <w:rPr>
          <w:rFonts w:ascii="Arial" w:eastAsia="Arial" w:hAnsi="Arial" w:cs="Arial"/>
        </w:rPr>
        <w:t>);</w:t>
      </w:r>
      <w:proofErr w:type="gramEnd"/>
    </w:p>
    <w:p w14:paraId="4EF324E3" w14:textId="70173E84" w:rsidR="26DF7048" w:rsidRDefault="0BCA99F4" w:rsidP="00B55C72">
      <w:pPr>
        <w:pStyle w:val="NoSpacing"/>
        <w:ind w:left="720" w:firstLine="720"/>
        <w:jc w:val="both"/>
        <w:rPr>
          <w:rFonts w:ascii="Arial" w:eastAsia="Arial" w:hAnsi="Arial" w:cs="Arial"/>
        </w:rPr>
      </w:pPr>
      <w:proofErr w:type="gramStart"/>
      <w:r w:rsidRPr="35559DDD">
        <w:rPr>
          <w:rFonts w:ascii="Arial" w:eastAsia="Arial" w:hAnsi="Arial" w:cs="Arial"/>
        </w:rPr>
        <w:t>LLB;</w:t>
      </w:r>
      <w:proofErr w:type="gramEnd"/>
    </w:p>
    <w:p w14:paraId="20756B7F" w14:textId="5F6F0D1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Ordinary Degree (</w:t>
      </w:r>
      <w:proofErr w:type="spellStart"/>
      <w:proofErr w:type="gramStart"/>
      <w:r w:rsidRPr="35559DDD">
        <w:rPr>
          <w:rFonts w:ascii="Arial" w:eastAsia="Arial" w:hAnsi="Arial" w:cs="Arial"/>
        </w:rPr>
        <w:t>non Honours</w:t>
      </w:r>
      <w:proofErr w:type="spellEnd"/>
      <w:r w:rsidRPr="35559DDD">
        <w:rPr>
          <w:rFonts w:ascii="Arial" w:eastAsia="Arial" w:hAnsi="Arial" w:cs="Arial"/>
        </w:rPr>
        <w:t xml:space="preserve"> Degree</w:t>
      </w:r>
      <w:proofErr w:type="gramEnd"/>
      <w:r w:rsidRPr="35559DDD">
        <w:rPr>
          <w:rFonts w:ascii="Arial" w:eastAsia="Arial" w:hAnsi="Arial" w:cs="Arial"/>
        </w:rPr>
        <w:t>)</w:t>
      </w:r>
    </w:p>
    <w:p w14:paraId="500053B6" w14:textId="66AA038C"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Professional Graduate Certificate in Education (PGCE).</w:t>
      </w:r>
    </w:p>
    <w:p w14:paraId="02BC030F" w14:textId="75803BE3"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49AEDC2C" w14:textId="3CD79AEB"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21221D2D" w14:textId="0D26B0CB" w:rsidR="26DF7048" w:rsidRDefault="26DF7048" w:rsidP="00B55C72">
      <w:pPr>
        <w:pStyle w:val="NoSpacing"/>
        <w:ind w:left="720" w:firstLine="720"/>
        <w:jc w:val="both"/>
        <w:rPr>
          <w:rFonts w:ascii="Arial" w:eastAsia="Arial" w:hAnsi="Arial" w:cs="Arial"/>
        </w:rPr>
      </w:pPr>
    </w:p>
    <w:p w14:paraId="6E116152" w14:textId="069AC833" w:rsidR="26DF7048" w:rsidRDefault="0BCA99F4" w:rsidP="00B55C72">
      <w:pPr>
        <w:pStyle w:val="NoSpacing"/>
        <w:numPr>
          <w:ilvl w:val="0"/>
          <w:numId w:val="9"/>
        </w:numPr>
        <w:jc w:val="both"/>
        <w:rPr>
          <w:rFonts w:ascii="Arial" w:eastAsia="Arial" w:hAnsi="Arial" w:cs="Arial"/>
        </w:rPr>
      </w:pPr>
      <w:r w:rsidRPr="3DBA4561">
        <w:rPr>
          <w:rFonts w:ascii="Arial" w:eastAsia="Arial" w:hAnsi="Arial" w:cs="Arial"/>
        </w:rPr>
        <w:t>Postgraduate awards at Level 7 of the Framework for Higher Education Qualifications:</w:t>
      </w:r>
    </w:p>
    <w:p w14:paraId="6BAC3C26" w14:textId="445DF875" w:rsidR="26DF7048" w:rsidRDefault="26DF7048" w:rsidP="00B55C72">
      <w:pPr>
        <w:pStyle w:val="NoSpacing"/>
        <w:jc w:val="both"/>
        <w:rPr>
          <w:rFonts w:ascii="Arial" w:eastAsia="Arial" w:hAnsi="Arial" w:cs="Arial"/>
        </w:rPr>
      </w:pPr>
    </w:p>
    <w:p w14:paraId="4C8D5FC5" w14:textId="4980701B" w:rsidR="26DF7048" w:rsidRDefault="0BCA99F4" w:rsidP="00B55C72">
      <w:pPr>
        <w:pStyle w:val="NoSpacing"/>
        <w:ind w:left="720" w:firstLine="720"/>
        <w:jc w:val="both"/>
        <w:rPr>
          <w:rFonts w:ascii="Arial" w:eastAsia="Arial" w:hAnsi="Arial" w:cs="Arial"/>
        </w:rPr>
      </w:pPr>
      <w:proofErr w:type="gramStart"/>
      <w:r w:rsidRPr="35559DDD">
        <w:rPr>
          <w:rFonts w:ascii="Arial" w:eastAsia="Arial" w:hAnsi="Arial" w:cs="Arial"/>
        </w:rPr>
        <w:t>LLM;</w:t>
      </w:r>
      <w:proofErr w:type="gramEnd"/>
    </w:p>
    <w:p w14:paraId="7E4FA9D1" w14:textId="37C3D592"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Postgraduate Certificate (PgCert</w:t>
      </w:r>
      <w:proofErr w:type="gramStart"/>
      <w:r w:rsidRPr="35559DDD">
        <w:rPr>
          <w:rFonts w:ascii="Arial" w:eastAsia="Arial" w:hAnsi="Arial" w:cs="Arial"/>
        </w:rPr>
        <w:t>);</w:t>
      </w:r>
      <w:proofErr w:type="gramEnd"/>
    </w:p>
    <w:p w14:paraId="7ABF74E5" w14:textId="5DF5D5B5"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Postgraduate Certificate in Education (PGCE</w:t>
      </w:r>
      <w:proofErr w:type="gramStart"/>
      <w:r w:rsidRPr="35559DDD">
        <w:rPr>
          <w:rFonts w:ascii="Arial" w:eastAsia="Arial" w:hAnsi="Arial" w:cs="Arial"/>
        </w:rPr>
        <w:t>);</w:t>
      </w:r>
      <w:proofErr w:type="gramEnd"/>
    </w:p>
    <w:p w14:paraId="33955905" w14:textId="627DF72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Postgraduate Diploma (</w:t>
      </w:r>
      <w:proofErr w:type="spellStart"/>
      <w:r w:rsidRPr="35559DDD">
        <w:rPr>
          <w:rFonts w:ascii="Arial" w:eastAsia="Arial" w:hAnsi="Arial" w:cs="Arial"/>
        </w:rPr>
        <w:t>PgDip</w:t>
      </w:r>
      <w:proofErr w:type="spellEnd"/>
      <w:proofErr w:type="gramStart"/>
      <w:r w:rsidRPr="35559DDD">
        <w:rPr>
          <w:rFonts w:ascii="Arial" w:eastAsia="Arial" w:hAnsi="Arial" w:cs="Arial"/>
        </w:rPr>
        <w:t>);</w:t>
      </w:r>
      <w:proofErr w:type="gramEnd"/>
    </w:p>
    <w:p w14:paraId="3AF0AB4D" w14:textId="0160E63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Arts (MA</w:t>
      </w:r>
      <w:proofErr w:type="gramStart"/>
      <w:r w:rsidRPr="35559DDD">
        <w:rPr>
          <w:rFonts w:ascii="Arial" w:eastAsia="Arial" w:hAnsi="Arial" w:cs="Arial"/>
        </w:rPr>
        <w:t>);</w:t>
      </w:r>
      <w:proofErr w:type="gramEnd"/>
    </w:p>
    <w:p w14:paraId="5D9A8577" w14:textId="7828609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Business Administration (MBA</w:t>
      </w:r>
      <w:proofErr w:type="gramStart"/>
      <w:r w:rsidRPr="35559DDD">
        <w:rPr>
          <w:rFonts w:ascii="Arial" w:eastAsia="Arial" w:hAnsi="Arial" w:cs="Arial"/>
        </w:rPr>
        <w:t>);</w:t>
      </w:r>
      <w:proofErr w:type="gramEnd"/>
    </w:p>
    <w:p w14:paraId="1131D638" w14:textId="31AD6847"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Engineering (MEng)</w:t>
      </w:r>
    </w:p>
    <w:p w14:paraId="1CC71F1C" w14:textId="6452DFF0"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Fine Arts (MFA</w:t>
      </w:r>
      <w:proofErr w:type="gramStart"/>
      <w:r w:rsidRPr="35559DDD">
        <w:rPr>
          <w:rFonts w:ascii="Arial" w:eastAsia="Arial" w:hAnsi="Arial" w:cs="Arial"/>
        </w:rPr>
        <w:t>);</w:t>
      </w:r>
      <w:proofErr w:type="gramEnd"/>
    </w:p>
    <w:p w14:paraId="55228681" w14:textId="449CC63B"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Professional Studies (</w:t>
      </w:r>
      <w:proofErr w:type="spellStart"/>
      <w:r w:rsidRPr="35559DDD">
        <w:rPr>
          <w:rFonts w:ascii="Arial" w:eastAsia="Arial" w:hAnsi="Arial" w:cs="Arial"/>
        </w:rPr>
        <w:t>MProf</w:t>
      </w:r>
      <w:proofErr w:type="spellEnd"/>
      <w:proofErr w:type="gramStart"/>
      <w:r w:rsidRPr="35559DDD">
        <w:rPr>
          <w:rFonts w:ascii="Arial" w:eastAsia="Arial" w:hAnsi="Arial" w:cs="Arial"/>
        </w:rPr>
        <w:t>);</w:t>
      </w:r>
      <w:proofErr w:type="gramEnd"/>
    </w:p>
    <w:p w14:paraId="6E70DE59" w14:textId="77777777" w:rsidR="00A9082A" w:rsidRDefault="0BCA99F4" w:rsidP="00B55C72">
      <w:pPr>
        <w:pStyle w:val="NoSpacing"/>
        <w:ind w:left="720" w:firstLine="720"/>
        <w:jc w:val="both"/>
        <w:rPr>
          <w:rFonts w:ascii="Arial" w:eastAsia="Arial" w:hAnsi="Arial" w:cs="Arial"/>
        </w:rPr>
      </w:pPr>
      <w:r w:rsidRPr="35559DDD">
        <w:rPr>
          <w:rFonts w:ascii="Arial" w:eastAsia="Arial" w:hAnsi="Arial" w:cs="Arial"/>
        </w:rPr>
        <w:t>Master of Research (</w:t>
      </w:r>
      <w:proofErr w:type="spellStart"/>
      <w:r w:rsidRPr="35559DDD">
        <w:rPr>
          <w:rFonts w:ascii="Arial" w:eastAsia="Arial" w:hAnsi="Arial" w:cs="Arial"/>
        </w:rPr>
        <w:t>MRes</w:t>
      </w:r>
      <w:proofErr w:type="spellEnd"/>
      <w:proofErr w:type="gramStart"/>
      <w:r w:rsidRPr="35559DDD">
        <w:rPr>
          <w:rFonts w:ascii="Arial" w:eastAsia="Arial" w:hAnsi="Arial" w:cs="Arial"/>
        </w:rPr>
        <w:t>);</w:t>
      </w:r>
      <w:proofErr w:type="gramEnd"/>
    </w:p>
    <w:p w14:paraId="1E6E25FF" w14:textId="6E41D40D"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Science (MSc</w:t>
      </w:r>
      <w:proofErr w:type="gramStart"/>
      <w:r w:rsidRPr="35559DDD">
        <w:rPr>
          <w:rFonts w:ascii="Arial" w:eastAsia="Arial" w:hAnsi="Arial" w:cs="Arial"/>
        </w:rPr>
        <w:t>);</w:t>
      </w:r>
      <w:proofErr w:type="gramEnd"/>
    </w:p>
    <w:p w14:paraId="6B8E521C" w14:textId="192C247A"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Science (Integrated) (</w:t>
      </w:r>
      <w:proofErr w:type="spellStart"/>
      <w:r w:rsidRPr="35559DDD">
        <w:rPr>
          <w:rFonts w:ascii="Arial" w:eastAsia="Arial" w:hAnsi="Arial" w:cs="Arial"/>
        </w:rPr>
        <w:t>MSci</w:t>
      </w:r>
      <w:proofErr w:type="spellEnd"/>
      <w:r w:rsidRPr="35559DDD">
        <w:rPr>
          <w:rFonts w:ascii="Arial" w:eastAsia="Arial" w:hAnsi="Arial" w:cs="Arial"/>
        </w:rPr>
        <w:t>)</w:t>
      </w:r>
    </w:p>
    <w:p w14:paraId="203D030C" w14:textId="4086D7C6"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Master of Theology (MTh</w:t>
      </w:r>
      <w:proofErr w:type="gramStart"/>
      <w:r w:rsidRPr="35559DDD">
        <w:rPr>
          <w:rFonts w:ascii="Arial" w:eastAsia="Arial" w:hAnsi="Arial" w:cs="Arial"/>
        </w:rPr>
        <w:t>);</w:t>
      </w:r>
      <w:proofErr w:type="gramEnd"/>
    </w:p>
    <w:p w14:paraId="4353F755" w14:textId="1A221A6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298948C0" w14:textId="476F3F29"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1C58D5F5" w14:textId="7573E720" w:rsidR="26DF7048" w:rsidRDefault="26DF7048" w:rsidP="00B55C72">
      <w:pPr>
        <w:pStyle w:val="NoSpacing"/>
        <w:jc w:val="both"/>
        <w:rPr>
          <w:rFonts w:ascii="Arial" w:eastAsia="Arial" w:hAnsi="Arial" w:cs="Arial"/>
        </w:rPr>
      </w:pPr>
    </w:p>
    <w:p w14:paraId="36D2249D" w14:textId="6BCCA873" w:rsidR="26DF7048" w:rsidRDefault="0BCA99F4" w:rsidP="00B55C72">
      <w:pPr>
        <w:pStyle w:val="NoSpacing"/>
        <w:numPr>
          <w:ilvl w:val="0"/>
          <w:numId w:val="9"/>
        </w:numPr>
        <w:jc w:val="both"/>
        <w:rPr>
          <w:rFonts w:ascii="Arial" w:eastAsia="Arial" w:hAnsi="Arial" w:cs="Arial"/>
        </w:rPr>
      </w:pPr>
      <w:r w:rsidRPr="35559DDD">
        <w:rPr>
          <w:rFonts w:ascii="Arial" w:eastAsia="Arial" w:hAnsi="Arial" w:cs="Arial"/>
        </w:rPr>
        <w:t>Continuing professional development:</w:t>
      </w:r>
    </w:p>
    <w:p w14:paraId="79E8C563" w14:textId="2BC91B27" w:rsidR="26DF7048" w:rsidRDefault="26DF7048" w:rsidP="00B55C72">
      <w:pPr>
        <w:pStyle w:val="NoSpacing"/>
        <w:jc w:val="both"/>
        <w:rPr>
          <w:rFonts w:ascii="Arial" w:eastAsia="Arial" w:hAnsi="Arial" w:cs="Arial"/>
        </w:rPr>
      </w:pPr>
    </w:p>
    <w:p w14:paraId="19A7D0CF" w14:textId="41465C4A"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Practice;</w:t>
      </w:r>
      <w:proofErr w:type="gramEnd"/>
    </w:p>
    <w:p w14:paraId="3AC60047" w14:textId="18DAE0F7"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Learning;</w:t>
      </w:r>
      <w:proofErr w:type="gramEnd"/>
    </w:p>
    <w:p w14:paraId="4C42888D" w14:textId="062F0A5C"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Development;</w:t>
      </w:r>
      <w:proofErr w:type="gramEnd"/>
    </w:p>
    <w:p w14:paraId="3A800554" w14:textId="59381D84"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 xml:space="preserve">Advanced Certificate of Professional </w:t>
      </w:r>
      <w:proofErr w:type="gramStart"/>
      <w:r w:rsidRPr="35559DDD">
        <w:rPr>
          <w:rFonts w:ascii="Arial" w:eastAsia="Arial" w:hAnsi="Arial" w:cs="Arial"/>
        </w:rPr>
        <w:t>Development;</w:t>
      </w:r>
      <w:proofErr w:type="gramEnd"/>
    </w:p>
    <w:p w14:paraId="7BDCEB13" w14:textId="331AF08F"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Certificate of Lifelong Learning</w:t>
      </w:r>
    </w:p>
    <w:p w14:paraId="30A3D426" w14:textId="0D283F68" w:rsidR="26DF7048" w:rsidRDefault="0BCA99F4" w:rsidP="00B55C72">
      <w:pPr>
        <w:pStyle w:val="NoSpacing"/>
        <w:ind w:left="720" w:firstLine="720"/>
        <w:jc w:val="both"/>
        <w:rPr>
          <w:rFonts w:ascii="Arial" w:eastAsia="Arial" w:hAnsi="Arial" w:cs="Arial"/>
        </w:rPr>
      </w:pPr>
      <w:r w:rsidRPr="35559DDD">
        <w:rPr>
          <w:rFonts w:ascii="Arial" w:eastAsia="Arial" w:hAnsi="Arial" w:cs="Arial"/>
        </w:rPr>
        <w:t>Advanced Certificate of Lifelong Learning.</w:t>
      </w:r>
    </w:p>
    <w:p w14:paraId="2BFA4CDC" w14:textId="0EFA8274" w:rsidR="26DF7048" w:rsidRDefault="26DF7048" w:rsidP="00B55C72">
      <w:pPr>
        <w:pStyle w:val="NoSpacing"/>
        <w:jc w:val="both"/>
        <w:rPr>
          <w:rFonts w:ascii="Arial" w:eastAsia="Arial" w:hAnsi="Arial" w:cs="Arial"/>
        </w:rPr>
      </w:pPr>
    </w:p>
    <w:p w14:paraId="0AE96B08" w14:textId="319254DC" w:rsidR="26DF7048" w:rsidRDefault="0BCA99F4" w:rsidP="00B55C72">
      <w:pPr>
        <w:pStyle w:val="NoSpacing"/>
        <w:numPr>
          <w:ilvl w:val="0"/>
          <w:numId w:val="20"/>
        </w:numPr>
        <w:ind w:left="709" w:hanging="709"/>
        <w:jc w:val="both"/>
        <w:rPr>
          <w:rFonts w:ascii="Arial" w:eastAsia="Arial" w:hAnsi="Arial" w:cs="Arial"/>
        </w:rPr>
      </w:pPr>
      <w:r w:rsidRPr="35559DDD">
        <w:rPr>
          <w:rFonts w:ascii="Arial" w:eastAsia="Arial" w:hAnsi="Arial" w:cs="Arial"/>
        </w:rPr>
        <w:t>Each programme of study is an academically coherent collection of modules through which students may satisfy the requirements for the intended award. Programmes of study may also be designed to enable students to gain formal recognition by professional bodies.</w:t>
      </w:r>
    </w:p>
    <w:p w14:paraId="1F292A64" w14:textId="38C9B577" w:rsidR="26DF7048" w:rsidRDefault="26DF7048" w:rsidP="00B55C72">
      <w:pPr>
        <w:pStyle w:val="NoSpacing"/>
        <w:jc w:val="both"/>
        <w:rPr>
          <w:rFonts w:ascii="Arial" w:eastAsia="Arial" w:hAnsi="Arial" w:cs="Arial"/>
        </w:rPr>
      </w:pPr>
    </w:p>
    <w:p w14:paraId="594C75E1" w14:textId="00BBE5A0" w:rsidR="26DF7048" w:rsidRDefault="0BCA99F4" w:rsidP="00B55C72">
      <w:pPr>
        <w:pStyle w:val="ListParagraph"/>
        <w:numPr>
          <w:ilvl w:val="0"/>
          <w:numId w:val="20"/>
        </w:numPr>
        <w:ind w:left="720"/>
        <w:jc w:val="both"/>
        <w:rPr>
          <w:rFonts w:ascii="Arial" w:eastAsia="Arial" w:hAnsi="Arial" w:cs="Arial"/>
        </w:rPr>
      </w:pPr>
      <w:r w:rsidRPr="11ACC694">
        <w:rPr>
          <w:rFonts w:ascii="Arial" w:eastAsia="Arial" w:hAnsi="Arial" w:cs="Arial"/>
        </w:rPr>
        <w:t xml:space="preserve">Modules are discrete units of assessed learning for which credit is awarded upon successful completion. The credit value assigned to the module represents an estimate of the amount of work, including teaching contact, practical work, independent study and assessment, typically required </w:t>
      </w:r>
      <w:proofErr w:type="gramStart"/>
      <w:r w:rsidRPr="11ACC694">
        <w:rPr>
          <w:rFonts w:ascii="Arial" w:eastAsia="Arial" w:hAnsi="Arial" w:cs="Arial"/>
        </w:rPr>
        <w:t>in order to</w:t>
      </w:r>
      <w:proofErr w:type="gramEnd"/>
      <w:r w:rsidRPr="11ACC694">
        <w:rPr>
          <w:rFonts w:ascii="Arial" w:eastAsia="Arial" w:hAnsi="Arial" w:cs="Arial"/>
        </w:rPr>
        <w:t xml:space="preserve"> complete the module, on the basis that each credit represents a minimum of 10 hours’ work. The level of study of each module is set by the University in reference to the Framework for Higher Education Qualifications. Modules that enable students to be assessed </w:t>
      </w:r>
      <w:proofErr w:type="gramStart"/>
      <w:r w:rsidRPr="11ACC694">
        <w:rPr>
          <w:rFonts w:ascii="Arial" w:eastAsia="Arial" w:hAnsi="Arial" w:cs="Arial"/>
        </w:rPr>
        <w:t>on the basis of</w:t>
      </w:r>
      <w:proofErr w:type="gramEnd"/>
      <w:r w:rsidRPr="11ACC694">
        <w:rPr>
          <w:rFonts w:ascii="Arial" w:eastAsia="Arial" w:hAnsi="Arial" w:cs="Arial"/>
        </w:rPr>
        <w:t xml:space="preserve"> practical experience which is outside the scope of the Level Descriptors may be offered as part of a programme of study, provided that the academic requirements for the achievement of the award are met.</w:t>
      </w:r>
    </w:p>
    <w:p w14:paraId="2DEE6CE7" w14:textId="076C84D3" w:rsidR="26DF7048" w:rsidRDefault="26DF7048" w:rsidP="00B55C72">
      <w:pPr>
        <w:pStyle w:val="NoSpacing"/>
        <w:jc w:val="both"/>
      </w:pPr>
    </w:p>
    <w:p w14:paraId="2E0B486A" w14:textId="219C577E" w:rsidR="26DF7048" w:rsidRDefault="26DF7048" w:rsidP="00B55C72">
      <w:pPr>
        <w:pStyle w:val="NoSpacing"/>
        <w:jc w:val="both"/>
        <w:rPr>
          <w:rFonts w:ascii="Arial" w:eastAsia="Arial" w:hAnsi="Arial" w:cs="Arial"/>
        </w:rPr>
      </w:pPr>
    </w:p>
    <w:p w14:paraId="5BEC975F" w14:textId="221BF006" w:rsidR="26DF7048" w:rsidRDefault="0756D6BE" w:rsidP="00B55C72">
      <w:pPr>
        <w:pStyle w:val="Heading1"/>
        <w:numPr>
          <w:ilvl w:val="0"/>
          <w:numId w:val="50"/>
        </w:numPr>
        <w:jc w:val="both"/>
        <w:rPr>
          <w:rFonts w:cs="Arial"/>
        </w:rPr>
      </w:pPr>
      <w:bookmarkStart w:id="114" w:name="_Toc1358376766"/>
      <w:bookmarkStart w:id="115" w:name="_Toc1969900485"/>
      <w:bookmarkStart w:id="116" w:name="_Toc43814948"/>
      <w:bookmarkStart w:id="117" w:name="_Toc1354055218"/>
      <w:bookmarkStart w:id="118" w:name="_Toc1320829472"/>
      <w:bookmarkStart w:id="119" w:name="_Toc1895005999"/>
      <w:bookmarkStart w:id="120" w:name="_Toc1858202440"/>
      <w:bookmarkStart w:id="121" w:name="_Toc24878920"/>
      <w:bookmarkStart w:id="122" w:name="_Toc1036531998"/>
      <w:bookmarkStart w:id="123" w:name="_Toc989719399"/>
      <w:bookmarkStart w:id="124" w:name="_Toc1760956537"/>
      <w:bookmarkStart w:id="125" w:name="_Toc2022498590"/>
      <w:bookmarkStart w:id="126" w:name="_Toc1733171670"/>
      <w:bookmarkStart w:id="127" w:name="_Toc718928531"/>
      <w:bookmarkStart w:id="128" w:name="_Toc1723618157"/>
      <w:bookmarkStart w:id="129" w:name="_Toc671684694"/>
      <w:bookmarkStart w:id="130" w:name="_Toc1222665280"/>
      <w:bookmarkStart w:id="131" w:name="_Toc907007973"/>
      <w:bookmarkStart w:id="132" w:name="_Toc1388341812"/>
      <w:bookmarkStart w:id="133" w:name="_Toc1241450454"/>
      <w:bookmarkStart w:id="134" w:name="_Toc28343056"/>
      <w:bookmarkStart w:id="135" w:name="_Toc752216627"/>
      <w:bookmarkStart w:id="136" w:name="_Toc1560356037"/>
      <w:bookmarkStart w:id="137" w:name="_Toc1986127922"/>
      <w:bookmarkStart w:id="138" w:name="_Toc2130016025"/>
      <w:bookmarkStart w:id="139" w:name="_Toc1412044066"/>
      <w:bookmarkStart w:id="140" w:name="_Toc984709071"/>
      <w:bookmarkStart w:id="141" w:name="_Toc430322789"/>
      <w:bookmarkStart w:id="142" w:name="_Toc1446502424"/>
      <w:bookmarkStart w:id="143" w:name="_Toc719602565"/>
      <w:bookmarkStart w:id="144" w:name="_Toc1671641749"/>
      <w:bookmarkStart w:id="145" w:name="_Toc874882115"/>
      <w:bookmarkStart w:id="146" w:name="_Toc1930324677"/>
      <w:bookmarkStart w:id="147" w:name="_Toc1422389259"/>
      <w:bookmarkStart w:id="148" w:name="_Toc292709773"/>
      <w:bookmarkStart w:id="149" w:name="_Toc853574275"/>
      <w:bookmarkStart w:id="150" w:name="_Toc1871673076"/>
      <w:bookmarkStart w:id="151" w:name="_Toc773395255"/>
      <w:bookmarkStart w:id="152" w:name="_Toc1001113858"/>
      <w:bookmarkStart w:id="153" w:name="_Toc1930135313"/>
      <w:bookmarkStart w:id="154" w:name="_Toc892301918"/>
      <w:bookmarkStart w:id="155" w:name="_Toc1348476691"/>
      <w:bookmarkStart w:id="156" w:name="_Toc1643357410"/>
      <w:bookmarkStart w:id="157" w:name="_Toc1526345521"/>
      <w:bookmarkStart w:id="158" w:name="_Toc1994241163"/>
      <w:bookmarkStart w:id="159" w:name="_Toc1004567300"/>
      <w:bookmarkStart w:id="160" w:name="_Toc1937040411"/>
      <w:bookmarkStart w:id="161" w:name="_Toc1352471255"/>
      <w:bookmarkStart w:id="162" w:name="_Toc1585549444"/>
      <w:bookmarkStart w:id="163" w:name="_Toc1964774479"/>
      <w:bookmarkStart w:id="164" w:name="_Toc542366128"/>
      <w:bookmarkStart w:id="165" w:name="_Toc1249291252"/>
      <w:bookmarkStart w:id="166" w:name="_Toc1196101144"/>
      <w:bookmarkStart w:id="167" w:name="_Toc1166927481"/>
      <w:bookmarkStart w:id="168" w:name="_Toc107204188"/>
      <w:bookmarkStart w:id="169" w:name="_Toc18476072"/>
      <w:bookmarkStart w:id="170" w:name="_Toc211420795"/>
      <w:r w:rsidRPr="0A350F51">
        <w:rPr>
          <w:rFonts w:cs="Arial"/>
        </w:rPr>
        <w:t>Admission to a programme of study</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5DE8AC0" w14:textId="211677D1" w:rsidR="26DF7048" w:rsidRDefault="26DF7048" w:rsidP="00B55C72">
      <w:pPr>
        <w:pStyle w:val="Heading1"/>
        <w:jc w:val="both"/>
        <w:rPr>
          <w:rFonts w:cs="Arial"/>
        </w:rPr>
      </w:pPr>
    </w:p>
    <w:p w14:paraId="0D26C489" w14:textId="57B6500E" w:rsidR="26DF7048" w:rsidRDefault="0BCA99F4" w:rsidP="00B55C72">
      <w:pPr>
        <w:pStyle w:val="ListParagraph"/>
        <w:numPr>
          <w:ilvl w:val="0"/>
          <w:numId w:val="2"/>
        </w:numPr>
        <w:shd w:val="clear" w:color="auto" w:fill="FFFFFF" w:themeFill="background1"/>
        <w:ind w:hanging="720"/>
        <w:jc w:val="both"/>
        <w:rPr>
          <w:rFonts w:ascii="Arial" w:eastAsia="Arial" w:hAnsi="Arial" w:cs="Arial"/>
          <w:lang w:val="en-US"/>
        </w:rPr>
      </w:pPr>
      <w:r w:rsidRPr="4D8C7FF8">
        <w:rPr>
          <w:rFonts w:ascii="Arial" w:eastAsia="Arial" w:hAnsi="Arial" w:cs="Arial"/>
          <w:color w:val="000000" w:themeColor="text1"/>
          <w:lang w:val="en-US"/>
        </w:rPr>
        <w:t>The minimum requirements for admission to a programme of study are:</w:t>
      </w:r>
    </w:p>
    <w:p w14:paraId="1976D952" w14:textId="3A001E5D" w:rsidR="4520B5EC" w:rsidRDefault="4520B5EC" w:rsidP="00B55C72">
      <w:pPr>
        <w:pStyle w:val="ListParagraph"/>
        <w:shd w:val="clear" w:color="auto" w:fill="FFFFFF" w:themeFill="background1"/>
        <w:ind w:hanging="720"/>
        <w:jc w:val="both"/>
        <w:rPr>
          <w:rFonts w:ascii="Arial" w:eastAsia="Arial" w:hAnsi="Arial" w:cs="Arial"/>
          <w:lang w:val="en-US"/>
        </w:rPr>
      </w:pPr>
    </w:p>
    <w:p w14:paraId="6B06D051" w14:textId="5DC50872" w:rsidR="28066B64" w:rsidRDefault="28066B64" w:rsidP="00B55C72">
      <w:pPr>
        <w:pStyle w:val="ListParagraph"/>
        <w:numPr>
          <w:ilvl w:val="0"/>
          <w:numId w:val="4"/>
        </w:numPr>
        <w:ind w:left="1276" w:hanging="283"/>
        <w:jc w:val="both"/>
        <w:rPr>
          <w:rFonts w:ascii="Arial" w:eastAsia="Arial" w:hAnsi="Arial" w:cs="Arial"/>
          <w:lang w:val="en-US"/>
        </w:rPr>
      </w:pPr>
      <w:r w:rsidRPr="3DBA4561">
        <w:rPr>
          <w:rFonts w:ascii="Arial" w:eastAsia="Arial" w:hAnsi="Arial" w:cs="Arial"/>
          <w:color w:val="000000" w:themeColor="text1"/>
          <w:lang w:val="en-US"/>
        </w:rPr>
        <w:t>fo</w:t>
      </w:r>
      <w:r w:rsidRPr="3DBA4561">
        <w:rPr>
          <w:rFonts w:ascii="Arial" w:eastAsia="Arial" w:hAnsi="Arial" w:cs="Arial"/>
          <w:lang w:val="en-US"/>
        </w:rPr>
        <w:t xml:space="preserve">r foundation programmes below degree level, passes in at least five different subjects at GCSE Level, or an equivalent academic qualification, or evidence of equivalent experience and learning acquired in a professional </w:t>
      </w:r>
      <w:proofErr w:type="gramStart"/>
      <w:r w:rsidRPr="3DBA4561">
        <w:rPr>
          <w:rFonts w:ascii="Arial" w:eastAsia="Arial" w:hAnsi="Arial" w:cs="Arial"/>
          <w:lang w:val="en-US"/>
        </w:rPr>
        <w:t>context;</w:t>
      </w:r>
      <w:proofErr w:type="gramEnd"/>
    </w:p>
    <w:p w14:paraId="1599912B" w14:textId="4FE804FD" w:rsidR="598DEB57" w:rsidRDefault="598DEB57" w:rsidP="00B55C72">
      <w:pPr>
        <w:pStyle w:val="ListParagraph"/>
        <w:ind w:left="1276" w:hanging="283"/>
        <w:jc w:val="both"/>
        <w:rPr>
          <w:rFonts w:ascii="Arial" w:eastAsia="Arial" w:hAnsi="Arial" w:cs="Arial"/>
          <w:lang w:val="en-US"/>
        </w:rPr>
      </w:pPr>
    </w:p>
    <w:p w14:paraId="11781397" w14:textId="77650EF6" w:rsidR="28066B64" w:rsidRDefault="28066B64" w:rsidP="00B55C72">
      <w:pPr>
        <w:pStyle w:val="ListParagraph"/>
        <w:numPr>
          <w:ilvl w:val="0"/>
          <w:numId w:val="4"/>
        </w:numPr>
        <w:ind w:left="1276" w:hanging="283"/>
        <w:jc w:val="both"/>
        <w:rPr>
          <w:rFonts w:ascii="Arial" w:eastAsia="Arial" w:hAnsi="Arial" w:cs="Arial"/>
          <w:lang w:val="en-US"/>
        </w:rPr>
      </w:pPr>
      <w:r w:rsidRPr="3DBA4561">
        <w:rPr>
          <w:rFonts w:ascii="Arial" w:eastAsia="Arial" w:hAnsi="Arial" w:cs="Arial"/>
          <w:lang w:val="en-US"/>
        </w:rPr>
        <w:lastRenderedPageBreak/>
        <w:t>for undergraduate degree level programmes, passes in two different subjects at GCE Advanced Level, or an equivalent academic qualification,</w:t>
      </w:r>
    </w:p>
    <w:p w14:paraId="3FA34BDE" w14:textId="2712E386" w:rsidR="598DEB57" w:rsidRDefault="598DEB57" w:rsidP="00B55C72">
      <w:pPr>
        <w:pStyle w:val="ListParagraph"/>
        <w:ind w:left="1276" w:hanging="283"/>
        <w:jc w:val="both"/>
        <w:rPr>
          <w:rFonts w:ascii="Arial" w:eastAsia="Arial" w:hAnsi="Arial" w:cs="Arial"/>
          <w:lang w:val="en-US"/>
        </w:rPr>
      </w:pPr>
    </w:p>
    <w:p w14:paraId="17F4BF3E" w14:textId="44CF825E" w:rsidR="28066B64" w:rsidRDefault="505CE915" w:rsidP="00B55C72">
      <w:pPr>
        <w:pStyle w:val="ListParagraph"/>
        <w:numPr>
          <w:ilvl w:val="0"/>
          <w:numId w:val="4"/>
        </w:numPr>
        <w:ind w:left="1276" w:hanging="283"/>
        <w:jc w:val="both"/>
        <w:rPr>
          <w:rFonts w:ascii="Arial" w:eastAsia="Arial" w:hAnsi="Arial" w:cs="Arial"/>
          <w:lang w:val="en-US"/>
        </w:rPr>
      </w:pPr>
      <w:r w:rsidRPr="0F436BBE">
        <w:rPr>
          <w:rFonts w:ascii="Arial" w:eastAsia="Arial" w:hAnsi="Arial" w:cs="Arial"/>
          <w:lang w:val="en-US"/>
        </w:rPr>
        <w:t xml:space="preserve">for postgraduate programmes, a </w:t>
      </w:r>
      <w:proofErr w:type="gramStart"/>
      <w:r w:rsidRPr="0F436BBE">
        <w:rPr>
          <w:rFonts w:ascii="Arial" w:eastAsia="Arial" w:hAnsi="Arial" w:cs="Arial"/>
          <w:lang w:val="en-US"/>
        </w:rPr>
        <w:t>Bachelor’s Degree</w:t>
      </w:r>
      <w:proofErr w:type="gramEnd"/>
      <w:r w:rsidRPr="0F436BBE">
        <w:rPr>
          <w:rFonts w:ascii="Arial" w:eastAsia="Arial" w:hAnsi="Arial" w:cs="Arial"/>
          <w:lang w:val="en-US"/>
        </w:rPr>
        <w:t xml:space="preserve"> with </w:t>
      </w:r>
      <w:r w:rsidR="30BC8F4C" w:rsidRPr="0F436BBE">
        <w:rPr>
          <w:rFonts w:ascii="Arial" w:eastAsia="Arial" w:hAnsi="Arial" w:cs="Arial"/>
          <w:lang w:val="en-US"/>
        </w:rPr>
        <w:t>Second Class</w:t>
      </w:r>
      <w:r w:rsidRPr="0F436BBE">
        <w:rPr>
          <w:rFonts w:ascii="Arial" w:eastAsia="Arial" w:hAnsi="Arial" w:cs="Arial"/>
          <w:lang w:val="en-US"/>
        </w:rPr>
        <w:t xml:space="preserve"> Honours from a UK university in a relevant subject area, or an equivalent academic qualification, or evidence of equivalent experience and learning acquired in a professional context.</w:t>
      </w:r>
    </w:p>
    <w:p w14:paraId="30212F43" w14:textId="64FDF661" w:rsidR="004A4470" w:rsidRDefault="004A4470" w:rsidP="00B55C72">
      <w:pPr>
        <w:shd w:val="clear" w:color="auto" w:fill="FFFFFF" w:themeFill="background1"/>
        <w:jc w:val="both"/>
        <w:rPr>
          <w:rFonts w:ascii="Arial" w:eastAsia="Arial" w:hAnsi="Arial" w:cs="Arial"/>
          <w:color w:val="000000" w:themeColor="text1"/>
          <w:lang w:val="en-US"/>
        </w:rPr>
      </w:pPr>
    </w:p>
    <w:p w14:paraId="4BABE508" w14:textId="3A2D44F1" w:rsidR="26DF7048" w:rsidRPr="004A4470" w:rsidRDefault="5EC3EFE9" w:rsidP="00B55C72">
      <w:pPr>
        <w:pStyle w:val="ListParagraph"/>
        <w:numPr>
          <w:ilvl w:val="0"/>
          <w:numId w:val="2"/>
        </w:numPr>
        <w:shd w:val="clear" w:color="auto" w:fill="FFFFFF" w:themeFill="background1"/>
        <w:ind w:left="851" w:hanging="851"/>
        <w:jc w:val="both"/>
        <w:rPr>
          <w:rFonts w:ascii="Arial" w:eastAsia="Arial" w:hAnsi="Arial" w:cs="Arial"/>
          <w:color w:val="000000" w:themeColor="text1"/>
          <w:lang w:val="en-US"/>
        </w:rPr>
      </w:pPr>
      <w:r w:rsidRPr="004A4470">
        <w:rPr>
          <w:rFonts w:ascii="Arial" w:eastAsia="Arial" w:hAnsi="Arial" w:cs="Arial"/>
          <w:lang w:val="en-US"/>
        </w:rPr>
        <w:t>Applicants are also required to provide evidence of proficiency in spoken and written English as outlined in the University’s general admissions requirements</w:t>
      </w:r>
    </w:p>
    <w:p w14:paraId="68C45D9F" w14:textId="228CE50B" w:rsidR="598DEB57" w:rsidRDefault="598DEB57" w:rsidP="00B55C72">
      <w:pPr>
        <w:pStyle w:val="ListParagraph"/>
        <w:shd w:val="clear" w:color="auto" w:fill="FFFFFF" w:themeFill="background1"/>
        <w:ind w:left="851" w:hanging="851"/>
        <w:jc w:val="both"/>
        <w:rPr>
          <w:rFonts w:ascii="Arial" w:eastAsia="Arial" w:hAnsi="Arial" w:cs="Arial"/>
          <w:lang w:val="en-US"/>
        </w:rPr>
      </w:pPr>
    </w:p>
    <w:p w14:paraId="712704B1" w14:textId="0B8F117C" w:rsidR="26DF7048" w:rsidRPr="004A4470" w:rsidRDefault="5EC3EFE9" w:rsidP="00B55C72">
      <w:pPr>
        <w:pStyle w:val="ListParagraph"/>
        <w:numPr>
          <w:ilvl w:val="0"/>
          <w:numId w:val="2"/>
        </w:numPr>
        <w:shd w:val="clear" w:color="auto" w:fill="FFFFFF" w:themeFill="background1"/>
        <w:ind w:left="851" w:hanging="851"/>
        <w:jc w:val="both"/>
        <w:rPr>
          <w:rFonts w:ascii="Arial" w:eastAsia="Arial" w:hAnsi="Arial" w:cs="Arial"/>
          <w:lang w:val="en-US"/>
        </w:rPr>
      </w:pPr>
      <w:r w:rsidRPr="004A4470">
        <w:rPr>
          <w:rFonts w:ascii="Arial" w:eastAsia="Arial" w:hAnsi="Arial" w:cs="Arial"/>
          <w:lang w:val="en-US"/>
        </w:rPr>
        <w:t>The University may set additional conditions for admission to individual programmes of study, subject to the above minimum requirements.</w:t>
      </w:r>
    </w:p>
    <w:p w14:paraId="40C6ACF3" w14:textId="77777777" w:rsidR="26DF7048" w:rsidRDefault="26DF7048" w:rsidP="00B55C72">
      <w:pPr>
        <w:pStyle w:val="NoSpacing"/>
        <w:jc w:val="both"/>
        <w:rPr>
          <w:rFonts w:ascii="Arial" w:eastAsia="Arial" w:hAnsi="Arial" w:cs="Arial"/>
        </w:rPr>
      </w:pPr>
    </w:p>
    <w:p w14:paraId="26DC8707" w14:textId="256F4FC0" w:rsidR="26DF7048" w:rsidRDefault="6E480B09" w:rsidP="00B55C72">
      <w:pPr>
        <w:pStyle w:val="Heading1"/>
        <w:numPr>
          <w:ilvl w:val="0"/>
          <w:numId w:val="50"/>
        </w:numPr>
        <w:jc w:val="both"/>
        <w:rPr>
          <w:rFonts w:cs="Arial"/>
        </w:rPr>
      </w:pPr>
      <w:bookmarkStart w:id="171" w:name="_Toc738984499"/>
      <w:bookmarkStart w:id="172" w:name="_Toc1256579256"/>
      <w:bookmarkStart w:id="173" w:name="_Toc838376109"/>
      <w:bookmarkStart w:id="174" w:name="_Toc87565400"/>
      <w:bookmarkStart w:id="175" w:name="_Toc626279700"/>
      <w:bookmarkStart w:id="176" w:name="_Toc511755460"/>
      <w:bookmarkStart w:id="177" w:name="_Toc545891353"/>
      <w:bookmarkStart w:id="178" w:name="_Toc617209737"/>
      <w:bookmarkStart w:id="179" w:name="_Toc1799830371"/>
      <w:bookmarkStart w:id="180" w:name="_Toc926622311"/>
      <w:bookmarkStart w:id="181" w:name="_Toc1965384423"/>
      <w:bookmarkStart w:id="182" w:name="_Toc1270524246"/>
      <w:bookmarkStart w:id="183" w:name="_Toc460260703"/>
      <w:bookmarkStart w:id="184" w:name="_Toc1959753232"/>
      <w:bookmarkStart w:id="185" w:name="_Toc1034977812"/>
      <w:bookmarkStart w:id="186" w:name="_Toc682102733"/>
      <w:bookmarkStart w:id="187" w:name="_Toc729014424"/>
      <w:bookmarkStart w:id="188" w:name="_Toc1969206380"/>
      <w:bookmarkStart w:id="189" w:name="_Toc1837064638"/>
      <w:bookmarkStart w:id="190" w:name="_Toc724270824"/>
      <w:bookmarkStart w:id="191" w:name="_Toc1396188436"/>
      <w:bookmarkStart w:id="192" w:name="_Toc1776920162"/>
      <w:bookmarkStart w:id="193" w:name="_Toc886752933"/>
      <w:bookmarkStart w:id="194" w:name="_Toc793671604"/>
      <w:bookmarkStart w:id="195" w:name="_Toc1184824606"/>
      <w:bookmarkStart w:id="196" w:name="_Toc1777659614"/>
      <w:bookmarkStart w:id="197" w:name="_Toc1699608794"/>
      <w:bookmarkStart w:id="198" w:name="_Toc2016913677"/>
      <w:bookmarkStart w:id="199" w:name="_Toc710571046"/>
      <w:bookmarkStart w:id="200" w:name="_Toc1294418386"/>
      <w:bookmarkStart w:id="201" w:name="_Toc556306318"/>
      <w:bookmarkStart w:id="202" w:name="_Toc1184046908"/>
      <w:bookmarkStart w:id="203" w:name="_Toc1841524180"/>
      <w:bookmarkStart w:id="204" w:name="_Toc1409989834"/>
      <w:bookmarkStart w:id="205" w:name="_Toc936026429"/>
      <w:bookmarkStart w:id="206" w:name="_Toc357249619"/>
      <w:bookmarkStart w:id="207" w:name="_Toc1021088441"/>
      <w:bookmarkStart w:id="208" w:name="_Toc2143154963"/>
      <w:bookmarkStart w:id="209" w:name="_Toc724410328"/>
      <w:bookmarkStart w:id="210" w:name="_Toc891464250"/>
      <w:bookmarkStart w:id="211" w:name="_Toc1063164562"/>
      <w:bookmarkStart w:id="212" w:name="_Toc1585979900"/>
      <w:bookmarkStart w:id="213" w:name="_Toc572742470"/>
      <w:bookmarkStart w:id="214" w:name="_Toc912716903"/>
      <w:bookmarkStart w:id="215" w:name="_Toc1965335287"/>
      <w:bookmarkStart w:id="216" w:name="_Toc1089495666"/>
      <w:bookmarkStart w:id="217" w:name="_Toc2061449599"/>
      <w:bookmarkStart w:id="218" w:name="_Toc835174331"/>
      <w:bookmarkStart w:id="219" w:name="_Toc1855572464"/>
      <w:bookmarkStart w:id="220" w:name="_Toc1732411717"/>
      <w:bookmarkStart w:id="221" w:name="_Toc558691847"/>
      <w:bookmarkStart w:id="222" w:name="_Toc520166433"/>
      <w:bookmarkStart w:id="223" w:name="_Toc685121010"/>
      <w:bookmarkStart w:id="224" w:name="_Toc2146528277"/>
      <w:bookmarkStart w:id="225" w:name="_Toc994042762"/>
      <w:bookmarkStart w:id="226" w:name="_Toc548325715"/>
      <w:bookmarkStart w:id="227" w:name="_Toc211420796"/>
      <w:r w:rsidRPr="0E589B7E">
        <w:rPr>
          <w:rFonts w:cs="Arial"/>
        </w:rPr>
        <w:t>Associate and Affiliate Students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0BE7E22" w14:textId="77777777" w:rsidR="26DF7048" w:rsidRDefault="26DF7048" w:rsidP="00B55C72">
      <w:pPr>
        <w:pStyle w:val="NoSpacing"/>
        <w:jc w:val="both"/>
        <w:rPr>
          <w:rFonts w:ascii="Arial" w:eastAsia="Arial" w:hAnsi="Arial" w:cs="Arial"/>
          <w:b/>
          <w:bCs/>
        </w:rPr>
      </w:pPr>
    </w:p>
    <w:p w14:paraId="4BABBFF2" w14:textId="11D6C267" w:rsidR="26DF7048" w:rsidRDefault="0C9BAB91" w:rsidP="00B55C72">
      <w:pPr>
        <w:pStyle w:val="NoSpacing"/>
        <w:numPr>
          <w:ilvl w:val="0"/>
          <w:numId w:val="21"/>
        </w:numPr>
        <w:ind w:hanging="720"/>
        <w:jc w:val="both"/>
        <w:rPr>
          <w:rFonts w:ascii="Arial" w:eastAsia="Arial" w:hAnsi="Arial" w:cs="Arial"/>
        </w:rPr>
      </w:pPr>
      <w:r w:rsidRPr="3DBA4561">
        <w:rPr>
          <w:rFonts w:ascii="Arial" w:eastAsia="Arial" w:hAnsi="Arial" w:cs="Arial"/>
        </w:rPr>
        <w:t xml:space="preserve">An individual may register as an Associate Student on a full-time or part-time basis </w:t>
      </w:r>
      <w:proofErr w:type="gramStart"/>
      <w:r w:rsidRPr="3DBA4561">
        <w:rPr>
          <w:rFonts w:ascii="Arial" w:eastAsia="Arial" w:hAnsi="Arial" w:cs="Arial"/>
        </w:rPr>
        <w:t>in order to</w:t>
      </w:r>
      <w:proofErr w:type="gramEnd"/>
      <w:r w:rsidRPr="3DBA4561">
        <w:rPr>
          <w:rFonts w:ascii="Arial" w:eastAsia="Arial" w:hAnsi="Arial" w:cs="Arial"/>
        </w:rPr>
        <w:t xml:space="preserve"> follow and be assessed in modules comprising up to 120 credits. Associate Students receive credit for any modules that they successfully complete but are not eligible to receive an academic award of the University. An Associate Student may subsequently apply for admission to a programme of study under the provisions of Section </w:t>
      </w:r>
      <w:r w:rsidR="330B3B29" w:rsidRPr="3DBA4561">
        <w:rPr>
          <w:rFonts w:ascii="Arial" w:eastAsia="Arial" w:hAnsi="Arial" w:cs="Arial"/>
        </w:rPr>
        <w:t>4</w:t>
      </w:r>
      <w:r w:rsidRPr="3DBA4561">
        <w:rPr>
          <w:rFonts w:ascii="Arial" w:eastAsia="Arial" w:hAnsi="Arial" w:cs="Arial"/>
        </w:rPr>
        <w:t xml:space="preserve">, in which case any credits achieved as an Associate Student may be considered under the arrangements for credit transfer under the provisions of Section </w:t>
      </w:r>
      <w:r w:rsidR="43B5D92F" w:rsidRPr="3DBA4561">
        <w:rPr>
          <w:rFonts w:ascii="Arial" w:eastAsia="Arial" w:hAnsi="Arial" w:cs="Arial"/>
        </w:rPr>
        <w:t>6</w:t>
      </w:r>
      <w:r w:rsidRPr="3DBA4561">
        <w:rPr>
          <w:rFonts w:ascii="Arial" w:eastAsia="Arial" w:hAnsi="Arial" w:cs="Arial"/>
        </w:rPr>
        <w:t>.</w:t>
      </w:r>
    </w:p>
    <w:p w14:paraId="627FCEA1" w14:textId="77777777" w:rsidR="26DF7048" w:rsidRDefault="26DF7048" w:rsidP="00B55C72">
      <w:pPr>
        <w:pStyle w:val="NoSpacing"/>
        <w:jc w:val="both"/>
        <w:rPr>
          <w:rFonts w:ascii="Arial" w:eastAsia="Arial" w:hAnsi="Arial" w:cs="Arial"/>
        </w:rPr>
      </w:pPr>
    </w:p>
    <w:p w14:paraId="5D489A09" w14:textId="33A8FC21" w:rsidR="26DF7048" w:rsidRDefault="1676A353" w:rsidP="00B55C72">
      <w:pPr>
        <w:pStyle w:val="NoSpacing"/>
        <w:numPr>
          <w:ilvl w:val="0"/>
          <w:numId w:val="21"/>
        </w:numPr>
        <w:ind w:hanging="720"/>
        <w:jc w:val="both"/>
        <w:rPr>
          <w:rFonts w:ascii="Arial" w:eastAsia="Arial" w:hAnsi="Arial" w:cs="Arial"/>
        </w:rPr>
      </w:pPr>
      <w:r w:rsidRPr="35559DDD">
        <w:rPr>
          <w:rFonts w:ascii="Arial" w:eastAsia="Arial" w:hAnsi="Arial" w:cs="Arial"/>
        </w:rPr>
        <w:t xml:space="preserve">An individual may register as an Affiliate Student on a full or part-time basis </w:t>
      </w:r>
      <w:proofErr w:type="gramStart"/>
      <w:r w:rsidRPr="35559DDD">
        <w:rPr>
          <w:rFonts w:ascii="Arial" w:eastAsia="Arial" w:hAnsi="Arial" w:cs="Arial"/>
        </w:rPr>
        <w:t>in order to</w:t>
      </w:r>
      <w:proofErr w:type="gramEnd"/>
      <w:r w:rsidRPr="35559DDD">
        <w:rPr>
          <w:rFonts w:ascii="Arial" w:eastAsia="Arial" w:hAnsi="Arial" w:cs="Arial"/>
        </w:rPr>
        <w:t xml:space="preserve"> follow modules comprising up to 120 credits. Affiliate Students are not entitled to submit work for assessment, or to receive credit or an academic award of the University.</w:t>
      </w:r>
    </w:p>
    <w:p w14:paraId="394E13E1" w14:textId="77777777" w:rsidR="26DF7048" w:rsidRDefault="26DF7048" w:rsidP="00B55C72">
      <w:pPr>
        <w:pStyle w:val="NoSpacing"/>
        <w:jc w:val="both"/>
        <w:rPr>
          <w:rFonts w:ascii="Arial" w:eastAsia="Arial" w:hAnsi="Arial" w:cs="Arial"/>
        </w:rPr>
      </w:pPr>
    </w:p>
    <w:p w14:paraId="62F6B466" w14:textId="6AF0F42F" w:rsidR="1676A353" w:rsidRDefault="1676A353" w:rsidP="2732EC2D">
      <w:pPr>
        <w:pStyle w:val="NoSpacing"/>
        <w:numPr>
          <w:ilvl w:val="0"/>
          <w:numId w:val="21"/>
        </w:numPr>
        <w:ind w:hanging="720"/>
        <w:jc w:val="both"/>
        <w:rPr>
          <w:rFonts w:ascii="Arial" w:eastAsia="Arial" w:hAnsi="Arial" w:cs="Arial"/>
        </w:rPr>
      </w:pPr>
      <w:r w:rsidRPr="2732EC2D">
        <w:rPr>
          <w:rFonts w:ascii="Arial" w:eastAsia="Arial" w:hAnsi="Arial" w:cs="Arial"/>
        </w:rPr>
        <w:t xml:space="preserve">Associate and Affiliate Students are not subject to the admission requirements set out in Section </w:t>
      </w:r>
      <w:r w:rsidR="798D2028" w:rsidRPr="2732EC2D">
        <w:rPr>
          <w:rFonts w:ascii="Arial" w:eastAsia="Arial" w:hAnsi="Arial" w:cs="Arial"/>
        </w:rPr>
        <w:t>4</w:t>
      </w:r>
      <w:r w:rsidRPr="2732EC2D">
        <w:rPr>
          <w:rFonts w:ascii="Arial" w:eastAsia="Arial" w:hAnsi="Arial" w:cs="Arial"/>
        </w:rPr>
        <w:t xml:space="preserve"> unless they subsequently apply for admission to a programme of study</w:t>
      </w:r>
      <w:r w:rsidR="68220BC4" w:rsidRPr="2732EC2D">
        <w:rPr>
          <w:rFonts w:ascii="Arial" w:eastAsia="Arial" w:hAnsi="Arial" w:cs="Arial"/>
        </w:rPr>
        <w:t>.</w:t>
      </w:r>
    </w:p>
    <w:p w14:paraId="274FA0D9" w14:textId="7CF50B47" w:rsidR="2732EC2D" w:rsidRDefault="2732EC2D" w:rsidP="30C70E2C">
      <w:pPr>
        <w:pStyle w:val="NoSpacing"/>
        <w:ind w:left="720" w:hanging="720"/>
        <w:jc w:val="both"/>
        <w:rPr>
          <w:rFonts w:ascii="Arial" w:eastAsia="Arial" w:hAnsi="Arial" w:cs="Arial"/>
        </w:rPr>
      </w:pPr>
    </w:p>
    <w:p w14:paraId="6FD7FA4B" w14:textId="4390178F" w:rsidR="2732EC2D" w:rsidRDefault="68220BC4" w:rsidP="2732EC2D">
      <w:pPr>
        <w:pStyle w:val="NoSpacing"/>
        <w:numPr>
          <w:ilvl w:val="0"/>
          <w:numId w:val="21"/>
        </w:numPr>
        <w:ind w:hanging="720"/>
        <w:jc w:val="both"/>
        <w:rPr>
          <w:rFonts w:ascii="Arial" w:eastAsia="Arial" w:hAnsi="Arial" w:cs="Arial"/>
        </w:rPr>
      </w:pPr>
      <w:r w:rsidRPr="4EA5F14C">
        <w:rPr>
          <w:rFonts w:ascii="Arial" w:eastAsia="Arial" w:hAnsi="Arial" w:cs="Arial"/>
        </w:rPr>
        <w:t>A fee is payable for modules c</w:t>
      </w:r>
      <w:r w:rsidR="7A1A0E6B" w:rsidRPr="4EA5F14C">
        <w:rPr>
          <w:rFonts w:ascii="Arial" w:eastAsia="Arial" w:hAnsi="Arial" w:cs="Arial"/>
        </w:rPr>
        <w:t xml:space="preserve">ompleted or followed as an Associate or Affiliate student. </w:t>
      </w:r>
    </w:p>
    <w:p w14:paraId="0DC4D9AC" w14:textId="77777777" w:rsidR="26DF7048" w:rsidRDefault="26DF7048" w:rsidP="00B55C72">
      <w:pPr>
        <w:pStyle w:val="NoSpacing"/>
        <w:jc w:val="both"/>
        <w:rPr>
          <w:rFonts w:ascii="Arial" w:eastAsia="Arial" w:hAnsi="Arial" w:cs="Arial"/>
        </w:rPr>
      </w:pPr>
    </w:p>
    <w:p w14:paraId="0658E8F4" w14:textId="580AF0AC" w:rsidR="26DF7048" w:rsidRDefault="1676A353" w:rsidP="00B55C72">
      <w:pPr>
        <w:pStyle w:val="NoSpacing"/>
        <w:numPr>
          <w:ilvl w:val="0"/>
          <w:numId w:val="21"/>
        </w:numPr>
        <w:ind w:hanging="720"/>
        <w:jc w:val="both"/>
        <w:rPr>
          <w:rFonts w:ascii="Arial" w:eastAsia="Arial" w:hAnsi="Arial" w:cs="Arial"/>
        </w:rPr>
      </w:pPr>
      <w:r w:rsidRPr="35559DDD">
        <w:rPr>
          <w:rFonts w:ascii="Arial" w:eastAsia="Arial" w:hAnsi="Arial" w:cs="Arial"/>
        </w:rPr>
        <w:t>There are no restrictions on Associate and Affiliate Students being registered concurrently at another university, or a similar institution.</w:t>
      </w:r>
    </w:p>
    <w:p w14:paraId="40DD57DC" w14:textId="77777777" w:rsidR="26DF7048" w:rsidRDefault="26DF7048" w:rsidP="00B55C72">
      <w:pPr>
        <w:pStyle w:val="NoSpacing"/>
        <w:ind w:left="720"/>
        <w:jc w:val="both"/>
        <w:rPr>
          <w:rFonts w:ascii="Arial" w:eastAsia="Arial" w:hAnsi="Arial" w:cs="Arial"/>
        </w:rPr>
      </w:pPr>
    </w:p>
    <w:p w14:paraId="33642501" w14:textId="77777777" w:rsidR="26DF7048" w:rsidRDefault="26DF7048" w:rsidP="00B55C72">
      <w:pPr>
        <w:pStyle w:val="NoSpacing"/>
        <w:ind w:left="720"/>
        <w:jc w:val="both"/>
        <w:rPr>
          <w:rFonts w:ascii="Arial" w:eastAsia="Arial" w:hAnsi="Arial" w:cs="Arial"/>
        </w:rPr>
      </w:pPr>
    </w:p>
    <w:p w14:paraId="2A2D11E4" w14:textId="353B00EF" w:rsidR="26DF7048" w:rsidRDefault="6E480B09" w:rsidP="00B55C72">
      <w:pPr>
        <w:pStyle w:val="Heading1"/>
        <w:numPr>
          <w:ilvl w:val="0"/>
          <w:numId w:val="50"/>
        </w:numPr>
        <w:jc w:val="both"/>
        <w:rPr>
          <w:rFonts w:cs="Arial"/>
        </w:rPr>
      </w:pPr>
      <w:bookmarkStart w:id="228" w:name="_Toc244620466"/>
      <w:bookmarkStart w:id="229" w:name="_Toc1237583478"/>
      <w:bookmarkStart w:id="230" w:name="_Toc742229654"/>
      <w:bookmarkStart w:id="231" w:name="_Toc1193953748"/>
      <w:bookmarkStart w:id="232" w:name="_Toc1637018339"/>
      <w:bookmarkStart w:id="233" w:name="_Toc1489476193"/>
      <w:bookmarkStart w:id="234" w:name="_Toc1240142899"/>
      <w:bookmarkStart w:id="235" w:name="_Toc1772662278"/>
      <w:bookmarkStart w:id="236" w:name="_Toc2102710813"/>
      <w:bookmarkStart w:id="237" w:name="_Toc1947402313"/>
      <w:bookmarkStart w:id="238" w:name="_Toc554269967"/>
      <w:bookmarkStart w:id="239" w:name="_Toc403980447"/>
      <w:bookmarkStart w:id="240" w:name="_Toc2020496393"/>
      <w:bookmarkStart w:id="241" w:name="_Toc102059690"/>
      <w:bookmarkStart w:id="242" w:name="_Toc1658315899"/>
      <w:bookmarkStart w:id="243" w:name="_Toc1426293939"/>
      <w:bookmarkStart w:id="244" w:name="_Toc794136883"/>
      <w:bookmarkStart w:id="245" w:name="_Toc360830754"/>
      <w:bookmarkStart w:id="246" w:name="_Toc2128366258"/>
      <w:bookmarkStart w:id="247" w:name="_Toc911829912"/>
      <w:bookmarkStart w:id="248" w:name="_Toc1672718267"/>
      <w:bookmarkStart w:id="249" w:name="_Toc679225134"/>
      <w:bookmarkStart w:id="250" w:name="_Toc25042119"/>
      <w:bookmarkStart w:id="251" w:name="_Toc1841939829"/>
      <w:bookmarkStart w:id="252" w:name="_Toc241488329"/>
      <w:bookmarkStart w:id="253" w:name="_Toc1378455622"/>
      <w:bookmarkStart w:id="254" w:name="_Toc1597689736"/>
      <w:bookmarkStart w:id="255" w:name="_Toc1488169812"/>
      <w:bookmarkStart w:id="256" w:name="_Toc2016449926"/>
      <w:bookmarkStart w:id="257" w:name="_Toc760519939"/>
      <w:bookmarkStart w:id="258" w:name="_Toc589515296"/>
      <w:bookmarkStart w:id="259" w:name="_Toc1897124808"/>
      <w:bookmarkStart w:id="260" w:name="_Toc1053502791"/>
      <w:bookmarkStart w:id="261" w:name="_Toc244464491"/>
      <w:bookmarkStart w:id="262" w:name="_Toc333078255"/>
      <w:bookmarkStart w:id="263" w:name="_Toc1222699845"/>
      <w:bookmarkStart w:id="264" w:name="_Toc2073892442"/>
      <w:bookmarkStart w:id="265" w:name="_Toc605613475"/>
      <w:bookmarkStart w:id="266" w:name="_Toc551111406"/>
      <w:bookmarkStart w:id="267" w:name="_Toc1470093102"/>
      <w:bookmarkStart w:id="268" w:name="_Toc2008415170"/>
      <w:bookmarkStart w:id="269" w:name="_Toc1933627604"/>
      <w:bookmarkStart w:id="270" w:name="_Toc123876764"/>
      <w:bookmarkStart w:id="271" w:name="_Toc1526970324"/>
      <w:bookmarkStart w:id="272" w:name="_Toc1649212728"/>
      <w:bookmarkStart w:id="273" w:name="_Toc474312178"/>
      <w:bookmarkStart w:id="274" w:name="_Toc59258796"/>
      <w:bookmarkStart w:id="275" w:name="_Toc654499921"/>
      <w:bookmarkStart w:id="276" w:name="_Toc1742697031"/>
      <w:bookmarkStart w:id="277" w:name="_Toc1154899558"/>
      <w:bookmarkStart w:id="278" w:name="_Toc740442221"/>
      <w:bookmarkStart w:id="279" w:name="_Toc217949534"/>
      <w:bookmarkStart w:id="280" w:name="_Toc2126892414"/>
      <w:bookmarkStart w:id="281" w:name="_Toc46147884"/>
      <w:bookmarkStart w:id="282" w:name="_Toc1879734220"/>
      <w:bookmarkStart w:id="283" w:name="_Toc437977335"/>
      <w:bookmarkStart w:id="284" w:name="_Toc211420797"/>
      <w:r w:rsidRPr="651FA0CD">
        <w:rPr>
          <w:rFonts w:cs="Arial"/>
        </w:rPr>
        <w:t>Credit transfer</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DD7F41C" w14:textId="77777777" w:rsidR="26DF7048" w:rsidRDefault="26DF7048" w:rsidP="00B55C72">
      <w:pPr>
        <w:pStyle w:val="NoSpacing"/>
        <w:jc w:val="both"/>
        <w:rPr>
          <w:rFonts w:ascii="Arial" w:eastAsia="Arial" w:hAnsi="Arial" w:cs="Arial"/>
        </w:rPr>
      </w:pPr>
    </w:p>
    <w:p w14:paraId="2779E623" w14:textId="5B1AAA1B" w:rsidR="26DF7048" w:rsidRDefault="1676A353" w:rsidP="00B55C72">
      <w:pPr>
        <w:pStyle w:val="NoSpacing"/>
        <w:numPr>
          <w:ilvl w:val="0"/>
          <w:numId w:val="22"/>
        </w:numPr>
        <w:ind w:hanging="720"/>
        <w:jc w:val="both"/>
        <w:rPr>
          <w:rFonts w:ascii="Arial" w:eastAsia="Arial" w:hAnsi="Arial" w:cs="Arial"/>
        </w:rPr>
      </w:pPr>
      <w:r w:rsidRPr="35559DDD">
        <w:rPr>
          <w:rFonts w:ascii="Arial" w:eastAsia="Arial" w:hAnsi="Arial" w:cs="Arial"/>
        </w:rPr>
        <w:t>A student who has earned credit at another university, or a similar institution may apply for that credit to be transferred towards the requirements of a programme of study at the University. Module marks will not be transferred.</w:t>
      </w:r>
    </w:p>
    <w:p w14:paraId="0B748C4B" w14:textId="77777777" w:rsidR="26DF7048" w:rsidRDefault="26DF7048" w:rsidP="00B55C72">
      <w:pPr>
        <w:pStyle w:val="NoSpacing"/>
        <w:jc w:val="both"/>
        <w:rPr>
          <w:rFonts w:ascii="Arial" w:eastAsia="Arial" w:hAnsi="Arial" w:cs="Arial"/>
        </w:rPr>
      </w:pPr>
    </w:p>
    <w:p w14:paraId="40973856" w14:textId="206976EA" w:rsidR="26DF7048" w:rsidRDefault="1676A353" w:rsidP="00B55C72">
      <w:pPr>
        <w:pStyle w:val="NoSpacing"/>
        <w:numPr>
          <w:ilvl w:val="0"/>
          <w:numId w:val="22"/>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consideration, the credit must:</w:t>
      </w:r>
    </w:p>
    <w:p w14:paraId="476B6567" w14:textId="77777777" w:rsidR="26DF7048" w:rsidRDefault="26DF7048" w:rsidP="00B55C72">
      <w:pPr>
        <w:pStyle w:val="NoSpacing"/>
        <w:jc w:val="both"/>
        <w:rPr>
          <w:rFonts w:ascii="Arial" w:eastAsia="Arial" w:hAnsi="Arial" w:cs="Arial"/>
        </w:rPr>
      </w:pPr>
    </w:p>
    <w:p w14:paraId="3C7310AA" w14:textId="4EA2C200" w:rsidR="26DF7048" w:rsidRPr="00CE339B" w:rsidRDefault="1676A353" w:rsidP="00B55C72">
      <w:pPr>
        <w:pStyle w:val="NoSpacing"/>
        <w:numPr>
          <w:ilvl w:val="0"/>
          <w:numId w:val="51"/>
        </w:numPr>
        <w:ind w:left="1276" w:hanging="283"/>
        <w:jc w:val="both"/>
        <w:rPr>
          <w:rFonts w:ascii="Arial" w:hAnsi="Arial" w:cs="Arial"/>
        </w:rPr>
      </w:pPr>
      <w:r w:rsidRPr="00CE339B">
        <w:rPr>
          <w:rFonts w:ascii="Arial" w:hAnsi="Arial" w:cs="Arial"/>
        </w:rPr>
        <w:t xml:space="preserve">correspond, in terms of the level and subjects studied, to modules within the programme of study at the </w:t>
      </w:r>
      <w:proofErr w:type="gramStart"/>
      <w:r w:rsidRPr="00CE339B">
        <w:rPr>
          <w:rFonts w:ascii="Arial" w:hAnsi="Arial" w:cs="Arial"/>
        </w:rPr>
        <w:t>University;</w:t>
      </w:r>
      <w:proofErr w:type="gramEnd"/>
    </w:p>
    <w:p w14:paraId="16647272" w14:textId="77777777" w:rsidR="26DF7048" w:rsidRPr="00CE339B" w:rsidRDefault="26DF7048" w:rsidP="00B55C72">
      <w:pPr>
        <w:pStyle w:val="NoSpacing"/>
        <w:ind w:left="1276" w:hanging="283"/>
        <w:jc w:val="both"/>
        <w:rPr>
          <w:rFonts w:ascii="Arial" w:hAnsi="Arial" w:cs="Arial"/>
        </w:rPr>
      </w:pPr>
    </w:p>
    <w:p w14:paraId="574B26E2" w14:textId="47D1071B" w:rsidR="26DF7048" w:rsidRPr="00CE339B" w:rsidRDefault="1676A353" w:rsidP="00B55C72">
      <w:pPr>
        <w:pStyle w:val="NoSpacing"/>
        <w:numPr>
          <w:ilvl w:val="0"/>
          <w:numId w:val="51"/>
        </w:numPr>
        <w:ind w:left="1276" w:hanging="283"/>
        <w:jc w:val="both"/>
        <w:rPr>
          <w:rFonts w:ascii="Arial" w:hAnsi="Arial" w:cs="Arial"/>
        </w:rPr>
      </w:pPr>
      <w:r w:rsidRPr="00CE339B">
        <w:rPr>
          <w:rFonts w:ascii="Arial" w:hAnsi="Arial" w:cs="Arial"/>
        </w:rPr>
        <w:t xml:space="preserve">have been undertaken at a university, or a similar institution of appropriate standing and be certified by a competent officer at that </w:t>
      </w:r>
      <w:proofErr w:type="gramStart"/>
      <w:r w:rsidRPr="00CE339B">
        <w:rPr>
          <w:rFonts w:ascii="Arial" w:hAnsi="Arial" w:cs="Arial"/>
        </w:rPr>
        <w:t>institution;</w:t>
      </w:r>
      <w:proofErr w:type="gramEnd"/>
    </w:p>
    <w:p w14:paraId="36C784D2" w14:textId="77777777" w:rsidR="26DF7048" w:rsidRPr="00CE339B" w:rsidRDefault="26DF7048" w:rsidP="00B55C72">
      <w:pPr>
        <w:pStyle w:val="NoSpacing"/>
        <w:ind w:left="1276" w:hanging="283"/>
        <w:jc w:val="both"/>
        <w:rPr>
          <w:rFonts w:ascii="Arial" w:hAnsi="Arial" w:cs="Arial"/>
        </w:rPr>
      </w:pPr>
    </w:p>
    <w:p w14:paraId="194114DF" w14:textId="59BFBDC0" w:rsidR="26DF7048" w:rsidRPr="00CE339B" w:rsidRDefault="1676A353" w:rsidP="00B55C72">
      <w:pPr>
        <w:pStyle w:val="NoSpacing"/>
        <w:numPr>
          <w:ilvl w:val="0"/>
          <w:numId w:val="51"/>
        </w:numPr>
        <w:ind w:left="1276" w:hanging="283"/>
        <w:jc w:val="both"/>
        <w:rPr>
          <w:rFonts w:ascii="Arial" w:hAnsi="Arial" w:cs="Arial"/>
        </w:rPr>
      </w:pPr>
      <w:r w:rsidRPr="00CE339B">
        <w:rPr>
          <w:rFonts w:ascii="Arial" w:hAnsi="Arial" w:cs="Arial"/>
        </w:rPr>
        <w:lastRenderedPageBreak/>
        <w:t>have been undertaken normally no more than five years before the proposed date of initial registration at the University.</w:t>
      </w:r>
    </w:p>
    <w:p w14:paraId="46A5B15A" w14:textId="77777777" w:rsidR="26DF7048" w:rsidRDefault="26DF7048" w:rsidP="00B55C72">
      <w:pPr>
        <w:pStyle w:val="NoSpacing"/>
        <w:jc w:val="both"/>
        <w:rPr>
          <w:rFonts w:ascii="Arial" w:eastAsia="Arial" w:hAnsi="Arial" w:cs="Arial"/>
        </w:rPr>
      </w:pPr>
    </w:p>
    <w:p w14:paraId="37A5FE66" w14:textId="6BB9B3ED" w:rsidR="6FE998B1" w:rsidRDefault="1676A353" w:rsidP="496D37A9">
      <w:pPr>
        <w:pStyle w:val="NoSpacing"/>
        <w:numPr>
          <w:ilvl w:val="0"/>
          <w:numId w:val="22"/>
        </w:numPr>
        <w:ind w:hanging="720"/>
        <w:jc w:val="both"/>
        <w:rPr>
          <w:rFonts w:ascii="Arial" w:eastAsia="Arial" w:hAnsi="Arial" w:cs="Arial"/>
        </w:rPr>
      </w:pPr>
      <w:r w:rsidRPr="496D37A9">
        <w:rPr>
          <w:rFonts w:ascii="Arial" w:eastAsia="Arial" w:hAnsi="Arial" w:cs="Arial"/>
        </w:rPr>
        <w:t>Applications</w:t>
      </w:r>
      <w:r w:rsidR="47223CD5" w:rsidRPr="496D37A9">
        <w:rPr>
          <w:rFonts w:ascii="Arial" w:eastAsia="Arial" w:hAnsi="Arial" w:cs="Arial"/>
        </w:rPr>
        <w:t xml:space="preserve"> seeking recognition of prior learning will be expected to submit evidence supporting their claim. For RPCL, this will include transcripts, certificates and information on the programme content of their previous study.  The Programme Leader, Link Tutor or nominee of the Dean of School, will assess the evidence according to the criteria set out in b) above.   Advice about levels, credit volume and equivalences are supplied by the Academic Office, or Admissions.  Final sign-off will be through the Academic Office on behalf of the Academic Registrar.  </w:t>
      </w:r>
    </w:p>
    <w:p w14:paraId="29568D45" w14:textId="77777777" w:rsidR="26DF7048" w:rsidRDefault="26DF7048" w:rsidP="00B55C72">
      <w:pPr>
        <w:pStyle w:val="NoSpacing"/>
        <w:jc w:val="both"/>
        <w:rPr>
          <w:rFonts w:ascii="Arial" w:eastAsia="Arial" w:hAnsi="Arial" w:cs="Arial"/>
        </w:rPr>
      </w:pPr>
    </w:p>
    <w:p w14:paraId="62A946FC" w14:textId="2D84B244" w:rsidR="26DF7048" w:rsidRDefault="1676A353" w:rsidP="00B55C72">
      <w:pPr>
        <w:pStyle w:val="NoSpacing"/>
        <w:numPr>
          <w:ilvl w:val="0"/>
          <w:numId w:val="22"/>
        </w:numPr>
        <w:ind w:hanging="720"/>
        <w:jc w:val="both"/>
        <w:rPr>
          <w:rFonts w:ascii="Arial" w:eastAsia="Arial" w:hAnsi="Arial" w:cs="Arial"/>
        </w:rPr>
      </w:pPr>
      <w:r w:rsidRPr="35559DDD">
        <w:rPr>
          <w:rFonts w:ascii="Arial" w:eastAsia="Arial" w:hAnsi="Arial" w:cs="Arial"/>
        </w:rPr>
        <w:t>There are restrictions on the volume of credit which may be transferred towards the requirements of programmes of study at the University, as follows:</w:t>
      </w:r>
    </w:p>
    <w:p w14:paraId="14FCB791" w14:textId="77777777" w:rsidR="26DF7048" w:rsidRDefault="26DF7048" w:rsidP="00B55C72">
      <w:pPr>
        <w:jc w:val="both"/>
        <w:rPr>
          <w:rFonts w:ascii="Arial" w:eastAsia="Arial" w:hAnsi="Arial" w:cs="Arial"/>
        </w:rPr>
      </w:pPr>
    </w:p>
    <w:p w14:paraId="1BBEAD80" w14:textId="61BAE90E"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60 credits:</w:t>
      </w:r>
    </w:p>
    <w:p w14:paraId="3E59A4B2" w14:textId="77777777" w:rsidR="26DF7048" w:rsidRDefault="26DF7048" w:rsidP="00B55C72">
      <w:pPr>
        <w:pStyle w:val="NoSpacing"/>
        <w:jc w:val="both"/>
        <w:rPr>
          <w:rFonts w:ascii="Arial" w:eastAsia="Arial" w:hAnsi="Arial" w:cs="Arial"/>
        </w:rPr>
      </w:pPr>
    </w:p>
    <w:p w14:paraId="12A4393B" w14:textId="2B028684"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Certificate of Higher </w:t>
      </w:r>
      <w:proofErr w:type="gramStart"/>
      <w:r w:rsidRPr="35559DDD">
        <w:rPr>
          <w:rFonts w:ascii="Arial" w:eastAsia="Arial" w:hAnsi="Arial" w:cs="Arial"/>
        </w:rPr>
        <w:t>Education;</w:t>
      </w:r>
      <w:proofErr w:type="gramEnd"/>
    </w:p>
    <w:p w14:paraId="36F7F31F" w14:textId="0648D95C"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Higher National </w:t>
      </w:r>
      <w:proofErr w:type="gramStart"/>
      <w:r w:rsidRPr="35559DDD">
        <w:rPr>
          <w:rFonts w:ascii="Arial" w:eastAsia="Arial" w:hAnsi="Arial" w:cs="Arial"/>
        </w:rPr>
        <w:t>Certificate;</w:t>
      </w:r>
      <w:proofErr w:type="gramEnd"/>
    </w:p>
    <w:p w14:paraId="232E225F" w14:textId="6ECC1BA4"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Graduate </w:t>
      </w:r>
      <w:proofErr w:type="gramStart"/>
      <w:r w:rsidRPr="35559DDD">
        <w:rPr>
          <w:rFonts w:ascii="Arial" w:eastAsia="Arial" w:hAnsi="Arial" w:cs="Arial"/>
        </w:rPr>
        <w:t>Diploma;</w:t>
      </w:r>
      <w:proofErr w:type="gramEnd"/>
    </w:p>
    <w:p w14:paraId="69F5CF57" w14:textId="59131931"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Postgraduate Certificate in </w:t>
      </w:r>
      <w:proofErr w:type="gramStart"/>
      <w:r w:rsidRPr="35559DDD">
        <w:rPr>
          <w:rFonts w:ascii="Arial" w:eastAsia="Arial" w:hAnsi="Arial" w:cs="Arial"/>
        </w:rPr>
        <w:t>Education;</w:t>
      </w:r>
      <w:proofErr w:type="gramEnd"/>
    </w:p>
    <w:p w14:paraId="52C1C1CA" w14:textId="28F941F3"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Postgraduate </w:t>
      </w:r>
      <w:proofErr w:type="gramStart"/>
      <w:r w:rsidRPr="35559DDD">
        <w:rPr>
          <w:rFonts w:ascii="Arial" w:eastAsia="Arial" w:hAnsi="Arial" w:cs="Arial"/>
        </w:rPr>
        <w:t>Diploma;</w:t>
      </w:r>
      <w:proofErr w:type="gramEnd"/>
    </w:p>
    <w:p w14:paraId="7F5E82C4" w14:textId="51342C95"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Professional Graduate Certificate in Education.</w:t>
      </w:r>
    </w:p>
    <w:p w14:paraId="3F08C5D9" w14:textId="77777777" w:rsidR="26DF7048" w:rsidRDefault="26DF7048" w:rsidP="00B55C72">
      <w:pPr>
        <w:pStyle w:val="NoSpacing"/>
        <w:jc w:val="both"/>
        <w:rPr>
          <w:rFonts w:ascii="Arial" w:eastAsia="Arial" w:hAnsi="Arial" w:cs="Arial"/>
        </w:rPr>
      </w:pPr>
    </w:p>
    <w:p w14:paraId="2399E8B5" w14:textId="77777777" w:rsidR="26DF7048" w:rsidRDefault="26DF7048" w:rsidP="00B55C72">
      <w:pPr>
        <w:pStyle w:val="NoSpacing"/>
        <w:jc w:val="both"/>
        <w:rPr>
          <w:rFonts w:ascii="Arial" w:eastAsia="Arial" w:hAnsi="Arial" w:cs="Arial"/>
        </w:rPr>
      </w:pPr>
    </w:p>
    <w:p w14:paraId="3E44E245" w14:textId="43BB8111"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120 credits:</w:t>
      </w:r>
    </w:p>
    <w:p w14:paraId="72DD9BED" w14:textId="77777777" w:rsidR="26DF7048" w:rsidRDefault="26DF7048" w:rsidP="00B55C72">
      <w:pPr>
        <w:pStyle w:val="NoSpacing"/>
        <w:jc w:val="both"/>
        <w:rPr>
          <w:rFonts w:ascii="Arial" w:eastAsia="Arial" w:hAnsi="Arial" w:cs="Arial"/>
        </w:rPr>
      </w:pPr>
    </w:p>
    <w:p w14:paraId="0ACA7848" w14:textId="40AA00DF"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Master’s Degree.</w:t>
      </w:r>
    </w:p>
    <w:p w14:paraId="4BF3C7D0" w14:textId="77777777" w:rsidR="26DF7048" w:rsidRDefault="26DF7048" w:rsidP="00B55C72">
      <w:pPr>
        <w:pStyle w:val="NoSpacing"/>
        <w:jc w:val="both"/>
        <w:rPr>
          <w:rFonts w:ascii="Arial" w:eastAsia="Arial" w:hAnsi="Arial" w:cs="Arial"/>
        </w:rPr>
      </w:pPr>
    </w:p>
    <w:p w14:paraId="6169AAA8" w14:textId="4DF8D177"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120 credits at Level 4 and no more than 30 credits at Level 5:</w:t>
      </w:r>
    </w:p>
    <w:p w14:paraId="429EA97A" w14:textId="77777777" w:rsidR="26DF7048" w:rsidRDefault="26DF7048" w:rsidP="00B55C72">
      <w:pPr>
        <w:pStyle w:val="NoSpacing"/>
        <w:jc w:val="both"/>
        <w:rPr>
          <w:rFonts w:ascii="Arial" w:eastAsia="Arial" w:hAnsi="Arial" w:cs="Arial"/>
        </w:rPr>
      </w:pPr>
    </w:p>
    <w:p w14:paraId="2BD5B966" w14:textId="67611F3A"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Diploma of Higher </w:t>
      </w:r>
      <w:proofErr w:type="gramStart"/>
      <w:r w:rsidRPr="35559DDD">
        <w:rPr>
          <w:rFonts w:ascii="Arial" w:eastAsia="Arial" w:hAnsi="Arial" w:cs="Arial"/>
        </w:rPr>
        <w:t>Education;</w:t>
      </w:r>
      <w:proofErr w:type="gramEnd"/>
    </w:p>
    <w:p w14:paraId="4B92CB6F" w14:textId="3D231E20"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Foundation Degree.</w:t>
      </w:r>
    </w:p>
    <w:p w14:paraId="02CE5489" w14:textId="7EFC1667"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Higher National Diploma.</w:t>
      </w:r>
    </w:p>
    <w:p w14:paraId="1EF59C3A" w14:textId="77777777" w:rsidR="26DF7048" w:rsidRDefault="26DF7048" w:rsidP="00B55C72">
      <w:pPr>
        <w:pStyle w:val="NoSpacing"/>
        <w:jc w:val="both"/>
        <w:rPr>
          <w:rFonts w:ascii="Arial" w:eastAsia="Arial" w:hAnsi="Arial" w:cs="Arial"/>
        </w:rPr>
      </w:pPr>
    </w:p>
    <w:p w14:paraId="12247A3E" w14:textId="3DB6D486"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150 credits:</w:t>
      </w:r>
    </w:p>
    <w:p w14:paraId="5C8C22F1" w14:textId="77777777" w:rsidR="26DF7048" w:rsidRDefault="26DF7048" w:rsidP="00B55C72">
      <w:pPr>
        <w:pStyle w:val="NoSpacing"/>
        <w:jc w:val="both"/>
        <w:rPr>
          <w:rFonts w:ascii="Arial" w:eastAsia="Arial" w:hAnsi="Arial" w:cs="Arial"/>
        </w:rPr>
      </w:pPr>
    </w:p>
    <w:p w14:paraId="31E211C9" w14:textId="55113CFD"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Master of Fine Arts.</w:t>
      </w:r>
    </w:p>
    <w:p w14:paraId="6733957B" w14:textId="77777777" w:rsidR="26DF7048" w:rsidRDefault="26DF7048" w:rsidP="00B55C72">
      <w:pPr>
        <w:pStyle w:val="NoSpacing"/>
        <w:jc w:val="both"/>
        <w:rPr>
          <w:rFonts w:ascii="Arial" w:eastAsia="Arial" w:hAnsi="Arial" w:cs="Arial"/>
        </w:rPr>
      </w:pPr>
    </w:p>
    <w:p w14:paraId="79EB04E8" w14:textId="59E21E4E" w:rsidR="26DF7048" w:rsidRDefault="1676A353" w:rsidP="00B55C72">
      <w:pPr>
        <w:pStyle w:val="NoSpacing"/>
        <w:numPr>
          <w:ilvl w:val="0"/>
          <w:numId w:val="10"/>
        </w:numPr>
        <w:jc w:val="both"/>
        <w:rPr>
          <w:rFonts w:ascii="Arial" w:eastAsia="Arial" w:hAnsi="Arial" w:cs="Arial"/>
        </w:rPr>
      </w:pPr>
      <w:r w:rsidRPr="35559DDD">
        <w:rPr>
          <w:rFonts w:ascii="Arial" w:eastAsia="Arial" w:hAnsi="Arial" w:cs="Arial"/>
        </w:rPr>
        <w:t>No more than 120 credits at Level 4, and no more than 120 credits at Level 5:</w:t>
      </w:r>
    </w:p>
    <w:p w14:paraId="5CB6B3AB" w14:textId="77777777" w:rsidR="26DF7048" w:rsidRDefault="26DF7048" w:rsidP="00B55C72">
      <w:pPr>
        <w:pStyle w:val="NoSpacing"/>
        <w:jc w:val="both"/>
        <w:rPr>
          <w:rFonts w:ascii="Arial" w:eastAsia="Arial" w:hAnsi="Arial" w:cs="Arial"/>
        </w:rPr>
      </w:pPr>
    </w:p>
    <w:p w14:paraId="5D5CD8D8" w14:textId="424E74AC"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Bachelor’s Degree.</w:t>
      </w:r>
    </w:p>
    <w:p w14:paraId="5EDCACA3" w14:textId="1C4A233C" w:rsidR="26DF7048" w:rsidRDefault="1676A353" w:rsidP="00B55C72">
      <w:pPr>
        <w:pStyle w:val="NoSpacing"/>
        <w:ind w:left="720" w:firstLine="720"/>
        <w:jc w:val="both"/>
        <w:rPr>
          <w:rFonts w:ascii="Arial" w:eastAsia="Arial" w:hAnsi="Arial" w:cs="Arial"/>
        </w:rPr>
      </w:pPr>
      <w:r w:rsidRPr="35559DDD">
        <w:rPr>
          <w:rFonts w:ascii="Arial" w:eastAsia="Arial" w:hAnsi="Arial" w:cs="Arial"/>
        </w:rPr>
        <w:t xml:space="preserve">Integrated </w:t>
      </w:r>
      <w:proofErr w:type="gramStart"/>
      <w:r w:rsidRPr="35559DDD">
        <w:rPr>
          <w:rFonts w:ascii="Arial" w:eastAsia="Arial" w:hAnsi="Arial" w:cs="Arial"/>
        </w:rPr>
        <w:t>Master’s Degree</w:t>
      </w:r>
      <w:proofErr w:type="gramEnd"/>
    </w:p>
    <w:p w14:paraId="7CBFA5FA" w14:textId="77777777" w:rsidR="26DF7048" w:rsidRDefault="26DF7048" w:rsidP="00B55C72">
      <w:pPr>
        <w:pStyle w:val="NoSpacing"/>
        <w:jc w:val="both"/>
        <w:rPr>
          <w:rFonts w:ascii="Arial" w:eastAsia="Arial" w:hAnsi="Arial" w:cs="Arial"/>
        </w:rPr>
      </w:pPr>
    </w:p>
    <w:p w14:paraId="04E873AA" w14:textId="77777777" w:rsidR="002F47E5" w:rsidRDefault="1676A353" w:rsidP="00B55C72">
      <w:pPr>
        <w:pStyle w:val="NoSpacing"/>
        <w:numPr>
          <w:ilvl w:val="0"/>
          <w:numId w:val="22"/>
        </w:numPr>
        <w:ind w:hanging="720"/>
        <w:jc w:val="both"/>
        <w:rPr>
          <w:rFonts w:ascii="Arial" w:eastAsia="Arial" w:hAnsi="Arial" w:cs="Arial"/>
        </w:rPr>
      </w:pPr>
      <w:r w:rsidRPr="35559DDD">
        <w:rPr>
          <w:rFonts w:ascii="Arial" w:eastAsia="Arial" w:hAnsi="Arial" w:cs="Arial"/>
        </w:rPr>
        <w:t>Applications for credit transfer will not be accepted towards programmes of study at the University that comprise fewer than 120 credits in total.</w:t>
      </w:r>
    </w:p>
    <w:p w14:paraId="0EDA3469" w14:textId="77777777" w:rsidR="002F47E5" w:rsidRDefault="002F47E5" w:rsidP="00B55C72">
      <w:pPr>
        <w:pStyle w:val="NoSpacing"/>
        <w:ind w:left="720"/>
        <w:jc w:val="both"/>
        <w:rPr>
          <w:rFonts w:ascii="Arial" w:eastAsia="Arial" w:hAnsi="Arial" w:cs="Arial"/>
        </w:rPr>
      </w:pPr>
    </w:p>
    <w:p w14:paraId="778F7FF0" w14:textId="64A9F26F" w:rsidR="002F47E5" w:rsidRPr="002F47E5" w:rsidRDefault="27C14BD7" w:rsidP="00B55C72">
      <w:pPr>
        <w:pStyle w:val="NoSpacing"/>
        <w:numPr>
          <w:ilvl w:val="0"/>
          <w:numId w:val="22"/>
        </w:numPr>
        <w:ind w:hanging="720"/>
        <w:jc w:val="both"/>
        <w:rPr>
          <w:rFonts w:ascii="Arial" w:eastAsia="Arial" w:hAnsi="Arial" w:cs="Arial"/>
        </w:rPr>
      </w:pPr>
      <w:r w:rsidRPr="5FAD3FA0">
        <w:rPr>
          <w:rFonts w:ascii="Arial" w:hAnsi="Arial" w:cs="Arial"/>
        </w:rPr>
        <w:t xml:space="preserve">A previous award may count towards the requirements for a Roehampton programme of study where the exemption of credit from a higher award is being sought.  An example of this is the use of the credits from a Foundation Degree towards a top-up level 6 </w:t>
      </w:r>
      <w:proofErr w:type="gramStart"/>
      <w:r w:rsidRPr="5FAD3FA0">
        <w:rPr>
          <w:rFonts w:ascii="Arial" w:hAnsi="Arial" w:cs="Arial"/>
        </w:rPr>
        <w:t>Bachelor’s Degree</w:t>
      </w:r>
      <w:proofErr w:type="gramEnd"/>
      <w:r w:rsidRPr="5FAD3FA0">
        <w:rPr>
          <w:rFonts w:ascii="Arial" w:hAnsi="Arial" w:cs="Arial"/>
        </w:rPr>
        <w:t xml:space="preserve">.  The transfer of credits from an award at the same level, for example from one </w:t>
      </w:r>
      <w:proofErr w:type="gramStart"/>
      <w:r w:rsidRPr="5FAD3FA0">
        <w:rPr>
          <w:rFonts w:ascii="Arial" w:hAnsi="Arial" w:cs="Arial"/>
        </w:rPr>
        <w:t>Master’s</w:t>
      </w:r>
      <w:proofErr w:type="gramEnd"/>
      <w:r w:rsidRPr="5FAD3FA0">
        <w:rPr>
          <w:rFonts w:ascii="Arial" w:hAnsi="Arial" w:cs="Arial"/>
        </w:rPr>
        <w:t xml:space="preserve"> programme to another, should not normally exceed 30 credits. </w:t>
      </w:r>
    </w:p>
    <w:p w14:paraId="37A25ABC" w14:textId="77777777" w:rsidR="26DF7048" w:rsidRDefault="26DF7048" w:rsidP="00B55C72">
      <w:pPr>
        <w:pStyle w:val="NoSpacing"/>
        <w:jc w:val="both"/>
        <w:rPr>
          <w:rFonts w:ascii="Arial" w:eastAsia="Arial" w:hAnsi="Arial" w:cs="Arial"/>
        </w:rPr>
      </w:pPr>
    </w:p>
    <w:p w14:paraId="670174E6" w14:textId="77777777" w:rsidR="26DF7048" w:rsidRDefault="26DF7048" w:rsidP="00B55C72">
      <w:pPr>
        <w:pStyle w:val="NoSpacing"/>
        <w:jc w:val="both"/>
        <w:rPr>
          <w:rFonts w:ascii="Arial" w:eastAsia="Arial" w:hAnsi="Arial" w:cs="Arial"/>
        </w:rPr>
      </w:pPr>
    </w:p>
    <w:p w14:paraId="15D747D1" w14:textId="77777777" w:rsidR="00E16EA8" w:rsidRDefault="00E16EA8" w:rsidP="00B55C72">
      <w:pPr>
        <w:pStyle w:val="NoSpacing"/>
        <w:jc w:val="both"/>
        <w:rPr>
          <w:rFonts w:ascii="Arial" w:eastAsia="Arial" w:hAnsi="Arial" w:cs="Arial"/>
        </w:rPr>
      </w:pPr>
    </w:p>
    <w:p w14:paraId="1F94628E" w14:textId="0ABAF36E" w:rsidR="26DF7048" w:rsidRDefault="6E480B09" w:rsidP="00B55C72">
      <w:pPr>
        <w:pStyle w:val="Heading1"/>
        <w:numPr>
          <w:ilvl w:val="0"/>
          <w:numId w:val="50"/>
        </w:numPr>
        <w:jc w:val="both"/>
        <w:rPr>
          <w:rFonts w:cs="Arial"/>
        </w:rPr>
      </w:pPr>
      <w:bookmarkStart w:id="285" w:name="_Toc1484349410"/>
      <w:bookmarkStart w:id="286" w:name="_Toc996468012"/>
      <w:bookmarkStart w:id="287" w:name="_Toc1836610862"/>
      <w:bookmarkStart w:id="288" w:name="_Toc158352466"/>
      <w:bookmarkStart w:id="289" w:name="_Toc460676028"/>
      <w:bookmarkStart w:id="290" w:name="_Toc2044717914"/>
      <w:bookmarkStart w:id="291" w:name="_Toc1620551251"/>
      <w:bookmarkStart w:id="292" w:name="_Toc1517483933"/>
      <w:bookmarkStart w:id="293" w:name="_Toc334084260"/>
      <w:bookmarkStart w:id="294" w:name="_Toc1035756160"/>
      <w:bookmarkStart w:id="295" w:name="_Toc1642890180"/>
      <w:bookmarkStart w:id="296" w:name="_Toc2044815047"/>
      <w:bookmarkStart w:id="297" w:name="_Toc1367506076"/>
      <w:bookmarkStart w:id="298" w:name="_Toc1256234771"/>
      <w:bookmarkStart w:id="299" w:name="_Toc2011494777"/>
      <w:bookmarkStart w:id="300" w:name="_Toc1700742337"/>
      <w:bookmarkStart w:id="301" w:name="_Toc1227510716"/>
      <w:bookmarkStart w:id="302" w:name="_Toc1501059463"/>
      <w:bookmarkStart w:id="303" w:name="_Toc1230296972"/>
      <w:bookmarkStart w:id="304" w:name="_Toc398836214"/>
      <w:bookmarkStart w:id="305" w:name="_Toc289041998"/>
      <w:bookmarkStart w:id="306" w:name="_Toc1466580097"/>
      <w:bookmarkStart w:id="307" w:name="_Toc433873793"/>
      <w:bookmarkStart w:id="308" w:name="_Toc1643201693"/>
      <w:bookmarkStart w:id="309" w:name="_Toc1072169782"/>
      <w:bookmarkStart w:id="310" w:name="_Toc1293165531"/>
      <w:bookmarkStart w:id="311" w:name="_Toc1499355176"/>
      <w:bookmarkStart w:id="312" w:name="_Toc607328682"/>
      <w:bookmarkStart w:id="313" w:name="_Toc416933946"/>
      <w:bookmarkStart w:id="314" w:name="_Toc1169581405"/>
      <w:bookmarkStart w:id="315" w:name="_Toc2068753464"/>
      <w:bookmarkStart w:id="316" w:name="_Toc451787041"/>
      <w:bookmarkStart w:id="317" w:name="_Toc945536606"/>
      <w:bookmarkStart w:id="318" w:name="_Toc1894119156"/>
      <w:bookmarkStart w:id="319" w:name="_Toc2137422711"/>
      <w:bookmarkStart w:id="320" w:name="_Toc625605763"/>
      <w:bookmarkStart w:id="321" w:name="_Toc2119675904"/>
      <w:bookmarkStart w:id="322" w:name="_Toc1252649387"/>
      <w:bookmarkStart w:id="323" w:name="_Toc394863738"/>
      <w:bookmarkStart w:id="324" w:name="_Toc1848537994"/>
      <w:bookmarkStart w:id="325" w:name="_Toc1597114156"/>
      <w:bookmarkStart w:id="326" w:name="_Toc1690390322"/>
      <w:bookmarkStart w:id="327" w:name="_Toc386841836"/>
      <w:bookmarkStart w:id="328" w:name="_Toc144687011"/>
      <w:bookmarkStart w:id="329" w:name="_Toc644052141"/>
      <w:bookmarkStart w:id="330" w:name="_Toc1638650815"/>
      <w:bookmarkStart w:id="331" w:name="_Toc1012699740"/>
      <w:bookmarkStart w:id="332" w:name="_Toc981145955"/>
      <w:bookmarkStart w:id="333" w:name="_Toc1991754499"/>
      <w:bookmarkStart w:id="334" w:name="_Toc1505206679"/>
      <w:bookmarkStart w:id="335" w:name="_Toc837222591"/>
      <w:bookmarkStart w:id="336" w:name="_Toc1104956895"/>
      <w:bookmarkStart w:id="337" w:name="_Toc1173478761"/>
      <w:bookmarkStart w:id="338" w:name="_Toc1607229597"/>
      <w:bookmarkStart w:id="339" w:name="_Toc1058377572"/>
      <w:bookmarkStart w:id="340" w:name="_Toc1211912340"/>
      <w:bookmarkStart w:id="341" w:name="_Toc211420798"/>
      <w:r w:rsidRPr="0A350F51">
        <w:rPr>
          <w:rFonts w:cs="Arial"/>
        </w:rPr>
        <w:lastRenderedPageBreak/>
        <w:t>Registration on a programme of study</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9CC4B15" w14:textId="77777777" w:rsidR="26DF7048" w:rsidRDefault="26DF7048" w:rsidP="00B55C72">
      <w:pPr>
        <w:pStyle w:val="NoSpacing"/>
        <w:jc w:val="both"/>
        <w:rPr>
          <w:rFonts w:ascii="Arial" w:eastAsia="Arial" w:hAnsi="Arial" w:cs="Arial"/>
        </w:rPr>
      </w:pPr>
    </w:p>
    <w:p w14:paraId="734E1EEF" w14:textId="6E5E10D4" w:rsidR="26DF7048" w:rsidRDefault="1676A353" w:rsidP="00B55C72">
      <w:pPr>
        <w:pStyle w:val="NoSpacing"/>
        <w:numPr>
          <w:ilvl w:val="0"/>
          <w:numId w:val="23"/>
        </w:numPr>
        <w:ind w:hanging="720"/>
        <w:jc w:val="both"/>
        <w:rPr>
          <w:rFonts w:ascii="Arial" w:eastAsia="Arial" w:hAnsi="Arial" w:cs="Arial"/>
        </w:rPr>
      </w:pPr>
      <w:r w:rsidRPr="35559DDD">
        <w:rPr>
          <w:rFonts w:ascii="Arial" w:eastAsia="Arial" w:hAnsi="Arial" w:cs="Arial"/>
        </w:rPr>
        <w:t xml:space="preserve">An applicant who has been </w:t>
      </w:r>
      <w:proofErr w:type="gramStart"/>
      <w:r w:rsidRPr="35559DDD">
        <w:rPr>
          <w:rFonts w:ascii="Arial" w:eastAsia="Arial" w:hAnsi="Arial" w:cs="Arial"/>
        </w:rPr>
        <w:t>offered admission</w:t>
      </w:r>
      <w:proofErr w:type="gramEnd"/>
      <w:r w:rsidRPr="35559DDD">
        <w:rPr>
          <w:rFonts w:ascii="Arial" w:eastAsia="Arial" w:hAnsi="Arial" w:cs="Arial"/>
        </w:rPr>
        <w:t xml:space="preserve"> by the University and has accepted and met all the conditions of the offer may register as a student on a programme of study by completing the enrolment process described in Section </w:t>
      </w:r>
      <w:r w:rsidR="5E7E1155" w:rsidRPr="35559DDD">
        <w:rPr>
          <w:rFonts w:ascii="Arial" w:eastAsia="Arial" w:hAnsi="Arial" w:cs="Arial"/>
        </w:rPr>
        <w:t>8</w:t>
      </w:r>
      <w:r w:rsidRPr="35559DDD">
        <w:rPr>
          <w:rFonts w:ascii="Arial" w:eastAsia="Arial" w:hAnsi="Arial" w:cs="Arial"/>
        </w:rPr>
        <w:t>.</w:t>
      </w:r>
    </w:p>
    <w:p w14:paraId="6F7D9CCA" w14:textId="77777777" w:rsidR="26DF7048" w:rsidRDefault="26DF7048" w:rsidP="00B55C72">
      <w:pPr>
        <w:pStyle w:val="NoSpacing"/>
        <w:ind w:hanging="720"/>
        <w:jc w:val="both"/>
        <w:rPr>
          <w:rFonts w:ascii="Arial" w:eastAsia="Arial" w:hAnsi="Arial" w:cs="Arial"/>
        </w:rPr>
      </w:pPr>
    </w:p>
    <w:p w14:paraId="2D975948" w14:textId="4CAD3A23" w:rsidR="26DF7048" w:rsidRDefault="1676A353" w:rsidP="00B55C72">
      <w:pPr>
        <w:pStyle w:val="NoSpacing"/>
        <w:numPr>
          <w:ilvl w:val="0"/>
          <w:numId w:val="23"/>
        </w:numPr>
        <w:ind w:hanging="720"/>
        <w:jc w:val="both"/>
        <w:rPr>
          <w:rFonts w:ascii="Arial" w:eastAsia="Arial" w:hAnsi="Arial" w:cs="Arial"/>
        </w:rPr>
      </w:pPr>
      <w:r w:rsidRPr="35559DDD">
        <w:rPr>
          <w:rFonts w:ascii="Arial" w:eastAsia="Arial" w:hAnsi="Arial" w:cs="Arial"/>
        </w:rPr>
        <w:t>Registered students retain their registration status until they achieve the award, withdraw, or have their registration terminated by the University.</w:t>
      </w:r>
    </w:p>
    <w:p w14:paraId="65F0806E" w14:textId="77777777" w:rsidR="26DF7048" w:rsidRDefault="26DF7048" w:rsidP="00B55C72">
      <w:pPr>
        <w:pStyle w:val="NoSpacing"/>
        <w:ind w:hanging="720"/>
        <w:jc w:val="both"/>
        <w:rPr>
          <w:rFonts w:ascii="Arial" w:eastAsia="Arial" w:hAnsi="Arial" w:cs="Arial"/>
        </w:rPr>
      </w:pPr>
    </w:p>
    <w:p w14:paraId="48A4BE02" w14:textId="70C160A5" w:rsidR="26DF7048" w:rsidRDefault="1676A353" w:rsidP="00B55C72">
      <w:pPr>
        <w:pStyle w:val="NoSpacing"/>
        <w:numPr>
          <w:ilvl w:val="0"/>
          <w:numId w:val="23"/>
        </w:numPr>
        <w:ind w:hanging="720"/>
        <w:jc w:val="both"/>
        <w:rPr>
          <w:rFonts w:ascii="Arial" w:eastAsia="Arial" w:hAnsi="Arial" w:cs="Arial"/>
        </w:rPr>
      </w:pPr>
      <w:r w:rsidRPr="35559DDD">
        <w:rPr>
          <w:rFonts w:ascii="Arial" w:eastAsia="Arial" w:hAnsi="Arial" w:cs="Arial"/>
        </w:rPr>
        <w:t>A student registered on a full-time programme may register for a second programme comprising no more than 90 credits in an academic year.</w:t>
      </w:r>
    </w:p>
    <w:p w14:paraId="42B40A23" w14:textId="2C44C9F6" w:rsidR="26DF7048" w:rsidRDefault="26DF7048" w:rsidP="00B55C72">
      <w:pPr>
        <w:pStyle w:val="NoSpacing"/>
        <w:jc w:val="both"/>
        <w:rPr>
          <w:rFonts w:ascii="Arial" w:eastAsia="Arial" w:hAnsi="Arial" w:cs="Arial"/>
        </w:rPr>
      </w:pPr>
    </w:p>
    <w:p w14:paraId="621C1C13" w14:textId="77777777" w:rsidR="26DF7048" w:rsidRDefault="26DF7048" w:rsidP="00B55C72">
      <w:pPr>
        <w:pStyle w:val="NoSpacing"/>
        <w:jc w:val="both"/>
        <w:rPr>
          <w:rFonts w:ascii="Arial" w:eastAsia="Arial" w:hAnsi="Arial" w:cs="Arial"/>
        </w:rPr>
      </w:pPr>
    </w:p>
    <w:p w14:paraId="60C0ADEF" w14:textId="1D7D60EB" w:rsidR="26DF7048" w:rsidRDefault="6E480B09" w:rsidP="00B55C72">
      <w:pPr>
        <w:pStyle w:val="Heading1"/>
        <w:numPr>
          <w:ilvl w:val="0"/>
          <w:numId w:val="50"/>
        </w:numPr>
        <w:jc w:val="both"/>
        <w:rPr>
          <w:rFonts w:cs="Arial"/>
        </w:rPr>
      </w:pPr>
      <w:bookmarkStart w:id="342" w:name="_Toc851436594"/>
      <w:bookmarkStart w:id="343" w:name="_Toc1703108342"/>
      <w:bookmarkStart w:id="344" w:name="_Toc1985439361"/>
      <w:bookmarkStart w:id="345" w:name="_Toc951783240"/>
      <w:bookmarkStart w:id="346" w:name="_Toc303003565"/>
      <w:bookmarkStart w:id="347" w:name="_Toc334875710"/>
      <w:bookmarkStart w:id="348" w:name="_Toc1202615888"/>
      <w:bookmarkStart w:id="349" w:name="_Toc177133794"/>
      <w:bookmarkStart w:id="350" w:name="_Toc259339267"/>
      <w:bookmarkStart w:id="351" w:name="_Toc1671846234"/>
      <w:bookmarkStart w:id="352" w:name="_Toc521687178"/>
      <w:bookmarkStart w:id="353" w:name="_Toc199006165"/>
      <w:bookmarkStart w:id="354" w:name="_Toc667532733"/>
      <w:bookmarkStart w:id="355" w:name="_Toc1279928156"/>
      <w:bookmarkStart w:id="356" w:name="_Toc1688496201"/>
      <w:bookmarkStart w:id="357" w:name="_Toc1736186564"/>
      <w:bookmarkStart w:id="358" w:name="_Toc1628843275"/>
      <w:bookmarkStart w:id="359" w:name="_Toc2142131496"/>
      <w:bookmarkStart w:id="360" w:name="_Toc1505488722"/>
      <w:bookmarkStart w:id="361" w:name="_Toc405648462"/>
      <w:bookmarkStart w:id="362" w:name="_Toc783931173"/>
      <w:bookmarkStart w:id="363" w:name="_Toc336798729"/>
      <w:bookmarkStart w:id="364" w:name="_Toc1599346238"/>
      <w:bookmarkStart w:id="365" w:name="_Toc1405352658"/>
      <w:bookmarkStart w:id="366" w:name="_Toc944096092"/>
      <w:bookmarkStart w:id="367" w:name="_Toc170147461"/>
      <w:bookmarkStart w:id="368" w:name="_Toc1366331947"/>
      <w:bookmarkStart w:id="369" w:name="_Toc1556597869"/>
      <w:bookmarkStart w:id="370" w:name="_Toc102688184"/>
      <w:bookmarkStart w:id="371" w:name="_Toc743640207"/>
      <w:bookmarkStart w:id="372" w:name="_Toc1315976435"/>
      <w:bookmarkStart w:id="373" w:name="_Toc543218513"/>
      <w:bookmarkStart w:id="374" w:name="_Toc1351644911"/>
      <w:bookmarkStart w:id="375" w:name="_Toc34308937"/>
      <w:bookmarkStart w:id="376" w:name="_Toc1715711381"/>
      <w:bookmarkStart w:id="377" w:name="_Toc1648373258"/>
      <w:bookmarkStart w:id="378" w:name="_Toc1069162692"/>
      <w:bookmarkStart w:id="379" w:name="_Toc1122685381"/>
      <w:bookmarkStart w:id="380" w:name="_Toc131733824"/>
      <w:bookmarkStart w:id="381" w:name="_Toc1695154812"/>
      <w:bookmarkStart w:id="382" w:name="_Toc2095749201"/>
      <w:bookmarkStart w:id="383" w:name="_Toc2144916524"/>
      <w:bookmarkStart w:id="384" w:name="_Toc2038731350"/>
      <w:bookmarkStart w:id="385" w:name="_Toc1858964586"/>
      <w:bookmarkStart w:id="386" w:name="_Toc14283879"/>
      <w:bookmarkStart w:id="387" w:name="_Toc887971457"/>
      <w:bookmarkStart w:id="388" w:name="_Toc397181526"/>
      <w:bookmarkStart w:id="389" w:name="_Toc941395739"/>
      <w:bookmarkStart w:id="390" w:name="_Toc1411302569"/>
      <w:bookmarkStart w:id="391" w:name="_Toc1097009919"/>
      <w:bookmarkStart w:id="392" w:name="_Toc1566884098"/>
      <w:bookmarkStart w:id="393" w:name="_Toc825491330"/>
      <w:bookmarkStart w:id="394" w:name="_Toc539852960"/>
      <w:bookmarkStart w:id="395" w:name="_Toc1779115659"/>
      <w:bookmarkStart w:id="396" w:name="_Toc1811114035"/>
      <w:bookmarkStart w:id="397" w:name="_Toc475367751"/>
      <w:bookmarkStart w:id="398" w:name="_Toc211420799"/>
      <w:r w:rsidRPr="0A350F51">
        <w:rPr>
          <w:rFonts w:cs="Arial"/>
        </w:rPr>
        <w:t>Enrolment</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3359716" w14:textId="77777777" w:rsidR="26DF7048" w:rsidRDefault="26DF7048" w:rsidP="00B55C72">
      <w:pPr>
        <w:pStyle w:val="NoSpacing"/>
        <w:jc w:val="both"/>
        <w:rPr>
          <w:rFonts w:ascii="Arial" w:eastAsia="Arial" w:hAnsi="Arial" w:cs="Arial"/>
        </w:rPr>
      </w:pPr>
    </w:p>
    <w:p w14:paraId="73631046" w14:textId="05EAB402" w:rsidR="26DF7048" w:rsidRDefault="1676A353" w:rsidP="00B55C72">
      <w:pPr>
        <w:pStyle w:val="NoSpacing"/>
        <w:numPr>
          <w:ilvl w:val="0"/>
          <w:numId w:val="24"/>
        </w:numPr>
        <w:ind w:left="709" w:hanging="709"/>
        <w:jc w:val="both"/>
        <w:rPr>
          <w:rFonts w:ascii="Arial" w:eastAsia="Arial" w:hAnsi="Arial" w:cs="Arial"/>
        </w:rPr>
      </w:pPr>
      <w:r w:rsidRPr="35559DDD">
        <w:rPr>
          <w:rFonts w:ascii="Arial" w:eastAsia="Arial" w:hAnsi="Arial" w:cs="Arial"/>
        </w:rPr>
        <w:t>Each student must complete the enrolment process:</w:t>
      </w:r>
    </w:p>
    <w:p w14:paraId="7683E146" w14:textId="77777777" w:rsidR="26DF7048" w:rsidRDefault="26DF7048" w:rsidP="00B55C72">
      <w:pPr>
        <w:pStyle w:val="NoSpacing"/>
        <w:jc w:val="both"/>
        <w:rPr>
          <w:rFonts w:ascii="Arial" w:eastAsia="Arial" w:hAnsi="Arial" w:cs="Arial"/>
        </w:rPr>
      </w:pPr>
    </w:p>
    <w:p w14:paraId="7514111C" w14:textId="5F342439" w:rsidR="26DF7048" w:rsidRDefault="1676A353" w:rsidP="00B55C72">
      <w:pPr>
        <w:pStyle w:val="NoSpacing"/>
        <w:numPr>
          <w:ilvl w:val="0"/>
          <w:numId w:val="11"/>
        </w:numPr>
        <w:jc w:val="both"/>
        <w:rPr>
          <w:rFonts w:ascii="Arial" w:eastAsia="Arial" w:hAnsi="Arial" w:cs="Arial"/>
        </w:rPr>
      </w:pPr>
      <w:r w:rsidRPr="35559DDD">
        <w:rPr>
          <w:rFonts w:ascii="Arial" w:eastAsia="Arial" w:hAnsi="Arial" w:cs="Arial"/>
        </w:rPr>
        <w:t xml:space="preserve">at the point of initial registration with the </w:t>
      </w:r>
      <w:proofErr w:type="gramStart"/>
      <w:r w:rsidRPr="35559DDD">
        <w:rPr>
          <w:rFonts w:ascii="Arial" w:eastAsia="Arial" w:hAnsi="Arial" w:cs="Arial"/>
        </w:rPr>
        <w:t>University;</w:t>
      </w:r>
      <w:proofErr w:type="gramEnd"/>
    </w:p>
    <w:p w14:paraId="1742C33C" w14:textId="77777777" w:rsidR="26DF7048" w:rsidRDefault="26DF7048" w:rsidP="00B55C72">
      <w:pPr>
        <w:pStyle w:val="NoSpacing"/>
        <w:ind w:left="1440"/>
        <w:jc w:val="both"/>
        <w:rPr>
          <w:rFonts w:ascii="Arial" w:eastAsia="Arial" w:hAnsi="Arial" w:cs="Arial"/>
        </w:rPr>
      </w:pPr>
    </w:p>
    <w:p w14:paraId="642B5758" w14:textId="28444B5A" w:rsidR="26DF7048" w:rsidRDefault="1676A353" w:rsidP="00B55C72">
      <w:pPr>
        <w:pStyle w:val="NoSpacing"/>
        <w:numPr>
          <w:ilvl w:val="0"/>
          <w:numId w:val="11"/>
        </w:numPr>
        <w:jc w:val="both"/>
        <w:rPr>
          <w:rFonts w:ascii="Arial" w:eastAsia="Arial" w:hAnsi="Arial" w:cs="Arial"/>
        </w:rPr>
      </w:pPr>
      <w:r w:rsidRPr="35559DDD">
        <w:rPr>
          <w:rFonts w:ascii="Arial" w:eastAsia="Arial" w:hAnsi="Arial" w:cs="Arial"/>
        </w:rPr>
        <w:t xml:space="preserve">at the beginning of each academic year during the period of study, unless the student is taking an approved interruption of study at that </w:t>
      </w:r>
      <w:proofErr w:type="gramStart"/>
      <w:r w:rsidRPr="35559DDD">
        <w:rPr>
          <w:rFonts w:ascii="Arial" w:eastAsia="Arial" w:hAnsi="Arial" w:cs="Arial"/>
        </w:rPr>
        <w:t>time;</w:t>
      </w:r>
      <w:proofErr w:type="gramEnd"/>
    </w:p>
    <w:p w14:paraId="53841E9C" w14:textId="77777777" w:rsidR="26DF7048" w:rsidRDefault="26DF7048" w:rsidP="00B55C72">
      <w:pPr>
        <w:pStyle w:val="NoSpacing"/>
        <w:ind w:left="1440"/>
        <w:jc w:val="both"/>
        <w:rPr>
          <w:rFonts w:ascii="Arial" w:eastAsia="Arial" w:hAnsi="Arial" w:cs="Arial"/>
        </w:rPr>
      </w:pPr>
    </w:p>
    <w:p w14:paraId="71B65413" w14:textId="614AF857" w:rsidR="26DF7048" w:rsidRDefault="1676A353" w:rsidP="00B55C72">
      <w:pPr>
        <w:pStyle w:val="NoSpacing"/>
        <w:numPr>
          <w:ilvl w:val="0"/>
          <w:numId w:val="11"/>
        </w:numPr>
        <w:jc w:val="both"/>
        <w:rPr>
          <w:rFonts w:ascii="Arial" w:eastAsia="Arial" w:hAnsi="Arial" w:cs="Arial"/>
        </w:rPr>
      </w:pPr>
      <w:r w:rsidRPr="35559DDD">
        <w:rPr>
          <w:rFonts w:ascii="Arial" w:eastAsia="Arial" w:hAnsi="Arial" w:cs="Arial"/>
        </w:rPr>
        <w:t>on returning from an approved interruption of study.</w:t>
      </w:r>
    </w:p>
    <w:p w14:paraId="181738BE" w14:textId="77777777" w:rsidR="26DF7048" w:rsidRDefault="26DF7048" w:rsidP="00B55C72">
      <w:pPr>
        <w:pStyle w:val="NoSpacing"/>
        <w:jc w:val="both"/>
        <w:rPr>
          <w:rFonts w:ascii="Arial" w:eastAsia="Arial" w:hAnsi="Arial" w:cs="Arial"/>
        </w:rPr>
      </w:pPr>
    </w:p>
    <w:p w14:paraId="6B4923D1" w14:textId="25EDEB41" w:rsidR="26DF7048" w:rsidRDefault="1676A353" w:rsidP="00B55C72">
      <w:pPr>
        <w:pStyle w:val="NoSpacing"/>
        <w:numPr>
          <w:ilvl w:val="0"/>
          <w:numId w:val="24"/>
        </w:numPr>
        <w:ind w:left="709"/>
        <w:jc w:val="both"/>
        <w:rPr>
          <w:rFonts w:ascii="Arial" w:eastAsia="Arial" w:hAnsi="Arial" w:cs="Arial"/>
        </w:rPr>
      </w:pPr>
      <w:r w:rsidRPr="35559DDD">
        <w:rPr>
          <w:rFonts w:ascii="Arial" w:eastAsia="Arial" w:hAnsi="Arial" w:cs="Arial"/>
        </w:rPr>
        <w:t>If a student does not enrol or re-enrol within relevant deadlines his/her registration on the programme will be cancelled or terminated as appropriate.</w:t>
      </w:r>
    </w:p>
    <w:p w14:paraId="640DEC37" w14:textId="77777777" w:rsidR="26DF7048" w:rsidRDefault="26DF7048" w:rsidP="00B55C72">
      <w:pPr>
        <w:pStyle w:val="NoSpacing"/>
        <w:jc w:val="both"/>
        <w:rPr>
          <w:rFonts w:ascii="Arial" w:eastAsia="Arial" w:hAnsi="Arial" w:cs="Arial"/>
        </w:rPr>
      </w:pPr>
    </w:p>
    <w:p w14:paraId="29BE45B8" w14:textId="37049FAF" w:rsidR="26DF7048" w:rsidRDefault="1676A353" w:rsidP="00B55C72">
      <w:pPr>
        <w:pStyle w:val="NoSpacing"/>
        <w:numPr>
          <w:ilvl w:val="0"/>
          <w:numId w:val="24"/>
        </w:numPr>
        <w:ind w:left="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complete the enrolment process, a student must:</w:t>
      </w:r>
    </w:p>
    <w:p w14:paraId="2B51550D" w14:textId="77777777" w:rsidR="26DF7048" w:rsidRDefault="26DF7048" w:rsidP="00B55C72">
      <w:pPr>
        <w:pStyle w:val="NoSpacing"/>
        <w:jc w:val="both"/>
        <w:rPr>
          <w:rFonts w:ascii="Arial" w:eastAsia="Arial" w:hAnsi="Arial" w:cs="Arial"/>
        </w:rPr>
      </w:pPr>
    </w:p>
    <w:p w14:paraId="65490801" w14:textId="56AD3584" w:rsidR="26DF7048" w:rsidRPr="00CE339B" w:rsidRDefault="1676A353" w:rsidP="00B55C72">
      <w:pPr>
        <w:pStyle w:val="ListParagraph"/>
        <w:numPr>
          <w:ilvl w:val="0"/>
          <w:numId w:val="52"/>
        </w:numPr>
        <w:ind w:left="1276" w:hanging="283"/>
        <w:jc w:val="both"/>
        <w:rPr>
          <w:rFonts w:ascii="Arial" w:hAnsi="Arial" w:cs="Arial"/>
        </w:rPr>
      </w:pPr>
      <w:r w:rsidRPr="00CE339B">
        <w:rPr>
          <w:rFonts w:ascii="Arial" w:hAnsi="Arial" w:cs="Arial"/>
        </w:rPr>
        <w:t xml:space="preserve">complete the administrative procedures for </w:t>
      </w:r>
      <w:proofErr w:type="gramStart"/>
      <w:r w:rsidRPr="00CE339B">
        <w:rPr>
          <w:rFonts w:ascii="Arial" w:hAnsi="Arial" w:cs="Arial"/>
        </w:rPr>
        <w:t>enrolment;</w:t>
      </w:r>
      <w:proofErr w:type="gramEnd"/>
    </w:p>
    <w:p w14:paraId="6C72C046" w14:textId="77777777" w:rsidR="26DF7048" w:rsidRPr="00CE339B" w:rsidRDefault="26DF7048" w:rsidP="00B55C72">
      <w:pPr>
        <w:ind w:left="1276" w:hanging="283"/>
        <w:jc w:val="both"/>
        <w:rPr>
          <w:rFonts w:ascii="Arial" w:hAnsi="Arial" w:cs="Arial"/>
        </w:rPr>
      </w:pPr>
    </w:p>
    <w:p w14:paraId="5FD0C2A6" w14:textId="2E91F2EA" w:rsidR="26DF7048" w:rsidRPr="00CE339B" w:rsidRDefault="1676A353" w:rsidP="00B55C72">
      <w:pPr>
        <w:pStyle w:val="ListParagraph"/>
        <w:numPr>
          <w:ilvl w:val="0"/>
          <w:numId w:val="52"/>
        </w:numPr>
        <w:ind w:left="1276" w:hanging="283"/>
        <w:jc w:val="both"/>
        <w:rPr>
          <w:rFonts w:ascii="Arial" w:hAnsi="Arial" w:cs="Arial"/>
        </w:rPr>
      </w:pPr>
      <w:r w:rsidRPr="00CE339B">
        <w:rPr>
          <w:rFonts w:ascii="Arial" w:hAnsi="Arial" w:cs="Arial"/>
        </w:rPr>
        <w:t xml:space="preserve">make acceptable arrangements to pay fees and any outstanding debts to the University (see the </w:t>
      </w:r>
      <w:hyperlink r:id="rId15">
        <w:r w:rsidRPr="00CE339B">
          <w:rPr>
            <w:rStyle w:val="Hyperlink"/>
            <w:rFonts w:ascii="Arial" w:hAnsi="Arial" w:cs="Arial"/>
            <w:color w:val="auto"/>
            <w:u w:val="none"/>
          </w:rPr>
          <w:t>Student Fee Payment and Enrolment Regulations</w:t>
        </w:r>
      </w:hyperlink>
      <w:r w:rsidRPr="00CE339B">
        <w:rPr>
          <w:rFonts w:ascii="Arial" w:hAnsi="Arial" w:cs="Arial"/>
        </w:rPr>
        <w:t>);</w:t>
      </w:r>
    </w:p>
    <w:p w14:paraId="03C65896" w14:textId="77777777" w:rsidR="26DF7048" w:rsidRPr="00CE339B" w:rsidRDefault="26DF7048" w:rsidP="00B55C72">
      <w:pPr>
        <w:ind w:left="1276" w:hanging="283"/>
        <w:jc w:val="both"/>
        <w:rPr>
          <w:rFonts w:ascii="Arial" w:hAnsi="Arial" w:cs="Arial"/>
        </w:rPr>
      </w:pPr>
    </w:p>
    <w:p w14:paraId="1CA6B0B3" w14:textId="3F556F22" w:rsidR="26DF7048" w:rsidRPr="00CE339B" w:rsidRDefault="1676A353" w:rsidP="71605C27">
      <w:pPr>
        <w:pStyle w:val="ListParagraph"/>
        <w:numPr>
          <w:ilvl w:val="0"/>
          <w:numId w:val="52"/>
        </w:numPr>
        <w:ind w:left="1276" w:hanging="283"/>
        <w:jc w:val="both"/>
        <w:rPr>
          <w:rFonts w:ascii="Arial" w:hAnsi="Arial" w:cs="Arial"/>
        </w:rPr>
      </w:pPr>
      <w:r w:rsidRPr="00CE339B">
        <w:rPr>
          <w:rFonts w:ascii="Arial" w:hAnsi="Arial" w:cs="Arial"/>
        </w:rPr>
        <w:t xml:space="preserve">agree to comply with the terms of the </w:t>
      </w:r>
      <w:hyperlink r:id="rId16">
        <w:r w:rsidRPr="00CE339B">
          <w:rPr>
            <w:rStyle w:val="Hyperlink"/>
            <w:rFonts w:ascii="Arial" w:hAnsi="Arial" w:cs="Arial"/>
            <w:color w:val="auto"/>
            <w:u w:val="none"/>
          </w:rPr>
          <w:t>Student Contract</w:t>
        </w:r>
      </w:hyperlink>
    </w:p>
    <w:p w14:paraId="5075FDD1" w14:textId="35A2A814" w:rsidR="71605C27" w:rsidRDefault="71605C27" w:rsidP="4E9E1E90">
      <w:pPr>
        <w:pStyle w:val="ListParagraph"/>
        <w:ind w:left="1276" w:hanging="283"/>
        <w:jc w:val="both"/>
        <w:rPr>
          <w:rFonts w:ascii="Arial" w:hAnsi="Arial" w:cs="Arial"/>
        </w:rPr>
      </w:pPr>
    </w:p>
    <w:p w14:paraId="45F111A4" w14:textId="7742652B" w:rsidR="26DF7048" w:rsidRPr="00CE339B" w:rsidRDefault="1676A353" w:rsidP="00B55C72">
      <w:pPr>
        <w:pStyle w:val="ListParagraph"/>
        <w:numPr>
          <w:ilvl w:val="0"/>
          <w:numId w:val="52"/>
        </w:numPr>
        <w:ind w:left="1276" w:hanging="283"/>
        <w:jc w:val="both"/>
        <w:rPr>
          <w:rFonts w:ascii="Arial" w:hAnsi="Arial" w:cs="Arial"/>
        </w:rPr>
      </w:pPr>
      <w:r w:rsidRPr="00CE339B">
        <w:rPr>
          <w:rFonts w:ascii="Arial" w:hAnsi="Arial" w:cs="Arial"/>
        </w:rPr>
        <w:t>register for modules in accordance with the regulations for the programme of study.</w:t>
      </w:r>
    </w:p>
    <w:p w14:paraId="227199C0" w14:textId="77777777" w:rsidR="26DF7048" w:rsidRDefault="26DF7048" w:rsidP="00B55C72">
      <w:pPr>
        <w:pStyle w:val="NoSpacing"/>
        <w:jc w:val="both"/>
        <w:rPr>
          <w:rFonts w:ascii="Arial" w:eastAsia="Arial" w:hAnsi="Arial" w:cs="Arial"/>
        </w:rPr>
      </w:pPr>
    </w:p>
    <w:p w14:paraId="65DE605B" w14:textId="2B008C07" w:rsidR="26DF7048" w:rsidRDefault="1676A353" w:rsidP="00B55C72">
      <w:pPr>
        <w:pStyle w:val="NoSpacing"/>
        <w:numPr>
          <w:ilvl w:val="0"/>
          <w:numId w:val="24"/>
        </w:numPr>
        <w:ind w:left="709"/>
        <w:jc w:val="both"/>
        <w:rPr>
          <w:rFonts w:ascii="Arial" w:eastAsia="Arial" w:hAnsi="Arial" w:cs="Arial"/>
        </w:rPr>
      </w:pPr>
      <w:r w:rsidRPr="35559DDD">
        <w:rPr>
          <w:rFonts w:ascii="Arial" w:eastAsia="Arial" w:hAnsi="Arial" w:cs="Arial"/>
        </w:rPr>
        <w:t>Students may enrol on a full-time or part-time basis, or may transfer between full-time and part-time status, subject to the following restrictions and any additional rules which may apply to individual programmes of study.</w:t>
      </w:r>
    </w:p>
    <w:p w14:paraId="3775A915" w14:textId="77777777" w:rsidR="26DF7048" w:rsidRDefault="26DF7048" w:rsidP="00B55C72">
      <w:pPr>
        <w:pStyle w:val="NoSpacing"/>
        <w:jc w:val="both"/>
        <w:rPr>
          <w:rFonts w:ascii="Arial" w:eastAsia="Arial" w:hAnsi="Arial" w:cs="Arial"/>
        </w:rPr>
      </w:pPr>
    </w:p>
    <w:p w14:paraId="210ACC6D" w14:textId="04AF6823"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t xml:space="preserve">A full-time student on a programme of study leading to a Certificate of Higher Education, a Diploma of Higher Education, a Foundation Degree, a </w:t>
      </w:r>
      <w:proofErr w:type="gramStart"/>
      <w:r w:rsidRPr="00CE339B">
        <w:rPr>
          <w:rFonts w:ascii="Arial" w:hAnsi="Arial" w:cs="Arial"/>
        </w:rPr>
        <w:t>Bachelor’s Degree</w:t>
      </w:r>
      <w:proofErr w:type="gramEnd"/>
      <w:r w:rsidRPr="00CE339B">
        <w:rPr>
          <w:rFonts w:ascii="Arial" w:hAnsi="Arial" w:cs="Arial"/>
        </w:rPr>
        <w:t xml:space="preserve"> or the Master of Fine Arts is normally expected to register for modules comprising 120 credits each academic year. A full-time student on a programme of study leading to any other </w:t>
      </w:r>
      <w:proofErr w:type="gramStart"/>
      <w:r w:rsidRPr="00CE339B">
        <w:rPr>
          <w:rFonts w:ascii="Arial" w:hAnsi="Arial" w:cs="Arial"/>
        </w:rPr>
        <w:t>Master’s Degree</w:t>
      </w:r>
      <w:proofErr w:type="gramEnd"/>
      <w:r w:rsidRPr="00CE339B">
        <w:rPr>
          <w:rFonts w:ascii="Arial" w:hAnsi="Arial" w:cs="Arial"/>
        </w:rPr>
        <w:t xml:space="preserve"> is normally expected to register for modules comprising 180 credits each academic year.</w:t>
      </w:r>
    </w:p>
    <w:p w14:paraId="6B9939B0" w14:textId="77777777" w:rsidR="26DF7048" w:rsidRPr="00CE339B" w:rsidRDefault="26DF7048" w:rsidP="00B55C72">
      <w:pPr>
        <w:ind w:left="1276" w:hanging="283"/>
        <w:jc w:val="both"/>
        <w:rPr>
          <w:rFonts w:ascii="Arial" w:hAnsi="Arial" w:cs="Arial"/>
        </w:rPr>
      </w:pPr>
    </w:p>
    <w:p w14:paraId="1D308E01" w14:textId="02DA5172"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lastRenderedPageBreak/>
        <w:t>Notwithstanding the expectations of (</w:t>
      </w:r>
      <w:proofErr w:type="spellStart"/>
      <w:r w:rsidRPr="00CE339B">
        <w:rPr>
          <w:rFonts w:ascii="Arial" w:hAnsi="Arial" w:cs="Arial"/>
        </w:rPr>
        <w:t>i</w:t>
      </w:r>
      <w:proofErr w:type="spellEnd"/>
      <w:r w:rsidRPr="00CE339B">
        <w:rPr>
          <w:rFonts w:ascii="Arial" w:hAnsi="Arial" w:cs="Arial"/>
        </w:rPr>
        <w:t xml:space="preserve">), </w:t>
      </w:r>
      <w:proofErr w:type="gramStart"/>
      <w:r w:rsidRPr="00CE339B">
        <w:rPr>
          <w:rFonts w:ascii="Arial" w:hAnsi="Arial" w:cs="Arial"/>
        </w:rPr>
        <w:t>in order to</w:t>
      </w:r>
      <w:proofErr w:type="gramEnd"/>
      <w:r w:rsidRPr="00CE339B">
        <w:rPr>
          <w:rFonts w:ascii="Arial" w:hAnsi="Arial" w:cs="Arial"/>
        </w:rPr>
        <w:t xml:space="preserve"> qualify for full-time status, an undergraduate student must register for modules comprising at least 80 credits in an academic year, or at least 60 credits if the student is registered for a single academic term. No undergraduate student may register for more than 150 credits on any single programme of study in an academic year.</w:t>
      </w:r>
    </w:p>
    <w:p w14:paraId="52AA6B90" w14:textId="77777777" w:rsidR="26DF7048" w:rsidRPr="00CE339B" w:rsidRDefault="26DF7048" w:rsidP="00B55C72">
      <w:pPr>
        <w:ind w:left="1276" w:hanging="283"/>
        <w:jc w:val="both"/>
        <w:rPr>
          <w:rFonts w:ascii="Arial" w:hAnsi="Arial" w:cs="Arial"/>
        </w:rPr>
      </w:pPr>
    </w:p>
    <w:p w14:paraId="10A09817" w14:textId="5867765C"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t>A part-time undergraduate student must register for modules comprising no more than 60 credits in an academic year, or no more than 60 credits if the student is registered for a single academic term.</w:t>
      </w:r>
    </w:p>
    <w:p w14:paraId="032FBCB4" w14:textId="77777777" w:rsidR="26DF7048" w:rsidRPr="00CE339B" w:rsidRDefault="26DF7048" w:rsidP="00B55C72">
      <w:pPr>
        <w:ind w:left="1276" w:hanging="283"/>
        <w:jc w:val="both"/>
        <w:rPr>
          <w:rFonts w:ascii="Arial" w:hAnsi="Arial" w:cs="Arial"/>
        </w:rPr>
      </w:pPr>
    </w:p>
    <w:p w14:paraId="216CA56E" w14:textId="21EC828B" w:rsidR="26DF7048" w:rsidRPr="00CE339B" w:rsidRDefault="794C26E9" w:rsidP="00B55C72">
      <w:pPr>
        <w:pStyle w:val="ListParagraph"/>
        <w:numPr>
          <w:ilvl w:val="0"/>
          <w:numId w:val="53"/>
        </w:numPr>
        <w:ind w:left="1276" w:hanging="283"/>
        <w:jc w:val="both"/>
        <w:rPr>
          <w:rFonts w:ascii="Arial" w:hAnsi="Arial" w:cs="Arial"/>
        </w:rPr>
      </w:pPr>
      <w:r w:rsidRPr="00CE339B">
        <w:rPr>
          <w:rFonts w:ascii="Arial" w:hAnsi="Arial" w:cs="Arial"/>
        </w:rPr>
        <w:t>Notwithstanding the expectations of (</w:t>
      </w:r>
      <w:proofErr w:type="spellStart"/>
      <w:r w:rsidRPr="00CE339B">
        <w:rPr>
          <w:rFonts w:ascii="Arial" w:hAnsi="Arial" w:cs="Arial"/>
        </w:rPr>
        <w:t>i</w:t>
      </w:r>
      <w:proofErr w:type="spellEnd"/>
      <w:r w:rsidRPr="00CE339B">
        <w:rPr>
          <w:rFonts w:ascii="Arial" w:hAnsi="Arial" w:cs="Arial"/>
        </w:rPr>
        <w:t xml:space="preserve">), </w:t>
      </w:r>
      <w:proofErr w:type="gramStart"/>
      <w:r w:rsidRPr="00CE339B">
        <w:rPr>
          <w:rFonts w:ascii="Arial" w:hAnsi="Arial" w:cs="Arial"/>
        </w:rPr>
        <w:t>in order to</w:t>
      </w:r>
      <w:proofErr w:type="gramEnd"/>
      <w:r w:rsidRPr="00CE339B">
        <w:rPr>
          <w:rFonts w:ascii="Arial" w:hAnsi="Arial" w:cs="Arial"/>
        </w:rPr>
        <w:t xml:space="preserve"> qualify for full-time status, a postgraduate student must register for modules comprising at least 120 credits if the programme is delivered over 12 calendar months, or at least 80 credits if the programme is delivered over 9 months, or at least 60 credits if the student is registered for a single academic term. No postgraduate student may register for more than 180 credits over 12 calendar months.</w:t>
      </w:r>
    </w:p>
    <w:p w14:paraId="5578C988" w14:textId="77777777" w:rsidR="26DF7048" w:rsidRPr="00CE339B" w:rsidRDefault="26DF7048" w:rsidP="00B55C72">
      <w:pPr>
        <w:ind w:left="1276" w:hanging="283"/>
        <w:jc w:val="both"/>
        <w:rPr>
          <w:rFonts w:ascii="Arial" w:hAnsi="Arial" w:cs="Arial"/>
        </w:rPr>
      </w:pPr>
    </w:p>
    <w:p w14:paraId="3A52810E" w14:textId="108B3F5B" w:rsidR="26DF7048" w:rsidRPr="00CE339B" w:rsidRDefault="1676A353" w:rsidP="00B55C72">
      <w:pPr>
        <w:pStyle w:val="ListParagraph"/>
        <w:numPr>
          <w:ilvl w:val="0"/>
          <w:numId w:val="53"/>
        </w:numPr>
        <w:ind w:left="1276" w:hanging="283"/>
        <w:jc w:val="both"/>
        <w:rPr>
          <w:rFonts w:ascii="Arial" w:hAnsi="Arial" w:cs="Arial"/>
        </w:rPr>
      </w:pPr>
      <w:r w:rsidRPr="00CE339B">
        <w:rPr>
          <w:rFonts w:ascii="Arial" w:hAnsi="Arial" w:cs="Arial"/>
        </w:rPr>
        <w:t>A part-time postgraduate student must register for modules comprising no more than 90 credits in an academic year, or no more than 60 credits if the student is registered for a single academic term.</w:t>
      </w:r>
    </w:p>
    <w:p w14:paraId="00A2AAF7" w14:textId="34DF5840" w:rsidR="26DF7048" w:rsidRDefault="26DF7048" w:rsidP="00B55C72">
      <w:pPr>
        <w:pStyle w:val="Heading1"/>
        <w:ind w:left="360"/>
        <w:jc w:val="both"/>
        <w:rPr>
          <w:rFonts w:cs="Arial"/>
        </w:rPr>
      </w:pPr>
    </w:p>
    <w:p w14:paraId="549B5FEB" w14:textId="44DDFD99" w:rsidR="00D47CFB" w:rsidRPr="00445643" w:rsidRDefault="576D5993" w:rsidP="00B55C72">
      <w:pPr>
        <w:pStyle w:val="Heading1"/>
        <w:numPr>
          <w:ilvl w:val="0"/>
          <w:numId w:val="50"/>
        </w:numPr>
        <w:jc w:val="both"/>
        <w:rPr>
          <w:rFonts w:cs="Arial"/>
        </w:rPr>
      </w:pPr>
      <w:bookmarkStart w:id="399" w:name="_Toc588841581"/>
      <w:bookmarkStart w:id="400" w:name="_Toc195050651"/>
      <w:bookmarkStart w:id="401" w:name="_Toc108335414"/>
      <w:bookmarkStart w:id="402" w:name="_Toc1213070541"/>
      <w:bookmarkStart w:id="403" w:name="_Toc667388638"/>
      <w:bookmarkStart w:id="404" w:name="_Toc524432499"/>
      <w:bookmarkStart w:id="405" w:name="_Toc1925790986"/>
      <w:bookmarkStart w:id="406" w:name="_Toc232836258"/>
      <w:bookmarkStart w:id="407" w:name="_Toc403727451"/>
      <w:bookmarkStart w:id="408" w:name="_Toc1745842725"/>
      <w:bookmarkStart w:id="409" w:name="_Toc847916501"/>
      <w:bookmarkStart w:id="410" w:name="_Toc1943342446"/>
      <w:bookmarkStart w:id="411" w:name="_Toc1061077965"/>
      <w:bookmarkStart w:id="412" w:name="_Toc219371372"/>
      <w:bookmarkStart w:id="413" w:name="_Toc61342936"/>
      <w:bookmarkStart w:id="414" w:name="_Toc1319607807"/>
      <w:bookmarkStart w:id="415" w:name="_Toc1075753400"/>
      <w:bookmarkStart w:id="416" w:name="_Toc1280008422"/>
      <w:bookmarkStart w:id="417" w:name="_Toc725972154"/>
      <w:bookmarkStart w:id="418" w:name="_Toc1281461433"/>
      <w:bookmarkStart w:id="419" w:name="_Toc1070152281"/>
      <w:bookmarkStart w:id="420" w:name="_Toc1608068277"/>
      <w:bookmarkStart w:id="421" w:name="_Toc1446649745"/>
      <w:bookmarkStart w:id="422" w:name="_Toc1424282536"/>
      <w:bookmarkStart w:id="423" w:name="_Toc1169826536"/>
      <w:bookmarkStart w:id="424" w:name="_Toc123257735"/>
      <w:bookmarkStart w:id="425" w:name="_Toc1735202004"/>
      <w:bookmarkStart w:id="426" w:name="_Toc2051210321"/>
      <w:bookmarkStart w:id="427" w:name="_Toc999735701"/>
      <w:bookmarkStart w:id="428" w:name="_Toc855237638"/>
      <w:bookmarkStart w:id="429" w:name="_Toc477752175"/>
      <w:bookmarkStart w:id="430" w:name="_Toc1618962744"/>
      <w:bookmarkStart w:id="431" w:name="_Toc1107308728"/>
      <w:bookmarkStart w:id="432" w:name="_Toc932115261"/>
      <w:bookmarkStart w:id="433" w:name="_Toc1739990376"/>
      <w:bookmarkStart w:id="434" w:name="_Toc361451659"/>
      <w:bookmarkStart w:id="435" w:name="_Toc813926015"/>
      <w:bookmarkStart w:id="436" w:name="_Toc995572034"/>
      <w:bookmarkStart w:id="437" w:name="_Toc1523526816"/>
      <w:bookmarkStart w:id="438" w:name="_Toc1350253816"/>
      <w:bookmarkStart w:id="439" w:name="_Toc1595639990"/>
      <w:bookmarkStart w:id="440" w:name="_Toc2089562998"/>
      <w:bookmarkStart w:id="441" w:name="_Toc1141799040"/>
      <w:bookmarkStart w:id="442" w:name="_Toc864192541"/>
      <w:bookmarkStart w:id="443" w:name="_Toc1099478856"/>
      <w:bookmarkStart w:id="444" w:name="_Toc1101988238"/>
      <w:bookmarkStart w:id="445" w:name="_Toc25174485"/>
      <w:bookmarkStart w:id="446" w:name="_Toc859412422"/>
      <w:bookmarkStart w:id="447" w:name="_Toc604563335"/>
      <w:bookmarkStart w:id="448" w:name="_Toc440850442"/>
      <w:bookmarkStart w:id="449" w:name="_Toc577728805"/>
      <w:bookmarkStart w:id="450" w:name="_Toc1432943127"/>
      <w:bookmarkStart w:id="451" w:name="_Toc1594099604"/>
      <w:bookmarkStart w:id="452" w:name="_Toc1061317301"/>
      <w:bookmarkStart w:id="453" w:name="_Toc211420800"/>
      <w:r w:rsidRPr="0A350F51">
        <w:rPr>
          <w:rFonts w:cs="Arial"/>
        </w:rPr>
        <w:t>Period of study</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4199FCE" w14:textId="4B7DDD84" w:rsidR="00D47CFB" w:rsidRPr="00445643" w:rsidRDefault="00D47CFB" w:rsidP="00B55C72">
      <w:pPr>
        <w:pStyle w:val="NoSpacing"/>
        <w:jc w:val="both"/>
        <w:rPr>
          <w:rFonts w:ascii="Arial" w:eastAsia="Arial" w:hAnsi="Arial" w:cs="Arial"/>
        </w:rPr>
      </w:pPr>
    </w:p>
    <w:p w14:paraId="6A709782" w14:textId="72F2A3B7" w:rsidR="00D47CFB" w:rsidRPr="00445643" w:rsidRDefault="49C618FB" w:rsidP="00B55C72">
      <w:pPr>
        <w:pStyle w:val="NoSpacing"/>
        <w:numPr>
          <w:ilvl w:val="0"/>
          <w:numId w:val="25"/>
        </w:numPr>
        <w:ind w:hanging="720"/>
        <w:jc w:val="both"/>
        <w:rPr>
          <w:rFonts w:ascii="Arial" w:eastAsia="Arial" w:hAnsi="Arial" w:cs="Arial"/>
        </w:rPr>
      </w:pPr>
      <w:r w:rsidRPr="35559DDD">
        <w:rPr>
          <w:rFonts w:ascii="Arial" w:eastAsia="Arial" w:hAnsi="Arial" w:cs="Arial"/>
        </w:rPr>
        <w:t>The maximum period of study, from initial registration to completion of all the programme requirements, will be as follows:</w:t>
      </w:r>
    </w:p>
    <w:p w14:paraId="68508ABD" w14:textId="4E01090F" w:rsidR="00D47CFB" w:rsidRPr="00445643" w:rsidRDefault="00D47CFB" w:rsidP="00B55C72">
      <w:pPr>
        <w:pStyle w:val="NoSpacing"/>
        <w:jc w:val="both"/>
        <w:rPr>
          <w:rFonts w:ascii="Arial" w:eastAsia="Arial" w:hAnsi="Arial" w:cs="Arial"/>
        </w:rPr>
      </w:pPr>
    </w:p>
    <w:p w14:paraId="75787F35" w14:textId="6FE531A1"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Two years:</w:t>
      </w:r>
    </w:p>
    <w:p w14:paraId="22DE3542" w14:textId="48271447" w:rsidR="00D47CFB" w:rsidRPr="00445643" w:rsidRDefault="00D47CFB" w:rsidP="00B55C72">
      <w:pPr>
        <w:pStyle w:val="NoSpacing"/>
        <w:jc w:val="both"/>
        <w:rPr>
          <w:rFonts w:ascii="Arial" w:eastAsia="Arial" w:hAnsi="Arial" w:cs="Arial"/>
        </w:rPr>
      </w:pPr>
    </w:p>
    <w:p w14:paraId="2F4D8E43" w14:textId="15AB2499"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Higher </w:t>
      </w:r>
      <w:proofErr w:type="gramStart"/>
      <w:r w:rsidRPr="35559DDD">
        <w:rPr>
          <w:rFonts w:ascii="Arial" w:eastAsia="Arial" w:hAnsi="Arial" w:cs="Arial"/>
        </w:rPr>
        <w:t>Education;</w:t>
      </w:r>
      <w:proofErr w:type="gramEnd"/>
    </w:p>
    <w:p w14:paraId="1BA22C7D" w14:textId="7E376B26"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Higher National Certificate</w:t>
      </w:r>
    </w:p>
    <w:p w14:paraId="07BA73F2" w14:textId="59726760"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Development;</w:t>
      </w:r>
      <w:proofErr w:type="gramEnd"/>
    </w:p>
    <w:p w14:paraId="654BE7FF" w14:textId="184DA889"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Learning;</w:t>
      </w:r>
      <w:proofErr w:type="gramEnd"/>
    </w:p>
    <w:p w14:paraId="556F94C1" w14:textId="2242DF50"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Certificate of Professional </w:t>
      </w:r>
      <w:proofErr w:type="gramStart"/>
      <w:r w:rsidRPr="35559DDD">
        <w:rPr>
          <w:rFonts w:ascii="Arial" w:eastAsia="Arial" w:hAnsi="Arial" w:cs="Arial"/>
        </w:rPr>
        <w:t>Practice;</w:t>
      </w:r>
      <w:proofErr w:type="gramEnd"/>
    </w:p>
    <w:p w14:paraId="481693EA" w14:textId="67344456" w:rsidR="00EC3E2D" w:rsidRPr="00445643" w:rsidRDefault="49C618FB" w:rsidP="00EC3E2D">
      <w:pPr>
        <w:pStyle w:val="NoSpacing"/>
        <w:ind w:left="720" w:firstLine="720"/>
        <w:jc w:val="both"/>
        <w:rPr>
          <w:rFonts w:ascii="Arial" w:eastAsia="Arial" w:hAnsi="Arial" w:cs="Arial"/>
        </w:rPr>
      </w:pPr>
      <w:r w:rsidRPr="35559DDD">
        <w:rPr>
          <w:rFonts w:ascii="Arial" w:eastAsia="Arial" w:hAnsi="Arial" w:cs="Arial"/>
        </w:rPr>
        <w:t>Advanced Certificate of Professional Practice</w:t>
      </w:r>
    </w:p>
    <w:p w14:paraId="7C42CB84" w14:textId="7585B299"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Graduate </w:t>
      </w:r>
      <w:proofErr w:type="gramStart"/>
      <w:r w:rsidRPr="35559DDD">
        <w:rPr>
          <w:rFonts w:ascii="Arial" w:eastAsia="Arial" w:hAnsi="Arial" w:cs="Arial"/>
        </w:rPr>
        <w:t>Certificate;</w:t>
      </w:r>
      <w:proofErr w:type="gramEnd"/>
    </w:p>
    <w:p w14:paraId="6AD30E48" w14:textId="47AAC10B"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Postgraduate </w:t>
      </w:r>
      <w:proofErr w:type="gramStart"/>
      <w:r w:rsidRPr="35559DDD">
        <w:rPr>
          <w:rFonts w:ascii="Arial" w:eastAsia="Arial" w:hAnsi="Arial" w:cs="Arial"/>
        </w:rPr>
        <w:t>Certificate;</w:t>
      </w:r>
      <w:proofErr w:type="gramEnd"/>
    </w:p>
    <w:p w14:paraId="6F3483B1" w14:textId="16238037"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Postgraduate Certificate in </w:t>
      </w:r>
      <w:proofErr w:type="gramStart"/>
      <w:r w:rsidRPr="35559DDD">
        <w:rPr>
          <w:rFonts w:ascii="Arial" w:eastAsia="Arial" w:hAnsi="Arial" w:cs="Arial"/>
        </w:rPr>
        <w:t>Education;</w:t>
      </w:r>
      <w:proofErr w:type="gramEnd"/>
    </w:p>
    <w:p w14:paraId="7391CC25" w14:textId="7185CABE"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Professional Graduate Certificate in Education.</w:t>
      </w:r>
    </w:p>
    <w:p w14:paraId="3D8D1977" w14:textId="3ED4062C" w:rsidR="00D47CFB" w:rsidRPr="00445643" w:rsidRDefault="00D47CFB" w:rsidP="00B55C72">
      <w:pPr>
        <w:pStyle w:val="NoSpacing"/>
        <w:jc w:val="both"/>
        <w:rPr>
          <w:rFonts w:ascii="Arial" w:eastAsia="Arial" w:hAnsi="Arial" w:cs="Arial"/>
        </w:rPr>
      </w:pPr>
    </w:p>
    <w:p w14:paraId="6B4A383D" w14:textId="3B339E3E"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Four years:</w:t>
      </w:r>
    </w:p>
    <w:p w14:paraId="0BD29F1B" w14:textId="6165E66B" w:rsidR="00D47CFB" w:rsidRPr="00445643" w:rsidRDefault="00D47CFB" w:rsidP="00B55C72">
      <w:pPr>
        <w:pStyle w:val="NoSpacing"/>
        <w:jc w:val="both"/>
        <w:rPr>
          <w:rFonts w:ascii="Arial" w:eastAsia="Arial" w:hAnsi="Arial" w:cs="Arial"/>
        </w:rPr>
      </w:pPr>
    </w:p>
    <w:p w14:paraId="18C2C4DB" w14:textId="48B3CEA0"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Graduate </w:t>
      </w:r>
      <w:proofErr w:type="gramStart"/>
      <w:r w:rsidRPr="35559DDD">
        <w:rPr>
          <w:rFonts w:ascii="Arial" w:eastAsia="Arial" w:hAnsi="Arial" w:cs="Arial"/>
        </w:rPr>
        <w:t>Diploma;</w:t>
      </w:r>
      <w:proofErr w:type="gramEnd"/>
    </w:p>
    <w:p w14:paraId="3D88A355" w14:textId="3C9ABC82"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Postgraduate Diploma.</w:t>
      </w:r>
    </w:p>
    <w:p w14:paraId="6F0FAD55" w14:textId="3ADC4D78" w:rsidR="00D47CFB" w:rsidRPr="00445643" w:rsidRDefault="00D47CFB" w:rsidP="00B55C72">
      <w:pPr>
        <w:pStyle w:val="NoSpacing"/>
        <w:jc w:val="both"/>
        <w:rPr>
          <w:rFonts w:ascii="Arial" w:eastAsia="Arial" w:hAnsi="Arial" w:cs="Arial"/>
        </w:rPr>
      </w:pPr>
    </w:p>
    <w:p w14:paraId="62F315AE" w14:textId="58AAB28B"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Five years:</w:t>
      </w:r>
    </w:p>
    <w:p w14:paraId="59118CA3" w14:textId="1766DD90" w:rsidR="00D47CFB" w:rsidRPr="00445643" w:rsidRDefault="00D47CFB" w:rsidP="00B55C72">
      <w:pPr>
        <w:pStyle w:val="NoSpacing"/>
        <w:jc w:val="both"/>
        <w:rPr>
          <w:rFonts w:ascii="Arial" w:eastAsia="Arial" w:hAnsi="Arial" w:cs="Arial"/>
        </w:rPr>
      </w:pPr>
    </w:p>
    <w:p w14:paraId="59B677EA" w14:textId="5FD369AC"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Diploma of Higher </w:t>
      </w:r>
      <w:proofErr w:type="gramStart"/>
      <w:r w:rsidRPr="35559DDD">
        <w:rPr>
          <w:rFonts w:ascii="Arial" w:eastAsia="Arial" w:hAnsi="Arial" w:cs="Arial"/>
        </w:rPr>
        <w:t>Education;</w:t>
      </w:r>
      <w:proofErr w:type="gramEnd"/>
    </w:p>
    <w:p w14:paraId="42E284A7" w14:textId="256CBBE1"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Foundation </w:t>
      </w:r>
      <w:proofErr w:type="gramStart"/>
      <w:r w:rsidRPr="35559DDD">
        <w:rPr>
          <w:rFonts w:ascii="Arial" w:eastAsia="Arial" w:hAnsi="Arial" w:cs="Arial"/>
        </w:rPr>
        <w:t>Degree;</w:t>
      </w:r>
      <w:proofErr w:type="gramEnd"/>
    </w:p>
    <w:p w14:paraId="63AC6427" w14:textId="1928955D"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lastRenderedPageBreak/>
        <w:t>Higher National Diploma.</w:t>
      </w:r>
    </w:p>
    <w:p w14:paraId="69D2310A" w14:textId="5CF8640F" w:rsidR="00D47CFB" w:rsidRPr="00445643" w:rsidRDefault="00D47CFB" w:rsidP="00B55C72">
      <w:pPr>
        <w:pStyle w:val="NoSpacing"/>
        <w:jc w:val="both"/>
        <w:rPr>
          <w:rFonts w:ascii="Arial" w:eastAsia="Arial" w:hAnsi="Arial" w:cs="Arial"/>
        </w:rPr>
      </w:pPr>
    </w:p>
    <w:p w14:paraId="09F94943" w14:textId="212E22F7"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Six years:</w:t>
      </w:r>
    </w:p>
    <w:p w14:paraId="18533CB6" w14:textId="7D18D445" w:rsidR="00D47CFB" w:rsidRPr="00445643" w:rsidRDefault="00D47CFB" w:rsidP="00B55C72">
      <w:pPr>
        <w:pStyle w:val="NoSpacing"/>
        <w:jc w:val="both"/>
        <w:rPr>
          <w:rFonts w:ascii="Arial" w:eastAsia="Arial" w:hAnsi="Arial" w:cs="Arial"/>
        </w:rPr>
      </w:pPr>
    </w:p>
    <w:p w14:paraId="4D7D7A92" w14:textId="52D01584"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Master’s Degree.</w:t>
      </w:r>
    </w:p>
    <w:p w14:paraId="04CEE06C" w14:textId="1CFC2BC9" w:rsidR="00D47CFB" w:rsidRPr="00445643" w:rsidRDefault="00D47CFB" w:rsidP="00B55C72">
      <w:pPr>
        <w:pStyle w:val="NoSpacing"/>
        <w:jc w:val="both"/>
        <w:rPr>
          <w:rFonts w:ascii="Arial" w:eastAsia="Arial" w:hAnsi="Arial" w:cs="Arial"/>
        </w:rPr>
      </w:pPr>
    </w:p>
    <w:p w14:paraId="738B779C" w14:textId="251FF7A5" w:rsidR="00D47CFB" w:rsidRPr="00445643" w:rsidRDefault="49C618FB" w:rsidP="00B55C72">
      <w:pPr>
        <w:pStyle w:val="NoSpacing"/>
        <w:numPr>
          <w:ilvl w:val="0"/>
          <w:numId w:val="12"/>
        </w:numPr>
        <w:jc w:val="both"/>
        <w:rPr>
          <w:rFonts w:ascii="Arial" w:eastAsia="Arial" w:hAnsi="Arial" w:cs="Arial"/>
        </w:rPr>
      </w:pPr>
      <w:r w:rsidRPr="35559DDD">
        <w:rPr>
          <w:rFonts w:ascii="Arial" w:eastAsia="Arial" w:hAnsi="Arial" w:cs="Arial"/>
        </w:rPr>
        <w:t>Seven years:</w:t>
      </w:r>
    </w:p>
    <w:p w14:paraId="24604A09" w14:textId="0755D2D5" w:rsidR="00D47CFB" w:rsidRPr="00445643" w:rsidRDefault="00D47CFB" w:rsidP="00B55C72">
      <w:pPr>
        <w:pStyle w:val="NoSpacing"/>
        <w:jc w:val="both"/>
        <w:rPr>
          <w:rFonts w:ascii="Arial" w:eastAsia="Arial" w:hAnsi="Arial" w:cs="Arial"/>
        </w:rPr>
      </w:pPr>
    </w:p>
    <w:p w14:paraId="5A438BE2" w14:textId="7812DC32"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Bachelor’s Degree</w:t>
      </w:r>
    </w:p>
    <w:p w14:paraId="682D5B0D" w14:textId="628B59C7"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Foundation Year (Extended Degree)</w:t>
      </w:r>
    </w:p>
    <w:p w14:paraId="61B17F31" w14:textId="3D9E006E" w:rsidR="00D47CFB" w:rsidRPr="00445643" w:rsidRDefault="49C618FB" w:rsidP="00B55C72">
      <w:pPr>
        <w:pStyle w:val="NoSpacing"/>
        <w:ind w:left="720" w:firstLine="720"/>
        <w:jc w:val="both"/>
        <w:rPr>
          <w:rFonts w:ascii="Arial" w:eastAsia="Arial" w:hAnsi="Arial" w:cs="Arial"/>
        </w:rPr>
      </w:pPr>
      <w:r w:rsidRPr="35559DDD">
        <w:rPr>
          <w:rFonts w:ascii="Arial" w:eastAsia="Arial" w:hAnsi="Arial" w:cs="Arial"/>
        </w:rPr>
        <w:t xml:space="preserve">Integrated </w:t>
      </w:r>
      <w:proofErr w:type="gramStart"/>
      <w:r w:rsidRPr="35559DDD">
        <w:rPr>
          <w:rFonts w:ascii="Arial" w:eastAsia="Arial" w:hAnsi="Arial" w:cs="Arial"/>
        </w:rPr>
        <w:t>Master’s</w:t>
      </w:r>
      <w:proofErr w:type="gramEnd"/>
      <w:r w:rsidRPr="35559DDD">
        <w:rPr>
          <w:rFonts w:ascii="Arial" w:eastAsia="Arial" w:hAnsi="Arial" w:cs="Arial"/>
        </w:rPr>
        <w:t xml:space="preserve"> degree</w:t>
      </w:r>
    </w:p>
    <w:p w14:paraId="0EB0CC5C" w14:textId="7273826E" w:rsidR="00D47CFB" w:rsidRPr="00445643" w:rsidRDefault="00D47CFB" w:rsidP="00B55C72">
      <w:pPr>
        <w:pStyle w:val="NoSpacing"/>
        <w:jc w:val="both"/>
        <w:rPr>
          <w:rFonts w:ascii="Arial" w:eastAsia="Arial" w:hAnsi="Arial" w:cs="Arial"/>
        </w:rPr>
      </w:pPr>
    </w:p>
    <w:p w14:paraId="27792350" w14:textId="4233A0EA" w:rsidR="00D47CFB" w:rsidRPr="00445643" w:rsidRDefault="49C618FB" w:rsidP="00B55C72">
      <w:pPr>
        <w:pStyle w:val="NoSpacing"/>
        <w:numPr>
          <w:ilvl w:val="0"/>
          <w:numId w:val="25"/>
        </w:numPr>
        <w:ind w:hanging="720"/>
        <w:jc w:val="both"/>
        <w:rPr>
          <w:rFonts w:ascii="Arial" w:eastAsia="Arial" w:hAnsi="Arial" w:cs="Arial"/>
        </w:rPr>
      </w:pPr>
      <w:r w:rsidRPr="35559DDD">
        <w:rPr>
          <w:rFonts w:ascii="Arial" w:eastAsia="Arial" w:hAnsi="Arial" w:cs="Arial"/>
        </w:rPr>
        <w:t>Any part of the programme of study in respect of which the student has been granted credit transfer under the provisions of Section 6 will be counted towards the period of study. The overall period of study also includes the time allowed for achievement of any intermediate award.</w:t>
      </w:r>
    </w:p>
    <w:p w14:paraId="74967369" w14:textId="1236CE23" w:rsidR="00D47CFB" w:rsidRPr="00445643" w:rsidRDefault="00D47CFB" w:rsidP="00B55C72">
      <w:pPr>
        <w:pStyle w:val="NoSpacing"/>
        <w:ind w:hanging="720"/>
        <w:jc w:val="both"/>
        <w:rPr>
          <w:rFonts w:ascii="Arial" w:eastAsia="Arial" w:hAnsi="Arial" w:cs="Arial"/>
        </w:rPr>
      </w:pPr>
    </w:p>
    <w:p w14:paraId="7A4CE6E9" w14:textId="41D1DB1A" w:rsidR="00D47CFB" w:rsidRPr="00445643" w:rsidRDefault="49C618FB" w:rsidP="00B55C72">
      <w:pPr>
        <w:pStyle w:val="NoSpacing"/>
        <w:numPr>
          <w:ilvl w:val="0"/>
          <w:numId w:val="25"/>
        </w:numPr>
        <w:ind w:hanging="720"/>
        <w:jc w:val="both"/>
        <w:rPr>
          <w:rFonts w:ascii="Arial" w:eastAsia="Arial" w:hAnsi="Arial" w:cs="Arial"/>
        </w:rPr>
      </w:pPr>
      <w:r w:rsidRPr="35559DDD">
        <w:rPr>
          <w:rFonts w:ascii="Arial" w:eastAsia="Arial" w:hAnsi="Arial" w:cs="Arial"/>
        </w:rPr>
        <w:t>Any interruption(s) or suspension(s) of study approved under the provisions of Sections 13 and 17 will be counted towards the maximum period of registration.</w:t>
      </w:r>
    </w:p>
    <w:p w14:paraId="6C857A6E" w14:textId="79881EE3" w:rsidR="00D47CFB" w:rsidRPr="00445643" w:rsidRDefault="00D47CFB" w:rsidP="00B55C72">
      <w:pPr>
        <w:pStyle w:val="NoSpacing"/>
        <w:jc w:val="both"/>
        <w:rPr>
          <w:rFonts w:ascii="Arial" w:eastAsia="Arial" w:hAnsi="Arial" w:cs="Arial"/>
        </w:rPr>
      </w:pPr>
    </w:p>
    <w:p w14:paraId="7B30F486" w14:textId="4F6D0376" w:rsidR="00D47CFB" w:rsidRPr="00445643" w:rsidRDefault="576D5993" w:rsidP="00B55C72">
      <w:pPr>
        <w:pStyle w:val="Heading1"/>
        <w:numPr>
          <w:ilvl w:val="0"/>
          <w:numId w:val="50"/>
        </w:numPr>
        <w:jc w:val="both"/>
        <w:rPr>
          <w:rFonts w:cs="Arial"/>
        </w:rPr>
      </w:pPr>
      <w:bookmarkStart w:id="454" w:name="_Toc216428"/>
      <w:bookmarkStart w:id="455" w:name="_Toc1762539114"/>
      <w:bookmarkStart w:id="456" w:name="_Toc936435671"/>
      <w:bookmarkStart w:id="457" w:name="_Toc1450852511"/>
      <w:bookmarkStart w:id="458" w:name="_Toc868626906"/>
      <w:bookmarkStart w:id="459" w:name="_Toc1875190792"/>
      <w:bookmarkStart w:id="460" w:name="_Toc2015377528"/>
      <w:bookmarkStart w:id="461" w:name="_Toc317341494"/>
      <w:bookmarkStart w:id="462" w:name="_Toc182173019"/>
      <w:bookmarkStart w:id="463" w:name="_Toc494934180"/>
      <w:bookmarkStart w:id="464" w:name="_Toc506619234"/>
      <w:bookmarkStart w:id="465" w:name="_Toc1377338962"/>
      <w:bookmarkStart w:id="466" w:name="_Toc2146467373"/>
      <w:bookmarkStart w:id="467" w:name="_Toc1295111118"/>
      <w:bookmarkStart w:id="468" w:name="_Toc1162226341"/>
      <w:bookmarkStart w:id="469" w:name="_Toc2104084225"/>
      <w:bookmarkStart w:id="470" w:name="_Toc1464017641"/>
      <w:bookmarkStart w:id="471" w:name="_Toc343967984"/>
      <w:bookmarkStart w:id="472" w:name="_Toc538667671"/>
      <w:bookmarkStart w:id="473" w:name="_Toc487868037"/>
      <w:bookmarkStart w:id="474" w:name="_Toc366974240"/>
      <w:bookmarkStart w:id="475" w:name="_Toc317660799"/>
      <w:bookmarkStart w:id="476" w:name="_Toc1649124215"/>
      <w:bookmarkStart w:id="477" w:name="_Toc1555050299"/>
      <w:bookmarkStart w:id="478" w:name="_Toc268039185"/>
      <w:bookmarkStart w:id="479" w:name="_Toc100776465"/>
      <w:bookmarkStart w:id="480" w:name="_Toc1653286593"/>
      <w:bookmarkStart w:id="481" w:name="_Toc54465615"/>
      <w:bookmarkStart w:id="482" w:name="_Toc142090933"/>
      <w:bookmarkStart w:id="483" w:name="_Toc421054288"/>
      <w:bookmarkStart w:id="484" w:name="_Toc418048788"/>
      <w:bookmarkStart w:id="485" w:name="_Toc10213994"/>
      <w:bookmarkStart w:id="486" w:name="_Toc1100313572"/>
      <w:bookmarkStart w:id="487" w:name="_Toc591657451"/>
      <w:bookmarkStart w:id="488" w:name="_Toc933946562"/>
      <w:bookmarkStart w:id="489" w:name="_Toc212828052"/>
      <w:bookmarkStart w:id="490" w:name="_Toc1947136102"/>
      <w:bookmarkStart w:id="491" w:name="_Toc1549557031"/>
      <w:bookmarkStart w:id="492" w:name="_Toc56962780"/>
      <w:bookmarkStart w:id="493" w:name="_Toc27455647"/>
      <w:bookmarkStart w:id="494" w:name="_Toc762533581"/>
      <w:bookmarkStart w:id="495" w:name="_Toc308801310"/>
      <w:bookmarkStart w:id="496" w:name="_Toc1695536945"/>
      <w:bookmarkStart w:id="497" w:name="_Toc1316299171"/>
      <w:bookmarkStart w:id="498" w:name="_Toc609813479"/>
      <w:bookmarkStart w:id="499" w:name="_Toc1563625043"/>
      <w:bookmarkStart w:id="500" w:name="_Toc800068761"/>
      <w:bookmarkStart w:id="501" w:name="_Toc1957473911"/>
      <w:bookmarkStart w:id="502" w:name="_Toc100256651"/>
      <w:bookmarkStart w:id="503" w:name="_Toc973739131"/>
      <w:bookmarkStart w:id="504" w:name="_Toc3385422"/>
      <w:bookmarkStart w:id="505" w:name="_Toc1268417439"/>
      <w:bookmarkStart w:id="506" w:name="_Toc1266348760"/>
      <w:bookmarkStart w:id="507" w:name="_Toc2065152729"/>
      <w:bookmarkStart w:id="508" w:name="_Toc211420801"/>
      <w:r w:rsidRPr="0A350F51">
        <w:rPr>
          <w:rFonts w:cs="Arial"/>
        </w:rPr>
        <w:t>Module assessment</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55208D41" w14:textId="24D40034" w:rsidR="00D47CFB" w:rsidRPr="00445643" w:rsidRDefault="00D47CFB" w:rsidP="00B55C72">
      <w:pPr>
        <w:pStyle w:val="NoSpacing"/>
        <w:jc w:val="both"/>
        <w:rPr>
          <w:rFonts w:ascii="Arial" w:eastAsia="Arial" w:hAnsi="Arial" w:cs="Arial"/>
        </w:rPr>
      </w:pPr>
    </w:p>
    <w:p w14:paraId="62A0AB00" w14:textId="5465677C"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The Module Assessment Board will determine the overall outcome and percentage mark, recorded as an integer between 0% and 100% inclusive, for each module assessment as follows.</w:t>
      </w:r>
    </w:p>
    <w:p w14:paraId="3EF2F790" w14:textId="4729D8C3" w:rsidR="00D47CFB" w:rsidRPr="00445643" w:rsidRDefault="00D47CFB" w:rsidP="00B55C72">
      <w:pPr>
        <w:pStyle w:val="NoSpacing"/>
        <w:jc w:val="both"/>
        <w:rPr>
          <w:rFonts w:ascii="Arial" w:eastAsia="Arial" w:hAnsi="Arial" w:cs="Arial"/>
        </w:rPr>
      </w:pPr>
    </w:p>
    <w:p w14:paraId="46D4FB5B" w14:textId="41161721"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foundation year modules and all undergraduate modules at Levels 4–6, an outcome of Pass with a percentage mark will be recorded where the student has gained a mark of 40% or above overall and in any components of the module assessment that carry an individual pass requirement. The Module Assessment Board may condone a mark in the range 30–39% in a component of the module assessment that carries an individual pass requirement if it is satisfied that the student has achieved the learning outcomes for the module and the student has nonetheless gained a mark of 40% or above overall.</w:t>
      </w:r>
    </w:p>
    <w:p w14:paraId="4BA04114" w14:textId="322B83A7" w:rsidR="00D47CFB" w:rsidRPr="004E1064" w:rsidRDefault="00D47CFB" w:rsidP="00B55C72">
      <w:pPr>
        <w:ind w:left="1276" w:hanging="283"/>
        <w:jc w:val="both"/>
        <w:rPr>
          <w:rFonts w:ascii="Arial" w:hAnsi="Arial" w:cs="Arial"/>
        </w:rPr>
      </w:pPr>
    </w:p>
    <w:p w14:paraId="340E547A" w14:textId="3DDA01D1"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foundation year modules and all undergraduate modules at Levels 4–6, an outcome of Fail with a percentage mark will be recorded where the student has gained a mark of 39% or below overall, or in any components of the module assessment that carry an individual pass requirement subject to the provisions of (</w:t>
      </w:r>
      <w:proofErr w:type="spellStart"/>
      <w:r w:rsidRPr="004E1064">
        <w:rPr>
          <w:rFonts w:ascii="Arial" w:hAnsi="Arial" w:cs="Arial"/>
        </w:rPr>
        <w:t>i</w:t>
      </w:r>
      <w:proofErr w:type="spellEnd"/>
      <w:r w:rsidRPr="004E1064">
        <w:rPr>
          <w:rFonts w:ascii="Arial" w:hAnsi="Arial" w:cs="Arial"/>
        </w:rPr>
        <w:t>).</w:t>
      </w:r>
    </w:p>
    <w:p w14:paraId="71661B79" w14:textId="6DD40285" w:rsidR="00D47CFB" w:rsidRPr="004E1064" w:rsidRDefault="00D47CFB" w:rsidP="00B55C72">
      <w:pPr>
        <w:ind w:left="1276" w:hanging="283"/>
        <w:jc w:val="both"/>
        <w:rPr>
          <w:rFonts w:ascii="Arial" w:hAnsi="Arial" w:cs="Arial"/>
        </w:rPr>
      </w:pPr>
    </w:p>
    <w:p w14:paraId="466F572C" w14:textId="548C2547"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modules at Level 7, an outcome of Pass with a percentage mark will be recorded where the student has gained a mark of 50% or above overall and in any components of the module assessment that carry an individual pass requirement. The Module Assessment Board may condone a mark in the range 40–49% in a component of the module assessment that carries an individual pass requirement if it is satisfied that the student has achieved the learning outcomes for the module and the student has nonetheless gained a mark of 50% or above overall.</w:t>
      </w:r>
    </w:p>
    <w:p w14:paraId="33609FF5" w14:textId="5ECF2608" w:rsidR="00D47CFB" w:rsidRPr="004E1064" w:rsidRDefault="00D47CFB" w:rsidP="00B55C72">
      <w:pPr>
        <w:ind w:left="1276" w:hanging="283"/>
        <w:jc w:val="both"/>
        <w:rPr>
          <w:rFonts w:ascii="Arial" w:hAnsi="Arial" w:cs="Arial"/>
        </w:rPr>
      </w:pPr>
    </w:p>
    <w:p w14:paraId="58C55B3B" w14:textId="12E5DBBD"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lastRenderedPageBreak/>
        <w:t>For modules at Level 7, an outcome of Fail with a percentage mark will be recorded where the student has gained a mark of 49% or below overall, or in any components of the module assessment that carry an individual pass requirement subject to the provisions of (iii).</w:t>
      </w:r>
    </w:p>
    <w:p w14:paraId="10323E53" w14:textId="013EA1C1" w:rsidR="00D47CFB" w:rsidRPr="004E1064" w:rsidRDefault="00D47CFB" w:rsidP="00B55C72">
      <w:pPr>
        <w:ind w:left="1276" w:hanging="283"/>
        <w:jc w:val="both"/>
        <w:rPr>
          <w:rFonts w:ascii="Arial" w:hAnsi="Arial" w:cs="Arial"/>
        </w:rPr>
      </w:pPr>
    </w:p>
    <w:p w14:paraId="15BD9B25" w14:textId="58BE0321" w:rsidR="00D47CFB" w:rsidRPr="004E1064" w:rsidRDefault="49C618FB" w:rsidP="00B55C72">
      <w:pPr>
        <w:pStyle w:val="ListParagraph"/>
        <w:numPr>
          <w:ilvl w:val="0"/>
          <w:numId w:val="54"/>
        </w:numPr>
        <w:ind w:left="1276" w:hanging="283"/>
        <w:jc w:val="both"/>
        <w:rPr>
          <w:rFonts w:ascii="Arial" w:hAnsi="Arial" w:cs="Arial"/>
        </w:rPr>
      </w:pPr>
      <w:r w:rsidRPr="004E1064">
        <w:rPr>
          <w:rFonts w:ascii="Arial" w:hAnsi="Arial" w:cs="Arial"/>
        </w:rPr>
        <w:t>For modules with practice-based credits and modules at Level 8, an outcome of Pass or Fail without a percentage mark will be recorded in accordance with the assessment criteria for the individual module.</w:t>
      </w:r>
    </w:p>
    <w:p w14:paraId="27763457" w14:textId="0DD96C90" w:rsidR="00D47CFB" w:rsidRPr="00445643" w:rsidRDefault="00D47CFB" w:rsidP="00B55C72">
      <w:pPr>
        <w:pStyle w:val="NoSpacing"/>
        <w:jc w:val="both"/>
        <w:rPr>
          <w:rFonts w:ascii="Arial" w:eastAsia="Arial" w:hAnsi="Arial" w:cs="Arial"/>
        </w:rPr>
      </w:pPr>
    </w:p>
    <w:p w14:paraId="3E4693BC" w14:textId="578A0966"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The Module Assessment Board may record a Condoned Fail for foundation year modules and all undergraduate modules at Levels 4–6 where the overall mark is above 30%, and for modules at Level 7 where the overall mark is above 40%, subject to the following conditions. Credits in condoned modules count towards the requirements for academic progression and awards in the same way as credits which are achieved in modules that have been passed.</w:t>
      </w:r>
    </w:p>
    <w:p w14:paraId="00B2116F" w14:textId="56774534" w:rsidR="00D47CFB" w:rsidRPr="00445643" w:rsidRDefault="00D47CFB" w:rsidP="00B55C72">
      <w:pPr>
        <w:pStyle w:val="NoSpacing"/>
        <w:ind w:left="1276" w:hanging="283"/>
        <w:jc w:val="both"/>
        <w:rPr>
          <w:rFonts w:ascii="Arial" w:eastAsia="Arial" w:hAnsi="Arial" w:cs="Arial"/>
        </w:rPr>
      </w:pPr>
    </w:p>
    <w:p w14:paraId="7382BFF5" w14:textId="01582FF1" w:rsidR="00D47CFB" w:rsidRDefault="49C618FB" w:rsidP="00416400">
      <w:pPr>
        <w:pStyle w:val="ListParagraph"/>
        <w:numPr>
          <w:ilvl w:val="0"/>
          <w:numId w:val="55"/>
        </w:numPr>
        <w:tabs>
          <w:tab w:val="left" w:pos="1276"/>
        </w:tabs>
        <w:ind w:left="1276" w:hanging="283"/>
        <w:jc w:val="both"/>
        <w:rPr>
          <w:rFonts w:ascii="Arial" w:hAnsi="Arial" w:cs="Arial"/>
        </w:rPr>
      </w:pPr>
      <w:r w:rsidRPr="00E2614F">
        <w:rPr>
          <w:rFonts w:ascii="Arial" w:hAnsi="Arial" w:cs="Arial"/>
        </w:rPr>
        <w:t>For Diplomas of Higher Education and Foundation Degrees, a maximum of 30 credits may be condoned across the whole programme.</w:t>
      </w:r>
      <w:r w:rsidR="00026970" w:rsidRPr="00E2614F">
        <w:rPr>
          <w:rFonts w:ascii="Arial" w:hAnsi="Arial" w:cs="Arial"/>
        </w:rPr>
        <w:t xml:space="preserve"> </w:t>
      </w:r>
      <w:r w:rsidR="00E2614F" w:rsidRPr="46C32F58">
        <w:rPr>
          <w:rFonts w:ascii="Arial" w:hAnsi="Arial" w:cs="Arial"/>
        </w:rPr>
        <w:t>A maximum of 30 credits can be condoned per level.</w:t>
      </w:r>
    </w:p>
    <w:p w14:paraId="7209CA11" w14:textId="77777777" w:rsidR="00E2614F" w:rsidRPr="00E2614F" w:rsidRDefault="00E2614F" w:rsidP="00E2614F">
      <w:pPr>
        <w:pStyle w:val="ListParagraph"/>
        <w:tabs>
          <w:tab w:val="left" w:pos="1276"/>
        </w:tabs>
        <w:ind w:left="1276"/>
        <w:jc w:val="both"/>
        <w:rPr>
          <w:rFonts w:ascii="Arial" w:hAnsi="Arial" w:cs="Arial"/>
        </w:rPr>
      </w:pPr>
    </w:p>
    <w:p w14:paraId="3F855472" w14:textId="3788FA80" w:rsidR="00D47CFB" w:rsidRPr="00FC244B" w:rsidRDefault="49C618FB" w:rsidP="00FC244B">
      <w:pPr>
        <w:pStyle w:val="ListParagraph"/>
        <w:numPr>
          <w:ilvl w:val="0"/>
          <w:numId w:val="55"/>
        </w:numPr>
        <w:tabs>
          <w:tab w:val="left" w:pos="1276"/>
        </w:tabs>
        <w:ind w:left="1276" w:hanging="283"/>
        <w:jc w:val="both"/>
        <w:rPr>
          <w:rFonts w:ascii="Arial" w:hAnsi="Arial" w:cs="Arial"/>
        </w:rPr>
      </w:pPr>
      <w:r w:rsidRPr="004E1064">
        <w:rPr>
          <w:rFonts w:ascii="Arial" w:hAnsi="Arial" w:cs="Arial"/>
        </w:rPr>
        <w:t>For bachelor's degrees, a maximum of 60 credits may be condoned across the whole programme.</w:t>
      </w:r>
      <w:r w:rsidR="00E2614F">
        <w:rPr>
          <w:rFonts w:ascii="Arial" w:hAnsi="Arial" w:cs="Arial"/>
        </w:rPr>
        <w:t xml:space="preserve"> </w:t>
      </w:r>
      <w:r w:rsidR="00E2614F" w:rsidRPr="46C32F58">
        <w:rPr>
          <w:rFonts w:ascii="Arial" w:hAnsi="Arial" w:cs="Arial"/>
        </w:rPr>
        <w:t>A maximum of 30 credits can be condoned per level.</w:t>
      </w:r>
    </w:p>
    <w:p w14:paraId="645D674D" w14:textId="102CFABB" w:rsidR="00D47CFB" w:rsidRPr="004E1064" w:rsidRDefault="00D47CFB" w:rsidP="00B55C72">
      <w:pPr>
        <w:tabs>
          <w:tab w:val="left" w:pos="1276"/>
        </w:tabs>
        <w:ind w:left="1276" w:hanging="283"/>
        <w:jc w:val="both"/>
        <w:rPr>
          <w:rFonts w:ascii="Arial" w:hAnsi="Arial" w:cs="Arial"/>
        </w:rPr>
      </w:pPr>
    </w:p>
    <w:p w14:paraId="5B5D2193" w14:textId="0FE58E74"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46C32F58">
        <w:rPr>
          <w:rFonts w:ascii="Arial" w:hAnsi="Arial" w:cs="Arial"/>
        </w:rPr>
        <w:t xml:space="preserve">For bachelor's degree programmes that include a foundation year, 30 credits may be condoned for the foundation </w:t>
      </w:r>
      <w:proofErr w:type="gramStart"/>
      <w:r w:rsidRPr="46C32F58">
        <w:rPr>
          <w:rFonts w:ascii="Arial" w:hAnsi="Arial" w:cs="Arial"/>
        </w:rPr>
        <w:t>year</w:t>
      </w:r>
      <w:proofErr w:type="gramEnd"/>
      <w:r w:rsidRPr="46C32F58">
        <w:rPr>
          <w:rFonts w:ascii="Arial" w:hAnsi="Arial" w:cs="Arial"/>
        </w:rPr>
        <w:t xml:space="preserve"> and a maximum of 60 credits may be condoned across the rest of the programme. </w:t>
      </w:r>
      <w:r w:rsidR="658C078C" w:rsidRPr="46C32F58">
        <w:rPr>
          <w:rFonts w:ascii="Arial" w:hAnsi="Arial" w:cs="Arial"/>
        </w:rPr>
        <w:t>A m</w:t>
      </w:r>
      <w:r w:rsidRPr="46C32F58">
        <w:rPr>
          <w:rFonts w:ascii="Arial" w:hAnsi="Arial" w:cs="Arial"/>
        </w:rPr>
        <w:t>ax</w:t>
      </w:r>
      <w:r w:rsidR="4437AA71" w:rsidRPr="46C32F58">
        <w:rPr>
          <w:rFonts w:ascii="Arial" w:hAnsi="Arial" w:cs="Arial"/>
        </w:rPr>
        <w:t>imum of</w:t>
      </w:r>
      <w:r w:rsidRPr="46C32F58">
        <w:rPr>
          <w:rFonts w:ascii="Arial" w:hAnsi="Arial" w:cs="Arial"/>
        </w:rPr>
        <w:t xml:space="preserve"> 30 credits</w:t>
      </w:r>
      <w:r w:rsidR="182EE46C" w:rsidRPr="46C32F58">
        <w:rPr>
          <w:rFonts w:ascii="Arial" w:hAnsi="Arial" w:cs="Arial"/>
        </w:rPr>
        <w:t xml:space="preserve"> can be</w:t>
      </w:r>
      <w:r w:rsidRPr="46C32F58">
        <w:rPr>
          <w:rFonts w:ascii="Arial" w:hAnsi="Arial" w:cs="Arial"/>
        </w:rPr>
        <w:t xml:space="preserve"> cond</w:t>
      </w:r>
      <w:r w:rsidR="2AAC2254" w:rsidRPr="46C32F58">
        <w:rPr>
          <w:rFonts w:ascii="Arial" w:hAnsi="Arial" w:cs="Arial"/>
        </w:rPr>
        <w:t>o</w:t>
      </w:r>
      <w:r w:rsidRPr="46C32F58">
        <w:rPr>
          <w:rFonts w:ascii="Arial" w:hAnsi="Arial" w:cs="Arial"/>
        </w:rPr>
        <w:t xml:space="preserve">ned per level. </w:t>
      </w:r>
    </w:p>
    <w:p w14:paraId="21908113" w14:textId="26EF10A6" w:rsidR="00D47CFB" w:rsidRPr="004E1064" w:rsidRDefault="00D47CFB" w:rsidP="00B55C72">
      <w:pPr>
        <w:tabs>
          <w:tab w:val="left" w:pos="1276"/>
        </w:tabs>
        <w:ind w:left="1276" w:hanging="283"/>
        <w:jc w:val="both"/>
        <w:rPr>
          <w:rFonts w:ascii="Arial" w:hAnsi="Arial" w:cs="Arial"/>
        </w:rPr>
      </w:pPr>
    </w:p>
    <w:p w14:paraId="64C360D4" w14:textId="3F18164C"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Ordinary degree</w:t>
      </w:r>
      <w:r w:rsidR="6E94062D" w:rsidRPr="004E1064">
        <w:rPr>
          <w:rFonts w:ascii="Arial" w:hAnsi="Arial" w:cs="Arial"/>
        </w:rPr>
        <w:t xml:space="preserve">, </w:t>
      </w:r>
      <w:r w:rsidRPr="004E1064">
        <w:rPr>
          <w:rFonts w:ascii="Arial" w:hAnsi="Arial" w:cs="Arial"/>
        </w:rPr>
        <w:t>no</w:t>
      </w:r>
      <w:r w:rsidR="4C9718EF" w:rsidRPr="004E1064">
        <w:rPr>
          <w:rFonts w:ascii="Arial" w:hAnsi="Arial" w:cs="Arial"/>
        </w:rPr>
        <w:t xml:space="preserve"> credits </w:t>
      </w:r>
      <w:r w:rsidRPr="004E1064">
        <w:rPr>
          <w:rFonts w:ascii="Arial" w:hAnsi="Arial" w:cs="Arial"/>
        </w:rPr>
        <w:t>can be condoned</w:t>
      </w:r>
      <w:r w:rsidR="3353C158" w:rsidRPr="004E1064">
        <w:rPr>
          <w:rFonts w:ascii="Arial" w:hAnsi="Arial" w:cs="Arial"/>
        </w:rPr>
        <w:t xml:space="preserve"> at level 6</w:t>
      </w:r>
      <w:r w:rsidR="55D8198C" w:rsidRPr="004E1064">
        <w:rPr>
          <w:rFonts w:ascii="Arial" w:hAnsi="Arial" w:cs="Arial"/>
        </w:rPr>
        <w:t xml:space="preserve">. </w:t>
      </w:r>
    </w:p>
    <w:p w14:paraId="7E5C73AE" w14:textId="1DAB634E" w:rsidR="00D47CFB" w:rsidRPr="004E1064" w:rsidRDefault="00D47CFB" w:rsidP="00B55C72">
      <w:pPr>
        <w:tabs>
          <w:tab w:val="left" w:pos="1276"/>
        </w:tabs>
        <w:ind w:left="1276" w:hanging="283"/>
        <w:jc w:val="both"/>
        <w:rPr>
          <w:rFonts w:ascii="Arial" w:hAnsi="Arial" w:cs="Arial"/>
        </w:rPr>
      </w:pPr>
    </w:p>
    <w:p w14:paraId="5F9D757C" w14:textId="4164EFD5"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P</w:t>
      </w:r>
      <w:r w:rsidR="7B6D4D8B" w:rsidRPr="004E1064">
        <w:rPr>
          <w:rFonts w:ascii="Arial" w:hAnsi="Arial" w:cs="Arial"/>
        </w:rPr>
        <w:t>ostgraduate</w:t>
      </w:r>
      <w:r w:rsidRPr="004E1064">
        <w:rPr>
          <w:rFonts w:ascii="Arial" w:hAnsi="Arial" w:cs="Arial"/>
        </w:rPr>
        <w:t xml:space="preserve"> Cert</w:t>
      </w:r>
      <w:r w:rsidR="3E830828" w:rsidRPr="004E1064">
        <w:rPr>
          <w:rFonts w:ascii="Arial" w:hAnsi="Arial" w:cs="Arial"/>
        </w:rPr>
        <w:t xml:space="preserve">ificates, </w:t>
      </w:r>
      <w:r w:rsidRPr="004E1064">
        <w:rPr>
          <w:rFonts w:ascii="Arial" w:hAnsi="Arial" w:cs="Arial"/>
        </w:rPr>
        <w:t xml:space="preserve">no </w:t>
      </w:r>
      <w:r w:rsidR="75D8F658" w:rsidRPr="004E1064">
        <w:rPr>
          <w:rFonts w:ascii="Arial" w:hAnsi="Arial" w:cs="Arial"/>
        </w:rPr>
        <w:t xml:space="preserve">credits can be </w:t>
      </w:r>
      <w:r w:rsidRPr="004E1064">
        <w:rPr>
          <w:rFonts w:ascii="Arial" w:hAnsi="Arial" w:cs="Arial"/>
        </w:rPr>
        <w:t>condone</w:t>
      </w:r>
      <w:r w:rsidR="45CABB15" w:rsidRPr="004E1064">
        <w:rPr>
          <w:rFonts w:ascii="Arial" w:hAnsi="Arial" w:cs="Arial"/>
        </w:rPr>
        <w:t xml:space="preserve">d. </w:t>
      </w:r>
    </w:p>
    <w:p w14:paraId="7410F03E" w14:textId="2B90D9D7" w:rsidR="650954AB" w:rsidRPr="004E1064" w:rsidRDefault="650954AB" w:rsidP="00B55C72">
      <w:pPr>
        <w:tabs>
          <w:tab w:val="left" w:pos="1276"/>
        </w:tabs>
        <w:ind w:left="1276" w:hanging="283"/>
        <w:jc w:val="both"/>
        <w:rPr>
          <w:rFonts w:ascii="Arial" w:hAnsi="Arial" w:cs="Arial"/>
        </w:rPr>
      </w:pPr>
    </w:p>
    <w:p w14:paraId="159A8D54" w14:textId="06CE7778"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Postgraduate Diplomas, no more than 30 credits may be condoned.</w:t>
      </w:r>
    </w:p>
    <w:p w14:paraId="6392833C" w14:textId="2499C134" w:rsidR="00D47CFB" w:rsidRPr="004E1064" w:rsidRDefault="00D47CFB" w:rsidP="00B55C72">
      <w:pPr>
        <w:tabs>
          <w:tab w:val="left" w:pos="1276"/>
        </w:tabs>
        <w:ind w:left="1276" w:hanging="283"/>
        <w:jc w:val="both"/>
        <w:rPr>
          <w:rFonts w:ascii="Arial" w:hAnsi="Arial" w:cs="Arial"/>
        </w:rPr>
      </w:pPr>
    </w:p>
    <w:p w14:paraId="68E44698" w14:textId="13956FA2"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 xml:space="preserve">For </w:t>
      </w:r>
      <w:proofErr w:type="gramStart"/>
      <w:r w:rsidRPr="004E1064">
        <w:rPr>
          <w:rFonts w:ascii="Arial" w:hAnsi="Arial" w:cs="Arial"/>
        </w:rPr>
        <w:t>Master’s</w:t>
      </w:r>
      <w:proofErr w:type="gramEnd"/>
      <w:r w:rsidRPr="004E1064">
        <w:rPr>
          <w:rFonts w:ascii="Arial" w:hAnsi="Arial" w:cs="Arial"/>
        </w:rPr>
        <w:t xml:space="preserve"> Degrees, no more than 30 credits may be condoned.</w:t>
      </w:r>
    </w:p>
    <w:p w14:paraId="7B5B1766" w14:textId="6AF403F1" w:rsidR="00D47CFB" w:rsidRPr="004E1064" w:rsidRDefault="00D47CFB" w:rsidP="00B55C72">
      <w:pPr>
        <w:tabs>
          <w:tab w:val="left" w:pos="1276"/>
        </w:tabs>
        <w:ind w:left="1276" w:hanging="283"/>
        <w:jc w:val="both"/>
        <w:rPr>
          <w:rFonts w:ascii="Arial" w:hAnsi="Arial" w:cs="Arial"/>
        </w:rPr>
      </w:pPr>
    </w:p>
    <w:p w14:paraId="353C0804" w14:textId="0E441431" w:rsidR="00D47CFB" w:rsidRPr="004E1064" w:rsidRDefault="49C618FB" w:rsidP="00B55C72">
      <w:pPr>
        <w:pStyle w:val="ListParagraph"/>
        <w:numPr>
          <w:ilvl w:val="0"/>
          <w:numId w:val="55"/>
        </w:numPr>
        <w:tabs>
          <w:tab w:val="left" w:pos="1276"/>
        </w:tabs>
        <w:ind w:left="1276" w:hanging="283"/>
        <w:jc w:val="both"/>
        <w:rPr>
          <w:rFonts w:ascii="Arial" w:hAnsi="Arial" w:cs="Arial"/>
        </w:rPr>
      </w:pPr>
      <w:r w:rsidRPr="004E1064">
        <w:rPr>
          <w:rFonts w:ascii="Arial" w:hAnsi="Arial" w:cs="Arial"/>
        </w:rPr>
        <w:t>Failures in modules counting towards any other awards of the University shall not be condoned.</w:t>
      </w:r>
    </w:p>
    <w:p w14:paraId="5E242435" w14:textId="6C2F5846" w:rsidR="00D47CFB" w:rsidRPr="004E1064" w:rsidRDefault="00D47CFB" w:rsidP="00B55C72">
      <w:pPr>
        <w:tabs>
          <w:tab w:val="left" w:pos="1276"/>
        </w:tabs>
        <w:ind w:left="1276" w:hanging="283"/>
        <w:jc w:val="both"/>
        <w:rPr>
          <w:rFonts w:ascii="Arial" w:hAnsi="Arial" w:cs="Arial"/>
        </w:rPr>
      </w:pPr>
    </w:p>
    <w:p w14:paraId="02FDC4BF" w14:textId="0E9F5BC5" w:rsidR="00D47CFB" w:rsidRPr="004E1064" w:rsidRDefault="710C2E60" w:rsidP="37068374">
      <w:pPr>
        <w:pStyle w:val="ListParagraph"/>
        <w:numPr>
          <w:ilvl w:val="0"/>
          <w:numId w:val="55"/>
        </w:numPr>
        <w:tabs>
          <w:tab w:val="left" w:pos="1276"/>
        </w:tabs>
        <w:ind w:left="1276" w:hanging="283"/>
        <w:jc w:val="both"/>
      </w:pPr>
      <w:r w:rsidRPr="37068374">
        <w:rPr>
          <w:rFonts w:ascii="Arial" w:eastAsia="Arial" w:hAnsi="Arial" w:cs="Arial"/>
        </w:rPr>
        <w:t xml:space="preserve">A student who has been granted a Condoned Fail and has not yet qualified for the intended award may instead elect to </w:t>
      </w:r>
      <w:proofErr w:type="spellStart"/>
      <w:r w:rsidRPr="37068374">
        <w:rPr>
          <w:rFonts w:ascii="Arial" w:eastAsia="Arial" w:hAnsi="Arial" w:cs="Arial"/>
        </w:rPr>
        <w:t>resit</w:t>
      </w:r>
      <w:proofErr w:type="spellEnd"/>
      <w:r w:rsidRPr="37068374">
        <w:rPr>
          <w:rFonts w:ascii="Arial" w:eastAsia="Arial" w:hAnsi="Arial" w:cs="Arial"/>
        </w:rPr>
        <w:t xml:space="preserve"> the module assessment at the next scheduled opportunity.</w:t>
      </w:r>
    </w:p>
    <w:p w14:paraId="6EE3C00B" w14:textId="4C405BBF" w:rsidR="00D47CFB" w:rsidRPr="00445643" w:rsidRDefault="00D47CFB" w:rsidP="00B55C72">
      <w:pPr>
        <w:pStyle w:val="NoSpacing"/>
        <w:jc w:val="both"/>
        <w:rPr>
          <w:rFonts w:ascii="Arial" w:eastAsia="Arial" w:hAnsi="Arial" w:cs="Arial"/>
        </w:rPr>
      </w:pPr>
    </w:p>
    <w:p w14:paraId="0785DD5A" w14:textId="4A11C78A" w:rsidR="00D47CFB" w:rsidRPr="00445643" w:rsidRDefault="49C618FB" w:rsidP="00B55C72">
      <w:pPr>
        <w:pStyle w:val="NoSpacing"/>
        <w:ind w:left="720"/>
        <w:jc w:val="both"/>
        <w:rPr>
          <w:rFonts w:ascii="Arial" w:eastAsia="Arial" w:hAnsi="Arial" w:cs="Arial"/>
        </w:rPr>
      </w:pPr>
      <w:r w:rsidRPr="35559DDD">
        <w:rPr>
          <w:rFonts w:ascii="Arial" w:eastAsia="Arial" w:hAnsi="Arial" w:cs="Arial"/>
        </w:rPr>
        <w:lastRenderedPageBreak/>
        <w:t>The Module Assessment Board will confirm a student’s eligibility for a resit of a component of assessment that has been failed or retake of a module. Students may be given a resit before the marks of the first attempt have been confirmed by the Module Assessment Board.</w:t>
      </w:r>
    </w:p>
    <w:p w14:paraId="65085C5E" w14:textId="25C8C0D9" w:rsidR="00D47CFB" w:rsidRPr="00445643" w:rsidRDefault="00D47CFB" w:rsidP="00B55C72">
      <w:pPr>
        <w:pStyle w:val="NoSpacing"/>
        <w:ind w:left="720"/>
        <w:jc w:val="both"/>
        <w:rPr>
          <w:rFonts w:ascii="Arial" w:eastAsia="Arial" w:hAnsi="Arial" w:cs="Arial"/>
        </w:rPr>
      </w:pPr>
    </w:p>
    <w:p w14:paraId="656905A0" w14:textId="0C493263" w:rsidR="00D47CFB" w:rsidRPr="004E1064" w:rsidRDefault="49C618FB" w:rsidP="00B55C72">
      <w:pPr>
        <w:pStyle w:val="ListParagraph"/>
        <w:numPr>
          <w:ilvl w:val="0"/>
          <w:numId w:val="56"/>
        </w:numPr>
        <w:ind w:left="1276" w:hanging="283"/>
        <w:jc w:val="both"/>
        <w:rPr>
          <w:rFonts w:ascii="Arial" w:hAnsi="Arial" w:cs="Arial"/>
        </w:rPr>
      </w:pPr>
      <w:r w:rsidRPr="004E1064">
        <w:rPr>
          <w:rFonts w:ascii="Arial" w:hAnsi="Arial" w:cs="Arial"/>
        </w:rPr>
        <w:t>A resit is defined as an additional attempt of an assessment without attendance.</w:t>
      </w:r>
    </w:p>
    <w:p w14:paraId="3A512DCE" w14:textId="2AC3F7E4" w:rsidR="00D47CFB" w:rsidRPr="004E1064" w:rsidRDefault="00D47CFB" w:rsidP="00B55C72">
      <w:pPr>
        <w:ind w:left="1276" w:hanging="283"/>
        <w:jc w:val="both"/>
        <w:rPr>
          <w:rFonts w:ascii="Arial" w:hAnsi="Arial" w:cs="Arial"/>
        </w:rPr>
      </w:pPr>
    </w:p>
    <w:p w14:paraId="68ED5BEC" w14:textId="75368F97" w:rsidR="00D47CFB" w:rsidRPr="004E1064" w:rsidRDefault="49C618FB" w:rsidP="00B55C72">
      <w:pPr>
        <w:pStyle w:val="ListParagraph"/>
        <w:numPr>
          <w:ilvl w:val="0"/>
          <w:numId w:val="56"/>
        </w:numPr>
        <w:ind w:left="1276" w:hanging="283"/>
        <w:jc w:val="both"/>
        <w:rPr>
          <w:rFonts w:ascii="Arial" w:hAnsi="Arial" w:cs="Arial"/>
        </w:rPr>
      </w:pPr>
      <w:r w:rsidRPr="004E1064">
        <w:rPr>
          <w:rFonts w:ascii="Arial" w:hAnsi="Arial" w:cs="Arial"/>
        </w:rPr>
        <w:t xml:space="preserve">A retake is defined as a re-study of the module with attendance, including the completion of all assessments for that module. A student may be eligible for a resit of a module being retaken, subject to the resit regulations below. The retake mark overrides any previous mark for the same </w:t>
      </w:r>
      <w:proofErr w:type="gramStart"/>
      <w:r w:rsidRPr="004E1064">
        <w:rPr>
          <w:rFonts w:ascii="Arial" w:hAnsi="Arial" w:cs="Arial"/>
        </w:rPr>
        <w:t>module,</w:t>
      </w:r>
      <w:proofErr w:type="gramEnd"/>
      <w:r w:rsidRPr="004E1064">
        <w:rPr>
          <w:rFonts w:ascii="Arial" w:hAnsi="Arial" w:cs="Arial"/>
        </w:rPr>
        <w:t xml:space="preserve"> no mark or credit may be carried forward from a previous attempt. A maximum of one retake opportunity is permitted per module. Students are required to pay a module fee to retake a module.</w:t>
      </w:r>
    </w:p>
    <w:p w14:paraId="6251A092" w14:textId="7E948B0D" w:rsidR="00D47CFB" w:rsidRPr="00445643" w:rsidRDefault="00D47CFB" w:rsidP="00B55C72">
      <w:pPr>
        <w:pStyle w:val="NoSpacing"/>
        <w:ind w:left="720" w:firstLine="720"/>
        <w:jc w:val="both"/>
        <w:rPr>
          <w:rFonts w:ascii="Arial" w:eastAsia="Arial" w:hAnsi="Arial" w:cs="Arial"/>
          <w:color w:val="150DB3"/>
        </w:rPr>
      </w:pPr>
    </w:p>
    <w:p w14:paraId="0AB6DB6C" w14:textId="2ADCD820" w:rsidR="00D47CFB" w:rsidRPr="00445643" w:rsidRDefault="49C618FB" w:rsidP="00B55C72">
      <w:pPr>
        <w:pStyle w:val="NoSpacing"/>
        <w:numPr>
          <w:ilvl w:val="0"/>
          <w:numId w:val="31"/>
        </w:numPr>
        <w:ind w:hanging="720"/>
        <w:jc w:val="both"/>
        <w:rPr>
          <w:rFonts w:ascii="Arial" w:eastAsia="Arial" w:hAnsi="Arial" w:cs="Arial"/>
        </w:rPr>
      </w:pPr>
      <w:r w:rsidRPr="3DBA4561">
        <w:rPr>
          <w:rFonts w:ascii="Arial" w:eastAsia="Arial" w:hAnsi="Arial" w:cs="Arial"/>
        </w:rPr>
        <w:t xml:space="preserve">A student who has failed the module assessment overall on the first attempt will normally be permitted one opportunity to </w:t>
      </w:r>
      <w:proofErr w:type="spellStart"/>
      <w:r w:rsidRPr="3DBA4561">
        <w:rPr>
          <w:rFonts w:ascii="Arial" w:eastAsia="Arial" w:hAnsi="Arial" w:cs="Arial"/>
        </w:rPr>
        <w:t>resit</w:t>
      </w:r>
      <w:proofErr w:type="spellEnd"/>
      <w:r w:rsidRPr="3DBA4561">
        <w:rPr>
          <w:rFonts w:ascii="Arial" w:eastAsia="Arial" w:hAnsi="Arial" w:cs="Arial"/>
        </w:rPr>
        <w:t xml:space="preserve"> the failed components of the module assessment, without further study</w:t>
      </w:r>
      <w:r w:rsidRPr="3DBA4561">
        <w:rPr>
          <w:rFonts w:ascii="Arial" w:eastAsia="Arial" w:hAnsi="Arial" w:cs="Arial"/>
          <w:color w:val="150DB3"/>
        </w:rPr>
        <w:t>,</w:t>
      </w:r>
      <w:r w:rsidRPr="3DBA4561">
        <w:rPr>
          <w:rFonts w:ascii="Arial" w:eastAsia="Arial" w:hAnsi="Arial" w:cs="Arial"/>
        </w:rPr>
        <w:t xml:space="preserve"> subject to availability. In cases where it is not practical for a student to </w:t>
      </w:r>
      <w:proofErr w:type="spellStart"/>
      <w:r w:rsidRPr="3DBA4561">
        <w:rPr>
          <w:rFonts w:ascii="Arial" w:eastAsia="Arial" w:hAnsi="Arial" w:cs="Arial"/>
        </w:rPr>
        <w:t>resit</w:t>
      </w:r>
      <w:proofErr w:type="spellEnd"/>
      <w:r w:rsidRPr="3DBA4561">
        <w:rPr>
          <w:rFonts w:ascii="Arial" w:eastAsia="Arial" w:hAnsi="Arial" w:cs="Arial"/>
        </w:rPr>
        <w:t xml:space="preserve"> a component of assessment without further study, the Module Assessment Board has discretion to require a student to retake the module. The Module Assessment Board may grant a maximum of two resit opportunities.</w:t>
      </w:r>
      <w:r w:rsidRPr="3DBA4561">
        <w:rPr>
          <w:rFonts w:ascii="Arial" w:eastAsia="Arial" w:hAnsi="Arial" w:cs="Arial"/>
          <w:color w:val="150DB3"/>
        </w:rPr>
        <w:t xml:space="preserve"> </w:t>
      </w:r>
      <w:r w:rsidRPr="3DBA4561">
        <w:rPr>
          <w:rFonts w:ascii="Arial" w:eastAsia="Arial" w:hAnsi="Arial" w:cs="Arial"/>
        </w:rPr>
        <w:t xml:space="preserve">A student who has been granted a resit must submit all outstanding work at the next scheduled opportunity as specified by the academic School. There is no provision for a student to </w:t>
      </w:r>
      <w:proofErr w:type="spellStart"/>
      <w:r w:rsidRPr="3DBA4561">
        <w:rPr>
          <w:rFonts w:ascii="Arial" w:eastAsia="Arial" w:hAnsi="Arial" w:cs="Arial"/>
        </w:rPr>
        <w:t>resit</w:t>
      </w:r>
      <w:proofErr w:type="spellEnd"/>
      <w:r w:rsidRPr="3DBA4561">
        <w:rPr>
          <w:rFonts w:ascii="Arial" w:eastAsia="Arial" w:hAnsi="Arial" w:cs="Arial"/>
        </w:rPr>
        <w:t xml:space="preserve"> a component of assessment which has already been passed. </w:t>
      </w:r>
    </w:p>
    <w:p w14:paraId="1877FC33" w14:textId="01AA7AFB" w:rsidR="00D47CFB" w:rsidRPr="00445643" w:rsidRDefault="00D47CFB" w:rsidP="00B55C72">
      <w:pPr>
        <w:pStyle w:val="NoSpacing"/>
        <w:jc w:val="both"/>
        <w:rPr>
          <w:rFonts w:ascii="Arial" w:eastAsia="Arial" w:hAnsi="Arial" w:cs="Arial"/>
        </w:rPr>
      </w:pPr>
    </w:p>
    <w:p w14:paraId="7E0AE918" w14:textId="18F08C51" w:rsidR="00D47CFB" w:rsidRPr="00445643" w:rsidRDefault="00D47CFB" w:rsidP="00B55C72">
      <w:pPr>
        <w:pStyle w:val="NoSpacing"/>
        <w:ind w:left="720"/>
        <w:jc w:val="both"/>
        <w:rPr>
          <w:rFonts w:ascii="Arial" w:eastAsia="Arial" w:hAnsi="Arial" w:cs="Arial"/>
          <w:color w:val="FF0000"/>
        </w:rPr>
      </w:pPr>
    </w:p>
    <w:p w14:paraId="79B24487" w14:textId="11947D01" w:rsidR="00D47CFB" w:rsidRPr="00445643" w:rsidRDefault="49C618FB" w:rsidP="00B55C72">
      <w:pPr>
        <w:pStyle w:val="NoSpacing"/>
        <w:numPr>
          <w:ilvl w:val="0"/>
          <w:numId w:val="31"/>
        </w:numPr>
        <w:ind w:hanging="720"/>
        <w:jc w:val="both"/>
        <w:rPr>
          <w:rFonts w:ascii="Arial" w:eastAsia="Arial" w:hAnsi="Arial" w:cs="Arial"/>
        </w:rPr>
      </w:pPr>
      <w:r w:rsidRPr="63EBA9E2">
        <w:rPr>
          <w:rFonts w:ascii="Arial" w:eastAsia="Arial" w:hAnsi="Arial" w:cs="Arial"/>
        </w:rPr>
        <w:t xml:space="preserve">There will be a penalty on resitting the assessment of a failed module, unless the Module Assessment Board determines that the student may </w:t>
      </w:r>
      <w:proofErr w:type="spellStart"/>
      <w:r w:rsidRPr="63EBA9E2">
        <w:rPr>
          <w:rFonts w:ascii="Arial" w:eastAsia="Arial" w:hAnsi="Arial" w:cs="Arial"/>
        </w:rPr>
        <w:t>resit</w:t>
      </w:r>
      <w:proofErr w:type="spellEnd"/>
      <w:r w:rsidRPr="63EBA9E2">
        <w:rPr>
          <w:rFonts w:ascii="Arial" w:eastAsia="Arial" w:hAnsi="Arial" w:cs="Arial"/>
        </w:rPr>
        <w:t xml:space="preserve"> without penalty under the provisions of the Mitigating Circumstances Policy. The percentage mark for each </w:t>
      </w:r>
      <w:proofErr w:type="gramStart"/>
      <w:r w:rsidRPr="63EBA9E2">
        <w:rPr>
          <w:rFonts w:ascii="Arial" w:eastAsia="Arial" w:hAnsi="Arial" w:cs="Arial"/>
        </w:rPr>
        <w:t>previously-failed</w:t>
      </w:r>
      <w:proofErr w:type="gramEnd"/>
      <w:r w:rsidRPr="63EBA9E2">
        <w:rPr>
          <w:rFonts w:ascii="Arial" w:eastAsia="Arial" w:hAnsi="Arial" w:cs="Arial"/>
        </w:rPr>
        <w:t xml:space="preserve"> component of the module assessment, rather than for the module overall, may be capped at the pass mark:</w:t>
      </w:r>
    </w:p>
    <w:p w14:paraId="4F9DFFD1" w14:textId="03A8FFCC" w:rsidR="63EBA9E2" w:rsidRDefault="63EBA9E2" w:rsidP="00B55C72">
      <w:pPr>
        <w:pStyle w:val="NoSpacing"/>
        <w:jc w:val="both"/>
        <w:rPr>
          <w:rFonts w:ascii="Arial" w:eastAsia="Arial" w:hAnsi="Arial" w:cs="Arial"/>
        </w:rPr>
      </w:pPr>
    </w:p>
    <w:p w14:paraId="2656FBC9" w14:textId="50FA60D0" w:rsidR="008150EC" w:rsidRPr="00AE6925" w:rsidRDefault="009C5B4D" w:rsidP="008150EC">
      <w:pPr>
        <w:pStyle w:val="NoSpacing"/>
        <w:numPr>
          <w:ilvl w:val="0"/>
          <w:numId w:val="31"/>
        </w:numPr>
        <w:ind w:hanging="720"/>
        <w:jc w:val="both"/>
        <w:rPr>
          <w:rFonts w:ascii="Arial" w:hAnsi="Arial" w:cs="Arial"/>
        </w:rPr>
      </w:pPr>
      <w:r>
        <w:rPr>
          <w:rFonts w:ascii="Arial" w:hAnsi="Arial" w:cs="Arial"/>
        </w:rPr>
        <w:t xml:space="preserve">From September 2024 onwards, </w:t>
      </w:r>
      <w:r w:rsidR="49C618FB" w:rsidRPr="0039635F">
        <w:rPr>
          <w:rFonts w:ascii="Arial" w:hAnsi="Arial" w:cs="Arial"/>
        </w:rPr>
        <w:t xml:space="preserve">marks will not be capped for students </w:t>
      </w:r>
      <w:r w:rsidR="005642A1">
        <w:rPr>
          <w:rFonts w:ascii="Arial" w:hAnsi="Arial" w:cs="Arial"/>
        </w:rPr>
        <w:t>starting</w:t>
      </w:r>
      <w:r w:rsidR="49C618FB" w:rsidRPr="0039635F">
        <w:rPr>
          <w:rFonts w:ascii="Arial" w:hAnsi="Arial" w:cs="Arial"/>
        </w:rPr>
        <w:t xml:space="preserve"> or retaking Level 4 </w:t>
      </w:r>
      <w:r w:rsidR="009A453B" w:rsidRPr="0039635F">
        <w:rPr>
          <w:rFonts w:ascii="Arial" w:hAnsi="Arial" w:cs="Arial"/>
        </w:rPr>
        <w:t>study</w:t>
      </w:r>
      <w:r w:rsidR="009A453B">
        <w:rPr>
          <w:rFonts w:ascii="Arial" w:hAnsi="Arial" w:cs="Arial"/>
        </w:rPr>
        <w:t>.</w:t>
      </w:r>
      <w:r w:rsidR="009A453B" w:rsidRPr="00AE6925">
        <w:rPr>
          <w:rFonts w:ascii="Arial" w:hAnsi="Arial" w:cs="Arial"/>
        </w:rPr>
        <w:t xml:space="preserve"> This</w:t>
      </w:r>
      <w:r w:rsidR="008150EC" w:rsidRPr="00AE6925">
        <w:rPr>
          <w:rFonts w:ascii="Arial" w:hAnsi="Arial" w:cs="Arial"/>
        </w:rPr>
        <w:t xml:space="preserve"> only applies if students have achieved a minimum mark of 25% on the first opportunity to submit for each component. It will apply to re-sits provide a student has submitted work for the first and subsequent attempts.  </w:t>
      </w:r>
    </w:p>
    <w:p w14:paraId="72062083" w14:textId="77777777" w:rsidR="008150EC" w:rsidRPr="00445643" w:rsidRDefault="008150EC" w:rsidP="008150EC">
      <w:pPr>
        <w:pStyle w:val="NoSpacing"/>
        <w:jc w:val="both"/>
        <w:rPr>
          <w:rFonts w:ascii="Arial" w:hAnsi="Arial" w:cs="Arial"/>
        </w:rPr>
      </w:pPr>
    </w:p>
    <w:p w14:paraId="7CC970DA" w14:textId="01756D82" w:rsidR="23CA35BB" w:rsidRPr="004E1064" w:rsidRDefault="23CA35BB" w:rsidP="008150EC">
      <w:pPr>
        <w:jc w:val="both"/>
        <w:rPr>
          <w:rFonts w:ascii="Arial" w:hAnsi="Arial" w:cs="Arial"/>
        </w:rPr>
      </w:pPr>
    </w:p>
    <w:p w14:paraId="7C338DDC" w14:textId="104F7DCB" w:rsidR="00D47CFB" w:rsidRPr="0039635F" w:rsidRDefault="49C618FB" w:rsidP="00B55C72">
      <w:pPr>
        <w:pStyle w:val="ListParagraph"/>
        <w:numPr>
          <w:ilvl w:val="0"/>
          <w:numId w:val="57"/>
        </w:numPr>
        <w:ind w:left="1276" w:hanging="283"/>
        <w:jc w:val="both"/>
        <w:rPr>
          <w:rFonts w:ascii="Arial" w:hAnsi="Arial" w:cs="Arial"/>
        </w:rPr>
      </w:pPr>
      <w:r w:rsidRPr="0039635F">
        <w:rPr>
          <w:rFonts w:ascii="Arial" w:hAnsi="Arial" w:cs="Arial"/>
        </w:rPr>
        <w:t>Component marks will be capped at 40% for all modules at Levels 5–6.</w:t>
      </w:r>
    </w:p>
    <w:p w14:paraId="2E254D7E" w14:textId="5AE34BAA" w:rsidR="23CA35BB" w:rsidRPr="004E1064" w:rsidRDefault="23CA35BB" w:rsidP="00B55C72">
      <w:pPr>
        <w:ind w:left="1276" w:hanging="283"/>
        <w:jc w:val="both"/>
        <w:rPr>
          <w:rFonts w:ascii="Arial" w:hAnsi="Arial" w:cs="Arial"/>
        </w:rPr>
      </w:pPr>
    </w:p>
    <w:p w14:paraId="23FFA73C" w14:textId="460DE70B" w:rsidR="00D47CFB" w:rsidRPr="0039635F" w:rsidRDefault="49C618FB" w:rsidP="00B55C72">
      <w:pPr>
        <w:pStyle w:val="ListParagraph"/>
        <w:numPr>
          <w:ilvl w:val="0"/>
          <w:numId w:val="57"/>
        </w:numPr>
        <w:ind w:left="1276" w:hanging="283"/>
        <w:jc w:val="both"/>
        <w:rPr>
          <w:rFonts w:ascii="Arial" w:hAnsi="Arial" w:cs="Arial"/>
        </w:rPr>
      </w:pPr>
      <w:r w:rsidRPr="0039635F">
        <w:rPr>
          <w:rFonts w:ascii="Arial" w:hAnsi="Arial" w:cs="Arial"/>
        </w:rPr>
        <w:t xml:space="preserve">Component marks will be capped at 50% for modules at Level 7. </w:t>
      </w:r>
    </w:p>
    <w:p w14:paraId="684ACF94" w14:textId="7516B69B" w:rsidR="00D47CFB" w:rsidRPr="004E1064" w:rsidRDefault="00D47CFB" w:rsidP="00B55C72">
      <w:pPr>
        <w:ind w:left="1276" w:hanging="283"/>
        <w:jc w:val="both"/>
        <w:rPr>
          <w:rFonts w:ascii="Arial" w:hAnsi="Arial" w:cs="Arial"/>
        </w:rPr>
      </w:pPr>
    </w:p>
    <w:p w14:paraId="5506720C" w14:textId="4DC1036F" w:rsidR="00D47CFB" w:rsidRPr="0039635F" w:rsidRDefault="49C618FB" w:rsidP="00B55C72">
      <w:pPr>
        <w:pStyle w:val="ListParagraph"/>
        <w:numPr>
          <w:ilvl w:val="0"/>
          <w:numId w:val="57"/>
        </w:numPr>
        <w:ind w:left="1276" w:hanging="283"/>
        <w:jc w:val="both"/>
        <w:rPr>
          <w:rFonts w:ascii="Arial" w:hAnsi="Arial" w:cs="Arial"/>
        </w:rPr>
      </w:pPr>
      <w:r w:rsidRPr="0039635F">
        <w:rPr>
          <w:rFonts w:ascii="Arial" w:hAnsi="Arial" w:cs="Arial"/>
        </w:rPr>
        <w:t xml:space="preserve">Where the previously failed component comprises more than one individual piece of work, the cap will apply to the combined percentage mark for the component, </w:t>
      </w:r>
      <w:proofErr w:type="gramStart"/>
      <w:r w:rsidRPr="0039635F">
        <w:rPr>
          <w:rFonts w:ascii="Arial" w:hAnsi="Arial" w:cs="Arial"/>
        </w:rPr>
        <w:t>whether or not</w:t>
      </w:r>
      <w:proofErr w:type="gramEnd"/>
      <w:r w:rsidRPr="0039635F">
        <w:rPr>
          <w:rFonts w:ascii="Arial" w:hAnsi="Arial" w:cs="Arial"/>
        </w:rPr>
        <w:t xml:space="preserve"> each individual piece of work was failed. </w:t>
      </w:r>
    </w:p>
    <w:p w14:paraId="5CE0F14D" w14:textId="5E42C71F" w:rsidR="00D47CFB" w:rsidRPr="00445643" w:rsidRDefault="00D47CFB" w:rsidP="00B55C72">
      <w:pPr>
        <w:pStyle w:val="NoSpacing"/>
        <w:jc w:val="both"/>
        <w:rPr>
          <w:rFonts w:ascii="Arial" w:eastAsia="Arial" w:hAnsi="Arial" w:cs="Arial"/>
        </w:rPr>
      </w:pPr>
    </w:p>
    <w:p w14:paraId="48B99FC0" w14:textId="3B35D631"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A student whose academic performance has been, or is likely to be, impaired because of ill health or other significant reasons may ask for this to be considered by the Module Assessment Board under the provisions of the Mitigating Circumstances Policy.</w:t>
      </w:r>
    </w:p>
    <w:p w14:paraId="3D219DF0" w14:textId="08A54EF2" w:rsidR="00D47CFB" w:rsidRPr="00445643" w:rsidRDefault="00D47CFB" w:rsidP="00B55C72">
      <w:pPr>
        <w:pStyle w:val="NoSpacing"/>
        <w:ind w:hanging="720"/>
        <w:jc w:val="both"/>
        <w:rPr>
          <w:rFonts w:ascii="Arial" w:eastAsia="Arial" w:hAnsi="Arial" w:cs="Arial"/>
        </w:rPr>
      </w:pPr>
    </w:p>
    <w:p w14:paraId="0F0CAC13" w14:textId="22FB43E2"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lastRenderedPageBreak/>
        <w:t>The Module Assessment Board may make reasonable adjustments to the method of assessment for an individual student where this is justified by the student’s circumstances and under the provisions of the Mitigating Circumstances Policy. In all cases the methods of assessment must provide a fair and valid assessment of the learning outcomes for the module.</w:t>
      </w:r>
    </w:p>
    <w:p w14:paraId="5D060188" w14:textId="3529A7C5" w:rsidR="00D47CFB" w:rsidRPr="00445643" w:rsidRDefault="00D47CFB" w:rsidP="00B55C72">
      <w:pPr>
        <w:pStyle w:val="NoSpacing"/>
        <w:ind w:left="720" w:hanging="720"/>
        <w:jc w:val="both"/>
        <w:rPr>
          <w:rFonts w:ascii="Arial" w:eastAsia="Arial" w:hAnsi="Arial" w:cs="Arial"/>
        </w:rPr>
      </w:pPr>
    </w:p>
    <w:p w14:paraId="6F6D2865" w14:textId="7C2F51C0"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The Module Assessment Board can exercise discretion and terminate the registration of a student who has demonstrated unsatisfactory academic achievement due to failure to submit to assessment or academic failure on modules in line with 18 (v) below.</w:t>
      </w:r>
    </w:p>
    <w:p w14:paraId="373D44AA" w14:textId="2196FF39" w:rsidR="00D47CFB" w:rsidRPr="00445643" w:rsidRDefault="00D47CFB" w:rsidP="00B55C72">
      <w:pPr>
        <w:pStyle w:val="NoSpacing"/>
        <w:ind w:hanging="720"/>
        <w:jc w:val="both"/>
        <w:rPr>
          <w:rFonts w:ascii="Arial" w:eastAsia="Arial" w:hAnsi="Arial" w:cs="Arial"/>
        </w:rPr>
      </w:pPr>
    </w:p>
    <w:p w14:paraId="6ACE68BE" w14:textId="1F025193" w:rsidR="00D47CFB" w:rsidRPr="00445643" w:rsidRDefault="49C618FB" w:rsidP="00B55C72">
      <w:pPr>
        <w:pStyle w:val="NoSpacing"/>
        <w:numPr>
          <w:ilvl w:val="0"/>
          <w:numId w:val="31"/>
        </w:numPr>
        <w:ind w:hanging="720"/>
        <w:jc w:val="both"/>
        <w:rPr>
          <w:rFonts w:ascii="Arial" w:eastAsia="Arial" w:hAnsi="Arial" w:cs="Arial"/>
        </w:rPr>
      </w:pPr>
      <w:r w:rsidRPr="35559DDD">
        <w:rPr>
          <w:rFonts w:ascii="Arial" w:eastAsia="Arial" w:hAnsi="Arial" w:cs="Arial"/>
        </w:rPr>
        <w:t xml:space="preserve">The University Registry will hold the authoritative record of the outcomes of the module assessment. Each student will be </w:t>
      </w:r>
      <w:proofErr w:type="spellStart"/>
      <w:r w:rsidR="00476D4D">
        <w:rPr>
          <w:rFonts w:ascii="Arial" w:eastAsia="Arial" w:hAnsi="Arial" w:cs="Arial"/>
        </w:rPr>
        <w:t>eligiable</w:t>
      </w:r>
      <w:proofErr w:type="spellEnd"/>
      <w:r w:rsidRPr="35559DDD">
        <w:rPr>
          <w:rFonts w:ascii="Arial" w:eastAsia="Arial" w:hAnsi="Arial" w:cs="Arial"/>
        </w:rPr>
        <w:t xml:space="preserve"> a formal transcript of their results by the University Registry when they leave the programme of study.</w:t>
      </w:r>
    </w:p>
    <w:p w14:paraId="57B6B92F" w14:textId="33B62043" w:rsidR="00D47CFB" w:rsidRPr="00445643" w:rsidRDefault="00D47CFB" w:rsidP="00B55C72">
      <w:pPr>
        <w:pStyle w:val="NoSpacing"/>
        <w:jc w:val="both"/>
        <w:rPr>
          <w:rFonts w:ascii="Arial" w:eastAsia="Arial" w:hAnsi="Arial" w:cs="Arial"/>
        </w:rPr>
      </w:pPr>
    </w:p>
    <w:p w14:paraId="572B621D" w14:textId="7A612F16" w:rsidR="009E2F53" w:rsidRPr="00445643" w:rsidRDefault="009E2F53" w:rsidP="00B55C72">
      <w:pPr>
        <w:pStyle w:val="NoSpacing"/>
        <w:jc w:val="both"/>
        <w:rPr>
          <w:rFonts w:ascii="Arial" w:eastAsia="Arial" w:hAnsi="Arial" w:cs="Arial"/>
        </w:rPr>
      </w:pPr>
    </w:p>
    <w:p w14:paraId="63F8913A" w14:textId="7A052887" w:rsidR="009E2F53" w:rsidRPr="00445643" w:rsidRDefault="4AD4A11A" w:rsidP="00B55C72">
      <w:pPr>
        <w:pStyle w:val="Heading1"/>
        <w:numPr>
          <w:ilvl w:val="0"/>
          <w:numId w:val="50"/>
        </w:numPr>
        <w:jc w:val="both"/>
        <w:rPr>
          <w:rFonts w:cs="Arial"/>
        </w:rPr>
      </w:pPr>
      <w:bookmarkStart w:id="509" w:name="_Toc2085838981"/>
      <w:bookmarkStart w:id="510" w:name="_Toc625280931"/>
      <w:bookmarkStart w:id="511" w:name="_Toc2107379635"/>
      <w:bookmarkStart w:id="512" w:name="_Toc294710974"/>
      <w:bookmarkStart w:id="513" w:name="_Toc928086746"/>
      <w:bookmarkStart w:id="514" w:name="_Toc1511681327"/>
      <w:bookmarkStart w:id="515" w:name="_Toc1078433075"/>
      <w:bookmarkStart w:id="516" w:name="_Toc1942718149"/>
      <w:bookmarkStart w:id="517" w:name="_Toc2044029770"/>
      <w:bookmarkStart w:id="518" w:name="_Toc346494323"/>
      <w:bookmarkStart w:id="519" w:name="_Toc873760919"/>
      <w:bookmarkStart w:id="520" w:name="_Toc761047728"/>
      <w:bookmarkStart w:id="521" w:name="_Toc1206034574"/>
      <w:bookmarkStart w:id="522" w:name="_Toc61593653"/>
      <w:bookmarkStart w:id="523" w:name="_Toc964332021"/>
      <w:bookmarkStart w:id="524" w:name="_Toc543905606"/>
      <w:bookmarkStart w:id="525" w:name="_Toc2038358085"/>
      <w:bookmarkStart w:id="526" w:name="_Toc1975740146"/>
      <w:bookmarkStart w:id="527" w:name="_Toc1083330389"/>
      <w:bookmarkStart w:id="528" w:name="_Toc1300592064"/>
      <w:bookmarkStart w:id="529" w:name="_Toc1337906148"/>
      <w:bookmarkStart w:id="530" w:name="_Toc156732555"/>
      <w:bookmarkStart w:id="531" w:name="_Toc610481363"/>
      <w:bookmarkStart w:id="532" w:name="_Toc592355674"/>
      <w:bookmarkStart w:id="533" w:name="_Toc1731103543"/>
      <w:bookmarkStart w:id="534" w:name="_Toc1760852759"/>
      <w:bookmarkStart w:id="535" w:name="_Toc963469336"/>
      <w:bookmarkStart w:id="536" w:name="_Toc302724336"/>
      <w:bookmarkStart w:id="537" w:name="_Toc190988742"/>
      <w:bookmarkStart w:id="538" w:name="_Toc1634835657"/>
      <w:bookmarkStart w:id="539" w:name="_Toc1801994740"/>
      <w:bookmarkStart w:id="540" w:name="_Toc1705741959"/>
      <w:bookmarkStart w:id="541" w:name="_Toc623716440"/>
      <w:bookmarkStart w:id="542" w:name="_Toc907348033"/>
      <w:bookmarkStart w:id="543" w:name="_Toc759672514"/>
      <w:bookmarkStart w:id="544" w:name="_Toc807643569"/>
      <w:bookmarkStart w:id="545" w:name="_Toc505230173"/>
      <w:bookmarkStart w:id="546" w:name="_Toc1179617709"/>
      <w:bookmarkStart w:id="547" w:name="_Toc303813512"/>
      <w:bookmarkStart w:id="548" w:name="_Toc37582282"/>
      <w:bookmarkStart w:id="549" w:name="_Toc1614046404"/>
      <w:bookmarkStart w:id="550" w:name="_Toc1822188305"/>
      <w:bookmarkStart w:id="551" w:name="_Toc362426339"/>
      <w:bookmarkStart w:id="552" w:name="_Toc1485834730"/>
      <w:bookmarkStart w:id="553" w:name="_Toc38541964"/>
      <w:bookmarkStart w:id="554" w:name="_Toc1424129729"/>
      <w:bookmarkStart w:id="555" w:name="_Toc34246785"/>
      <w:bookmarkStart w:id="556" w:name="_Toc1692168484"/>
      <w:bookmarkStart w:id="557" w:name="_Toc398224915"/>
      <w:bookmarkStart w:id="558" w:name="_Toc449966429"/>
      <w:bookmarkStart w:id="559" w:name="_Toc775063209"/>
      <w:bookmarkStart w:id="560" w:name="_Toc514961171"/>
      <w:bookmarkStart w:id="561" w:name="_Toc445964200"/>
      <w:bookmarkStart w:id="562" w:name="_Toc1708613529"/>
      <w:bookmarkStart w:id="563" w:name="_Toc1345130388"/>
      <w:bookmarkStart w:id="564" w:name="_Toc1429900235"/>
      <w:bookmarkStart w:id="565" w:name="_Toc211420802"/>
      <w:r w:rsidRPr="0A350F51">
        <w:rPr>
          <w:rFonts w:cs="Arial"/>
        </w:rPr>
        <w:t>Submission of work for assessment</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486351D" w14:textId="3BF71749" w:rsidR="009E2F53" w:rsidRPr="00445643" w:rsidRDefault="009E2F53" w:rsidP="00B55C72">
      <w:pPr>
        <w:pStyle w:val="NoSpacing"/>
        <w:jc w:val="both"/>
        <w:rPr>
          <w:rFonts w:ascii="Arial" w:eastAsia="Arial" w:hAnsi="Arial" w:cs="Arial"/>
          <w:b/>
          <w:bCs/>
        </w:rPr>
      </w:pPr>
    </w:p>
    <w:p w14:paraId="3639BF9E" w14:textId="04203C6C" w:rsidR="009E2F53" w:rsidRPr="00445643" w:rsidRDefault="149550D8" w:rsidP="00B55C72">
      <w:pPr>
        <w:pStyle w:val="NoSpacing"/>
        <w:numPr>
          <w:ilvl w:val="0"/>
          <w:numId w:val="30"/>
        </w:numPr>
        <w:tabs>
          <w:tab w:val="left" w:pos="709"/>
        </w:tabs>
        <w:ind w:left="709" w:hanging="709"/>
        <w:jc w:val="both"/>
        <w:rPr>
          <w:rFonts w:ascii="Arial" w:eastAsia="Arial" w:hAnsi="Arial" w:cs="Arial"/>
        </w:rPr>
      </w:pPr>
      <w:r w:rsidRPr="35559DDD">
        <w:rPr>
          <w:rFonts w:ascii="Arial" w:eastAsia="Arial" w:hAnsi="Arial" w:cs="Arial"/>
        </w:rPr>
        <w:t>Except for the provisions of Section 1</w:t>
      </w:r>
      <w:r w:rsidR="66519C03" w:rsidRPr="35559DDD">
        <w:rPr>
          <w:rFonts w:ascii="Arial" w:eastAsia="Arial" w:hAnsi="Arial" w:cs="Arial"/>
        </w:rPr>
        <w:t>2</w:t>
      </w:r>
      <w:r w:rsidRPr="35559DDD">
        <w:rPr>
          <w:rFonts w:ascii="Arial" w:eastAsia="Arial" w:hAnsi="Arial" w:cs="Arial"/>
        </w:rPr>
        <w:t>, students are expected to submit all work for assessment at the first scheduled opportunity after registering for a given module.</w:t>
      </w:r>
    </w:p>
    <w:p w14:paraId="21DE3849" w14:textId="6DA45224" w:rsidR="009E2F53" w:rsidRPr="00445643" w:rsidRDefault="009E2F53" w:rsidP="00B55C72">
      <w:pPr>
        <w:pStyle w:val="NoSpacing"/>
        <w:tabs>
          <w:tab w:val="left" w:pos="851"/>
        </w:tabs>
        <w:ind w:left="851" w:hanging="851"/>
        <w:jc w:val="both"/>
        <w:rPr>
          <w:rFonts w:ascii="Arial" w:eastAsia="Arial" w:hAnsi="Arial" w:cs="Arial"/>
        </w:rPr>
      </w:pPr>
    </w:p>
    <w:p w14:paraId="5998400E" w14:textId="1EE6D4BF" w:rsidR="009E2F53" w:rsidRPr="00445643" w:rsidRDefault="149550D8" w:rsidP="00B55C72">
      <w:pPr>
        <w:pStyle w:val="NoSpacing"/>
        <w:numPr>
          <w:ilvl w:val="0"/>
          <w:numId w:val="30"/>
        </w:numPr>
        <w:tabs>
          <w:tab w:val="left" w:pos="709"/>
        </w:tabs>
        <w:ind w:left="709" w:hanging="709"/>
        <w:jc w:val="both"/>
        <w:rPr>
          <w:rFonts w:ascii="Arial" w:eastAsia="Arial" w:hAnsi="Arial" w:cs="Arial"/>
        </w:rPr>
      </w:pPr>
      <w:r w:rsidRPr="35559DDD">
        <w:rPr>
          <w:rFonts w:ascii="Arial" w:eastAsia="Arial" w:hAnsi="Arial" w:cs="Arial"/>
        </w:rPr>
        <w:t xml:space="preserve">There will be a penalty on work which is submitted after the deadline, </w:t>
      </w:r>
    </w:p>
    <w:p w14:paraId="6AB6A551" w14:textId="3360F138" w:rsidR="009E2F53" w:rsidRPr="0039635F" w:rsidRDefault="009E2F53" w:rsidP="00B55C72">
      <w:pPr>
        <w:ind w:left="993" w:hanging="284"/>
        <w:jc w:val="both"/>
        <w:rPr>
          <w:rFonts w:ascii="Arial" w:hAnsi="Arial" w:cs="Arial"/>
        </w:rPr>
      </w:pPr>
    </w:p>
    <w:p w14:paraId="13CEF515" w14:textId="00589A9B" w:rsidR="009E2F53" w:rsidRPr="0039635F" w:rsidRDefault="149550D8" w:rsidP="00B55C72">
      <w:pPr>
        <w:pStyle w:val="ListParagraph"/>
        <w:numPr>
          <w:ilvl w:val="0"/>
          <w:numId w:val="58"/>
        </w:numPr>
        <w:ind w:left="993" w:hanging="284"/>
        <w:jc w:val="both"/>
        <w:rPr>
          <w:rFonts w:ascii="Arial" w:hAnsi="Arial" w:cs="Arial"/>
        </w:rPr>
      </w:pPr>
      <w:r w:rsidRPr="0039635F">
        <w:rPr>
          <w:rFonts w:ascii="Arial" w:hAnsi="Arial" w:cs="Arial"/>
        </w:rPr>
        <w:t xml:space="preserve">Where the student submits work </w:t>
      </w:r>
      <w:r w:rsidRPr="0039635F">
        <w:rPr>
          <w:rFonts w:ascii="Arial" w:hAnsi="Arial" w:cs="Arial"/>
          <w:color w:val="000000" w:themeColor="text1"/>
        </w:rPr>
        <w:t xml:space="preserve">up to 14 </w:t>
      </w:r>
      <w:r w:rsidRPr="0039635F">
        <w:rPr>
          <w:rFonts w:ascii="Arial" w:hAnsi="Arial" w:cs="Arial"/>
        </w:rPr>
        <w:t xml:space="preserve">calendar days after the deadline, the percentage mark for the component of assessment will be capped at 40% for foundation year modules and all undergraduate modules at Levels 4–6, and at 50% for modules at Level 7. </w:t>
      </w:r>
    </w:p>
    <w:p w14:paraId="386C8C76" w14:textId="6F75D8AC" w:rsidR="009E2F53" w:rsidRPr="0039635F" w:rsidRDefault="009E2F53" w:rsidP="00B55C72">
      <w:pPr>
        <w:ind w:left="993" w:hanging="284"/>
        <w:jc w:val="both"/>
        <w:rPr>
          <w:rFonts w:ascii="Arial" w:hAnsi="Arial" w:cs="Arial"/>
        </w:rPr>
      </w:pPr>
    </w:p>
    <w:p w14:paraId="2837E25C" w14:textId="3FB1186A" w:rsidR="009E2F53" w:rsidRPr="0039635F" w:rsidRDefault="149550D8" w:rsidP="00B55C72">
      <w:pPr>
        <w:pStyle w:val="ListParagraph"/>
        <w:numPr>
          <w:ilvl w:val="0"/>
          <w:numId w:val="58"/>
        </w:numPr>
        <w:ind w:left="993" w:hanging="284"/>
        <w:jc w:val="both"/>
        <w:rPr>
          <w:rFonts w:ascii="Arial" w:hAnsi="Arial" w:cs="Arial"/>
        </w:rPr>
      </w:pPr>
      <w:r w:rsidRPr="0039635F">
        <w:rPr>
          <w:rFonts w:ascii="Arial" w:hAnsi="Arial" w:cs="Arial"/>
        </w:rPr>
        <w:t xml:space="preserve">If students do not submit work within 14 calendar days after the </w:t>
      </w:r>
      <w:proofErr w:type="gramStart"/>
      <w:r w:rsidRPr="0039635F">
        <w:rPr>
          <w:rFonts w:ascii="Arial" w:hAnsi="Arial" w:cs="Arial"/>
        </w:rPr>
        <w:t>deadline, or</w:t>
      </w:r>
      <w:proofErr w:type="gramEnd"/>
      <w:r w:rsidRPr="0039635F">
        <w:rPr>
          <w:rFonts w:ascii="Arial" w:hAnsi="Arial" w:cs="Arial"/>
        </w:rPr>
        <w:t xml:space="preserve"> submits work more than 14 calendar days after the deadline, this will be considered a non-submission and will be marked as 0.</w:t>
      </w:r>
    </w:p>
    <w:p w14:paraId="6303D7ED" w14:textId="0CCE7A54" w:rsidR="009E2F53" w:rsidRPr="00445643" w:rsidRDefault="009E2F53" w:rsidP="00B55C72">
      <w:pPr>
        <w:pStyle w:val="NoSpacing"/>
        <w:ind w:left="1440"/>
        <w:jc w:val="both"/>
        <w:rPr>
          <w:rFonts w:ascii="Arial" w:eastAsia="Arial" w:hAnsi="Arial" w:cs="Arial"/>
        </w:rPr>
      </w:pPr>
    </w:p>
    <w:p w14:paraId="1013F9CF" w14:textId="6192A8C7" w:rsidR="009E2F53" w:rsidRPr="00445643" w:rsidRDefault="149550D8" w:rsidP="00B55C72">
      <w:pPr>
        <w:pStyle w:val="NoSpacing"/>
        <w:numPr>
          <w:ilvl w:val="0"/>
          <w:numId w:val="30"/>
        </w:numPr>
        <w:ind w:left="709" w:hanging="709"/>
        <w:jc w:val="both"/>
        <w:rPr>
          <w:rFonts w:ascii="Arial" w:eastAsia="Arial" w:hAnsi="Arial" w:cs="Arial"/>
        </w:rPr>
      </w:pPr>
      <w:r w:rsidRPr="35559DDD">
        <w:rPr>
          <w:rFonts w:ascii="Arial" w:eastAsia="Arial" w:hAnsi="Arial" w:cs="Arial"/>
        </w:rPr>
        <w:t xml:space="preserve">Where students submit work after the revised deadline following an approved extension granted under the provisions of Section </w:t>
      </w:r>
      <w:proofErr w:type="gramStart"/>
      <w:r w:rsidRPr="35559DDD">
        <w:rPr>
          <w:rFonts w:ascii="Arial" w:eastAsia="Arial" w:hAnsi="Arial" w:cs="Arial"/>
        </w:rPr>
        <w:t>1</w:t>
      </w:r>
      <w:r w:rsidR="581EF75B" w:rsidRPr="35559DDD">
        <w:rPr>
          <w:rFonts w:ascii="Arial" w:eastAsia="Arial" w:hAnsi="Arial" w:cs="Arial"/>
        </w:rPr>
        <w:t>1</w:t>
      </w:r>
      <w:r w:rsidRPr="35559DDD">
        <w:rPr>
          <w:rFonts w:ascii="Arial" w:eastAsia="Arial" w:hAnsi="Arial" w:cs="Arial"/>
        </w:rPr>
        <w:t xml:space="preserve"> ,</w:t>
      </w:r>
      <w:proofErr w:type="gramEnd"/>
      <w:r w:rsidRPr="35559DDD">
        <w:rPr>
          <w:rFonts w:ascii="Arial" w:eastAsia="Arial" w:hAnsi="Arial" w:cs="Arial"/>
        </w:rPr>
        <w:t xml:space="preserve"> there will be a penalty on work:</w:t>
      </w:r>
    </w:p>
    <w:p w14:paraId="30794B6E" w14:textId="16352751" w:rsidR="009E2F53" w:rsidRPr="00445643" w:rsidRDefault="009E2F53" w:rsidP="00B55C72">
      <w:pPr>
        <w:jc w:val="both"/>
        <w:rPr>
          <w:rFonts w:ascii="Arial" w:eastAsia="Arial" w:hAnsi="Arial" w:cs="Arial"/>
        </w:rPr>
      </w:pPr>
    </w:p>
    <w:p w14:paraId="0C08DA6B" w14:textId="4746BE2C" w:rsidR="009E2F53" w:rsidRPr="00445643" w:rsidRDefault="149550D8" w:rsidP="00B55C72">
      <w:pPr>
        <w:pStyle w:val="ListParagraph"/>
        <w:numPr>
          <w:ilvl w:val="0"/>
          <w:numId w:val="3"/>
        </w:numPr>
        <w:ind w:left="1276" w:hanging="447"/>
        <w:jc w:val="both"/>
        <w:rPr>
          <w:rFonts w:ascii="Arial" w:eastAsia="Arial" w:hAnsi="Arial" w:cs="Arial"/>
        </w:rPr>
      </w:pPr>
      <w:r w:rsidRPr="3A17DE82">
        <w:rPr>
          <w:rFonts w:ascii="Arial" w:eastAsia="Arial" w:hAnsi="Arial" w:cs="Arial"/>
        </w:rPr>
        <w:t xml:space="preserve">When student submits work up to seven calendar days after the revised deadline from a self-certification extension, the percentage mark for the component of assessment will be capped at 40% for foundation year modules and all undergraduate modules at Levels 4–6, and at 50% for modules at Level 7.  </w:t>
      </w:r>
    </w:p>
    <w:p w14:paraId="7642FFEA" w14:textId="270B4519" w:rsidR="3A17DE82" w:rsidRDefault="3A17DE82" w:rsidP="00B55C72">
      <w:pPr>
        <w:pStyle w:val="ListParagraph"/>
        <w:ind w:left="1276" w:hanging="447"/>
        <w:jc w:val="both"/>
        <w:rPr>
          <w:rFonts w:ascii="Arial" w:eastAsia="Arial" w:hAnsi="Arial" w:cs="Arial"/>
        </w:rPr>
      </w:pPr>
    </w:p>
    <w:p w14:paraId="21A76E9B" w14:textId="2D789870" w:rsidR="009E2F53" w:rsidRPr="00445643" w:rsidRDefault="149550D8" w:rsidP="00B55C72">
      <w:pPr>
        <w:pStyle w:val="ListParagraph"/>
        <w:numPr>
          <w:ilvl w:val="0"/>
          <w:numId w:val="3"/>
        </w:numPr>
        <w:ind w:left="1276" w:hanging="447"/>
        <w:jc w:val="both"/>
        <w:rPr>
          <w:rFonts w:ascii="Arial" w:eastAsia="Arial" w:hAnsi="Arial" w:cs="Arial"/>
        </w:rPr>
      </w:pPr>
      <w:r w:rsidRPr="3A17DE82">
        <w:rPr>
          <w:rFonts w:ascii="Arial" w:eastAsia="Arial" w:hAnsi="Arial" w:cs="Arial"/>
        </w:rPr>
        <w:t>When students do not submit work up to seven calendar days after the revised deadline from a self -certification extension it will be considered a non-submission and will be marked as 0.</w:t>
      </w:r>
    </w:p>
    <w:p w14:paraId="7E671D1F" w14:textId="48025F67" w:rsidR="3A17DE82" w:rsidRDefault="3A17DE82" w:rsidP="00B55C72">
      <w:pPr>
        <w:pStyle w:val="ListParagraph"/>
        <w:ind w:left="1276" w:hanging="447"/>
        <w:jc w:val="both"/>
        <w:rPr>
          <w:rFonts w:ascii="Arial" w:eastAsia="Arial" w:hAnsi="Arial" w:cs="Arial"/>
        </w:rPr>
      </w:pPr>
    </w:p>
    <w:p w14:paraId="7485EA24" w14:textId="2976D9D2" w:rsidR="009E2F53" w:rsidRPr="00445643" w:rsidRDefault="149550D8" w:rsidP="00B55C72">
      <w:pPr>
        <w:pStyle w:val="ListParagraph"/>
        <w:numPr>
          <w:ilvl w:val="0"/>
          <w:numId w:val="3"/>
        </w:numPr>
        <w:ind w:left="1276" w:hanging="447"/>
        <w:jc w:val="both"/>
        <w:rPr>
          <w:rFonts w:ascii="Arial" w:eastAsia="Arial" w:hAnsi="Arial" w:cs="Arial"/>
        </w:rPr>
      </w:pPr>
      <w:r w:rsidRPr="3A17DE82">
        <w:rPr>
          <w:rFonts w:ascii="Arial" w:eastAsia="Arial" w:hAnsi="Arial" w:cs="Arial"/>
        </w:rPr>
        <w:t>When students do not meet the revised deadline from an Extension, it will be considered as non-submission and will be marked as 0.</w:t>
      </w:r>
    </w:p>
    <w:p w14:paraId="48C40C2A" w14:textId="0F1568F3" w:rsidR="009E2F53" w:rsidRPr="00445643" w:rsidRDefault="009E2F53" w:rsidP="00B55C72">
      <w:pPr>
        <w:pStyle w:val="NoSpacing"/>
        <w:jc w:val="both"/>
        <w:rPr>
          <w:rFonts w:ascii="Arial" w:eastAsia="Arial" w:hAnsi="Arial" w:cs="Arial"/>
          <w:color w:val="FF0000"/>
        </w:rPr>
      </w:pPr>
    </w:p>
    <w:p w14:paraId="4465E642" w14:textId="4120659F" w:rsidR="009E2F53" w:rsidRPr="00445643" w:rsidRDefault="149550D8" w:rsidP="00B55C72">
      <w:pPr>
        <w:pStyle w:val="NoSpacing"/>
        <w:numPr>
          <w:ilvl w:val="0"/>
          <w:numId w:val="30"/>
        </w:numPr>
        <w:ind w:left="709" w:hanging="709"/>
        <w:jc w:val="both"/>
        <w:rPr>
          <w:rFonts w:ascii="Arial" w:eastAsia="Arial" w:hAnsi="Arial" w:cs="Arial"/>
        </w:rPr>
      </w:pPr>
      <w:r w:rsidRPr="35559DDD">
        <w:rPr>
          <w:rFonts w:ascii="Arial" w:eastAsia="Arial" w:hAnsi="Arial" w:cs="Arial"/>
        </w:rPr>
        <w:t xml:space="preserve">All work submitted for assessment in whatever form will remain the property of the University, or in the case of programmes which are delivered entirely by Collaborative Partners, the property of the Collaborative Partner. Examinations scripts will not be returned to students; other work may be returned to students at the discretion of the University, or in the case of </w:t>
      </w:r>
      <w:r w:rsidRPr="35559DDD">
        <w:rPr>
          <w:rFonts w:ascii="Arial" w:eastAsia="Arial" w:hAnsi="Arial" w:cs="Arial"/>
        </w:rPr>
        <w:lastRenderedPageBreak/>
        <w:t xml:space="preserve">programmes which are delivered entirely by Collaborative Partners, at the discretion of the Collaborative Partner. </w:t>
      </w:r>
    </w:p>
    <w:p w14:paraId="7C9ECB37" w14:textId="4E6EACD5" w:rsidR="009E2F53" w:rsidRPr="00445643" w:rsidRDefault="009E2F53" w:rsidP="00B55C72">
      <w:pPr>
        <w:pStyle w:val="NoSpacing"/>
        <w:ind w:left="709" w:hanging="709"/>
        <w:jc w:val="both"/>
        <w:rPr>
          <w:rFonts w:ascii="Arial" w:eastAsia="Arial" w:hAnsi="Arial" w:cs="Arial"/>
        </w:rPr>
      </w:pPr>
    </w:p>
    <w:p w14:paraId="40929564" w14:textId="1EE40BB3" w:rsidR="009E2F53" w:rsidRPr="00445643" w:rsidRDefault="149550D8" w:rsidP="00B55C72">
      <w:pPr>
        <w:pStyle w:val="NoSpacing"/>
        <w:numPr>
          <w:ilvl w:val="0"/>
          <w:numId w:val="30"/>
        </w:numPr>
        <w:ind w:left="709" w:hanging="709"/>
        <w:jc w:val="both"/>
        <w:rPr>
          <w:rFonts w:ascii="Arial" w:eastAsia="Arial" w:hAnsi="Arial" w:cs="Arial"/>
        </w:rPr>
      </w:pPr>
      <w:r w:rsidRPr="35559DDD">
        <w:rPr>
          <w:rFonts w:ascii="Arial" w:eastAsia="Arial" w:hAnsi="Arial" w:cs="Arial"/>
        </w:rPr>
        <w:t>All work submitted for assessment must be in English, unless it is specified otherwise in the rubric for the assessment.</w:t>
      </w:r>
    </w:p>
    <w:p w14:paraId="6CF5B657" w14:textId="30CAF361" w:rsidR="009E2F53" w:rsidRPr="00445643" w:rsidRDefault="009E2F53" w:rsidP="00B55C72">
      <w:pPr>
        <w:pStyle w:val="NoSpacing"/>
        <w:jc w:val="both"/>
        <w:rPr>
          <w:rFonts w:ascii="Arial" w:eastAsia="Arial" w:hAnsi="Arial" w:cs="Arial"/>
        </w:rPr>
      </w:pPr>
    </w:p>
    <w:p w14:paraId="573A1888" w14:textId="79AD2BB8" w:rsidR="009E2F53" w:rsidRPr="00445643" w:rsidRDefault="009E2F53" w:rsidP="00B55C72">
      <w:pPr>
        <w:pStyle w:val="NoSpacing"/>
        <w:jc w:val="both"/>
        <w:rPr>
          <w:rFonts w:ascii="Arial" w:eastAsia="Arial" w:hAnsi="Arial" w:cs="Arial"/>
        </w:rPr>
      </w:pPr>
    </w:p>
    <w:p w14:paraId="49F1A1EC" w14:textId="7C24AAE6" w:rsidR="009E2F53" w:rsidRPr="00445643" w:rsidRDefault="4AD4A11A" w:rsidP="00B55C72">
      <w:pPr>
        <w:pStyle w:val="Heading1"/>
        <w:numPr>
          <w:ilvl w:val="0"/>
          <w:numId w:val="50"/>
        </w:numPr>
        <w:jc w:val="both"/>
        <w:rPr>
          <w:rFonts w:cs="Arial"/>
        </w:rPr>
      </w:pPr>
      <w:bookmarkStart w:id="566" w:name="_Toc639480892"/>
      <w:bookmarkStart w:id="567" w:name="_Toc1219249317"/>
      <w:bookmarkStart w:id="568" w:name="_Toc1933431471"/>
      <w:bookmarkStart w:id="569" w:name="_Toc718265887"/>
      <w:bookmarkStart w:id="570" w:name="_Toc1611145890"/>
      <w:bookmarkStart w:id="571" w:name="_Toc225497792"/>
      <w:bookmarkStart w:id="572" w:name="_Toc44712946"/>
      <w:bookmarkStart w:id="573" w:name="_Toc1599230590"/>
      <w:bookmarkStart w:id="574" w:name="_Toc1749810089"/>
      <w:bookmarkStart w:id="575" w:name="_Toc612604022"/>
      <w:bookmarkStart w:id="576" w:name="_Toc514553800"/>
      <w:bookmarkStart w:id="577" w:name="_Toc22632277"/>
      <w:bookmarkStart w:id="578" w:name="_Toc2021407495"/>
      <w:bookmarkStart w:id="579" w:name="_Toc1791215936"/>
      <w:bookmarkStart w:id="580" w:name="_Toc1091642926"/>
      <w:bookmarkStart w:id="581" w:name="_Toc1745650212"/>
      <w:bookmarkStart w:id="582" w:name="_Toc670735781"/>
      <w:bookmarkStart w:id="583" w:name="_Toc1616267584"/>
      <w:bookmarkStart w:id="584" w:name="_Toc468852998"/>
      <w:bookmarkStart w:id="585" w:name="_Toc1069572601"/>
      <w:bookmarkStart w:id="586" w:name="_Toc1986566704"/>
      <w:bookmarkStart w:id="587" w:name="_Toc200811954"/>
      <w:bookmarkStart w:id="588" w:name="_Toc2083630602"/>
      <w:bookmarkStart w:id="589" w:name="_Toc666240738"/>
      <w:bookmarkStart w:id="590" w:name="_Toc805569256"/>
      <w:bookmarkStart w:id="591" w:name="_Toc688641575"/>
      <w:bookmarkStart w:id="592" w:name="_Toc2125534183"/>
      <w:bookmarkStart w:id="593" w:name="_Toc987572785"/>
      <w:bookmarkStart w:id="594" w:name="_Toc1716979600"/>
      <w:bookmarkStart w:id="595" w:name="_Toc1258961645"/>
      <w:bookmarkStart w:id="596" w:name="_Toc218538463"/>
      <w:bookmarkStart w:id="597" w:name="_Toc245834854"/>
      <w:bookmarkStart w:id="598" w:name="_Toc530107956"/>
      <w:bookmarkStart w:id="599" w:name="_Toc1077628180"/>
      <w:bookmarkStart w:id="600" w:name="_Toc1879781477"/>
      <w:bookmarkStart w:id="601" w:name="_Toc963333857"/>
      <w:bookmarkStart w:id="602" w:name="_Toc1866528950"/>
      <w:bookmarkStart w:id="603" w:name="_Toc107792664"/>
      <w:bookmarkStart w:id="604" w:name="_Toc662057784"/>
      <w:bookmarkStart w:id="605" w:name="_Toc212976911"/>
      <w:bookmarkStart w:id="606" w:name="_Toc44848935"/>
      <w:bookmarkStart w:id="607" w:name="_Toc2009711092"/>
      <w:bookmarkStart w:id="608" w:name="_Toc1682454414"/>
      <w:bookmarkStart w:id="609" w:name="_Toc974088651"/>
      <w:bookmarkStart w:id="610" w:name="_Toc340901485"/>
      <w:bookmarkStart w:id="611" w:name="_Toc1335911311"/>
      <w:bookmarkStart w:id="612" w:name="_Toc221130796"/>
      <w:bookmarkStart w:id="613" w:name="_Toc1551075551"/>
      <w:bookmarkStart w:id="614" w:name="_Toc1151785522"/>
      <w:bookmarkStart w:id="615" w:name="_Toc151384243"/>
      <w:bookmarkStart w:id="616" w:name="_Toc2021089811"/>
      <w:bookmarkStart w:id="617" w:name="_Toc1216599247"/>
      <w:bookmarkStart w:id="618" w:name="_Toc1255897679"/>
      <w:bookmarkStart w:id="619" w:name="_Toc1474284384"/>
      <w:bookmarkStart w:id="620" w:name="_Toc573636728"/>
      <w:bookmarkStart w:id="621" w:name="_Toc1575918346"/>
      <w:bookmarkStart w:id="622" w:name="_Toc211420803"/>
      <w:r w:rsidRPr="0A350F51">
        <w:rPr>
          <w:rFonts w:cs="Arial"/>
        </w:rPr>
        <w:t>Extensions to assessment deadlines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2DA965DB" w14:textId="648A3006" w:rsidR="009E2F53" w:rsidRPr="00445643" w:rsidRDefault="009E2F53" w:rsidP="00B55C72">
      <w:pPr>
        <w:spacing w:after="160" w:line="257" w:lineRule="auto"/>
        <w:ind w:left="720"/>
        <w:jc w:val="both"/>
        <w:rPr>
          <w:rFonts w:ascii="Arial" w:eastAsia="Arial" w:hAnsi="Arial" w:cs="Arial"/>
          <w:color w:val="FF0000"/>
          <w:lang w:val="en-US"/>
        </w:rPr>
      </w:pPr>
    </w:p>
    <w:p w14:paraId="0CE35743" w14:textId="0874DA47" w:rsidR="009E2F53" w:rsidRPr="00445643" w:rsidRDefault="149550D8" w:rsidP="00B55C72">
      <w:pPr>
        <w:pStyle w:val="ListParagraph"/>
        <w:numPr>
          <w:ilvl w:val="0"/>
          <w:numId w:val="1"/>
        </w:numPr>
        <w:spacing w:after="160" w:line="257" w:lineRule="auto"/>
        <w:ind w:left="709" w:hanging="709"/>
        <w:jc w:val="both"/>
        <w:rPr>
          <w:rFonts w:ascii="Arial" w:eastAsia="Arial" w:hAnsi="Arial" w:cs="Arial"/>
          <w:color w:val="000000" w:themeColor="text1"/>
          <w:lang w:val="en-US"/>
        </w:rPr>
      </w:pPr>
      <w:r w:rsidRPr="5A6D044C">
        <w:rPr>
          <w:rFonts w:ascii="Arial" w:eastAsia="Arial" w:hAnsi="Arial" w:cs="Arial"/>
          <w:color w:val="000000" w:themeColor="text1"/>
          <w:lang w:val="en-US"/>
        </w:rPr>
        <w:t xml:space="preserve">Students who experience circumstances outside of their control that impact on their ability to submit an assessment on time, </w:t>
      </w:r>
      <w:proofErr w:type="gramStart"/>
      <w:r w:rsidRPr="5A6D044C">
        <w:rPr>
          <w:rFonts w:ascii="Arial" w:eastAsia="Arial" w:hAnsi="Arial" w:cs="Arial"/>
          <w:color w:val="000000" w:themeColor="text1"/>
          <w:lang w:val="en-US"/>
        </w:rPr>
        <w:t>are able to</w:t>
      </w:r>
      <w:proofErr w:type="gramEnd"/>
      <w:r w:rsidRPr="5A6D044C">
        <w:rPr>
          <w:rFonts w:ascii="Arial" w:eastAsia="Arial" w:hAnsi="Arial" w:cs="Arial"/>
          <w:color w:val="000000" w:themeColor="text1"/>
          <w:lang w:val="en-US"/>
        </w:rPr>
        <w:t xml:space="preserve"> apply for an extension. Students can apply for an extension in line with the mitigating circumstances process. An approved extension grants the student an extra 14 days to complete and submit the assessment with no penalties applied. Students with a summary of adjustments (SOA) are automatically guaranteed a </w:t>
      </w:r>
      <w:proofErr w:type="gramStart"/>
      <w:r w:rsidRPr="5A6D044C">
        <w:rPr>
          <w:rFonts w:ascii="Arial" w:eastAsia="Arial" w:hAnsi="Arial" w:cs="Arial"/>
          <w:color w:val="000000" w:themeColor="text1"/>
          <w:lang w:val="en-US"/>
        </w:rPr>
        <w:t>14 day</w:t>
      </w:r>
      <w:proofErr w:type="gramEnd"/>
      <w:r w:rsidRPr="5A6D044C">
        <w:rPr>
          <w:rFonts w:ascii="Arial" w:eastAsia="Arial" w:hAnsi="Arial" w:cs="Arial"/>
          <w:color w:val="000000" w:themeColor="text1"/>
          <w:lang w:val="en-US"/>
        </w:rPr>
        <w:t xml:space="preserve"> extension and therefore do not need to apply for an extension</w:t>
      </w:r>
    </w:p>
    <w:p w14:paraId="587889E6" w14:textId="4035598C" w:rsidR="009E2F53" w:rsidRPr="00445643" w:rsidRDefault="009E2F53" w:rsidP="00B55C72">
      <w:pPr>
        <w:pStyle w:val="NoSpacing"/>
        <w:ind w:left="709" w:hanging="709"/>
        <w:jc w:val="both"/>
        <w:rPr>
          <w:rFonts w:ascii="Arial" w:eastAsia="Arial" w:hAnsi="Arial" w:cs="Arial"/>
        </w:rPr>
      </w:pPr>
    </w:p>
    <w:p w14:paraId="5E5333AC" w14:textId="15042628"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 xml:space="preserve">A student may apply, on </w:t>
      </w:r>
      <w:r w:rsidR="00E16EA8" w:rsidRPr="5A6D044C">
        <w:rPr>
          <w:rFonts w:ascii="Arial" w:eastAsia="Arial" w:hAnsi="Arial" w:cs="Arial"/>
        </w:rPr>
        <w:t>the grounds</w:t>
      </w:r>
      <w:r w:rsidRPr="5A6D044C">
        <w:rPr>
          <w:rFonts w:ascii="Arial" w:eastAsia="Arial" w:hAnsi="Arial" w:cs="Arial"/>
        </w:rPr>
        <w:t xml:space="preserve"> of mitigating circumstances, for an extension to the deadline of an assessment in one or more components of a particular module. The maximum period of extension available is 14 days and the application must be made before the time of submission.</w:t>
      </w:r>
    </w:p>
    <w:p w14:paraId="5752FFA6" w14:textId="091302BB" w:rsidR="009E2F53" w:rsidRPr="00445643" w:rsidRDefault="009E2F53" w:rsidP="00B55C72">
      <w:pPr>
        <w:pStyle w:val="NoSpacing"/>
        <w:ind w:left="709" w:hanging="709"/>
        <w:jc w:val="both"/>
        <w:rPr>
          <w:rFonts w:ascii="Arial" w:eastAsia="Arial" w:hAnsi="Arial" w:cs="Arial"/>
        </w:rPr>
      </w:pPr>
    </w:p>
    <w:p w14:paraId="13FAB720" w14:textId="268EFD1F"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A student may apply for a maximum of three self-certified extensions per academic year. The maximum period of extension available for self-certified extensions is 5 working days and the application must be made before the time of submission. No evidence is required to be submitted for a self-certified extension.</w:t>
      </w:r>
    </w:p>
    <w:p w14:paraId="0BB5161C" w14:textId="51B4CAED" w:rsidR="009E2F53" w:rsidRPr="00445643" w:rsidRDefault="009E2F53" w:rsidP="00B55C72">
      <w:pPr>
        <w:pStyle w:val="NoSpacing"/>
        <w:ind w:left="709" w:hanging="709"/>
        <w:jc w:val="both"/>
        <w:rPr>
          <w:rFonts w:ascii="Arial" w:eastAsia="Arial" w:hAnsi="Arial" w:cs="Arial"/>
        </w:rPr>
      </w:pPr>
    </w:p>
    <w:p w14:paraId="272FCC8F" w14:textId="0CEACD02"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The extension for a mitigating circumstances claim may only be granted where the mitigating circumstances and supporting evidence are judged to be sufficient.</w:t>
      </w:r>
    </w:p>
    <w:p w14:paraId="2C26A1B8" w14:textId="215761CD" w:rsidR="009E2F53" w:rsidRPr="00445643" w:rsidRDefault="009E2F53" w:rsidP="00B55C72">
      <w:pPr>
        <w:pStyle w:val="NoSpacing"/>
        <w:ind w:left="709" w:hanging="709"/>
        <w:jc w:val="both"/>
        <w:rPr>
          <w:rFonts w:ascii="Arial" w:eastAsia="Arial" w:hAnsi="Arial" w:cs="Arial"/>
        </w:rPr>
      </w:pPr>
    </w:p>
    <w:p w14:paraId="4040951B" w14:textId="44CE595D"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 xml:space="preserve">The effect of a granted extension on those elements of assessments not submitted through Turnitin or through formal examination is to allow a student to complete the assessment at the next available opportunity, as determined by the </w:t>
      </w:r>
      <w:proofErr w:type="gramStart"/>
      <w:r w:rsidRPr="5A6D044C">
        <w:rPr>
          <w:rFonts w:ascii="Arial" w:eastAsia="Arial" w:hAnsi="Arial" w:cs="Arial"/>
        </w:rPr>
        <w:t>School</w:t>
      </w:r>
      <w:proofErr w:type="gramEnd"/>
      <w:r w:rsidRPr="5A6D044C">
        <w:rPr>
          <w:rFonts w:ascii="Arial" w:eastAsia="Arial" w:hAnsi="Arial" w:cs="Arial"/>
        </w:rPr>
        <w:t xml:space="preserve"> without penalty, </w:t>
      </w:r>
      <w:proofErr w:type="gramStart"/>
      <w:r w:rsidRPr="5A6D044C">
        <w:rPr>
          <w:rFonts w:ascii="Arial" w:eastAsia="Arial" w:hAnsi="Arial" w:cs="Arial"/>
        </w:rPr>
        <w:t>provided that</w:t>
      </w:r>
      <w:proofErr w:type="gramEnd"/>
      <w:r w:rsidRPr="5A6D044C">
        <w:rPr>
          <w:rFonts w:ascii="Arial" w:eastAsia="Arial" w:hAnsi="Arial" w:cs="Arial"/>
        </w:rPr>
        <w:t xml:space="preserve"> assessment outcomes can be considered at the next Module Assessment Board.</w:t>
      </w:r>
    </w:p>
    <w:p w14:paraId="388A2773" w14:textId="70574051" w:rsidR="009E2F53" w:rsidRPr="00445643" w:rsidRDefault="009E2F53" w:rsidP="00B55C72">
      <w:pPr>
        <w:pStyle w:val="NoSpacing"/>
        <w:ind w:left="709" w:hanging="709"/>
        <w:jc w:val="both"/>
        <w:rPr>
          <w:rFonts w:ascii="Arial" w:eastAsia="Arial" w:hAnsi="Arial" w:cs="Arial"/>
        </w:rPr>
      </w:pPr>
    </w:p>
    <w:p w14:paraId="49DE8A67" w14:textId="72A6AEE6" w:rsidR="009E2F53" w:rsidRPr="00445643" w:rsidRDefault="149550D8" w:rsidP="00B55C72">
      <w:pPr>
        <w:pStyle w:val="NoSpacing"/>
        <w:numPr>
          <w:ilvl w:val="0"/>
          <w:numId w:val="1"/>
        </w:numPr>
        <w:ind w:left="709" w:hanging="709"/>
        <w:jc w:val="both"/>
        <w:rPr>
          <w:rFonts w:ascii="Arial" w:eastAsia="Arial" w:hAnsi="Arial" w:cs="Arial"/>
        </w:rPr>
      </w:pPr>
      <w:r w:rsidRPr="5A6D044C">
        <w:rPr>
          <w:rFonts w:ascii="Arial" w:eastAsia="Arial" w:hAnsi="Arial" w:cs="Arial"/>
        </w:rPr>
        <w:t xml:space="preserve">There may be some forms of assessment which deadlines cannot be extended and must be deferred as per Section </w:t>
      </w:r>
      <w:proofErr w:type="gramStart"/>
      <w:r w:rsidRPr="5A6D044C">
        <w:rPr>
          <w:rFonts w:ascii="Arial" w:eastAsia="Arial" w:hAnsi="Arial" w:cs="Arial"/>
        </w:rPr>
        <w:t>1</w:t>
      </w:r>
      <w:r w:rsidR="11CE1599" w:rsidRPr="5A6D044C">
        <w:rPr>
          <w:rFonts w:ascii="Arial" w:eastAsia="Arial" w:hAnsi="Arial" w:cs="Arial"/>
        </w:rPr>
        <w:t>2</w:t>
      </w:r>
      <w:r w:rsidRPr="5A6D044C">
        <w:rPr>
          <w:rFonts w:ascii="Arial" w:eastAsia="Arial" w:hAnsi="Arial" w:cs="Arial"/>
        </w:rPr>
        <w:t xml:space="preserve"> .</w:t>
      </w:r>
      <w:proofErr w:type="gramEnd"/>
    </w:p>
    <w:p w14:paraId="52EB00F2" w14:textId="37DAC0F1" w:rsidR="009E2F53" w:rsidRPr="00445643" w:rsidRDefault="009E2F53" w:rsidP="00B55C72">
      <w:pPr>
        <w:pStyle w:val="NoSpacing"/>
        <w:ind w:left="-720"/>
        <w:jc w:val="both"/>
        <w:rPr>
          <w:rFonts w:ascii="Arial" w:eastAsia="Arial" w:hAnsi="Arial" w:cs="Arial"/>
        </w:rPr>
      </w:pPr>
    </w:p>
    <w:p w14:paraId="074D9D14" w14:textId="32713023" w:rsidR="009E2F53" w:rsidRPr="00445643" w:rsidRDefault="009E2F53" w:rsidP="00B55C72">
      <w:pPr>
        <w:pStyle w:val="NoSpacing"/>
        <w:jc w:val="both"/>
        <w:rPr>
          <w:rFonts w:ascii="Arial" w:eastAsia="Arial" w:hAnsi="Arial" w:cs="Arial"/>
        </w:rPr>
      </w:pPr>
    </w:p>
    <w:p w14:paraId="1AB224C6" w14:textId="531F155B" w:rsidR="009E2F53" w:rsidRPr="00445643" w:rsidRDefault="4AD4A11A" w:rsidP="00B55C72">
      <w:pPr>
        <w:pStyle w:val="Heading1"/>
        <w:numPr>
          <w:ilvl w:val="0"/>
          <w:numId w:val="50"/>
        </w:numPr>
        <w:jc w:val="both"/>
        <w:rPr>
          <w:rFonts w:cs="Arial"/>
        </w:rPr>
      </w:pPr>
      <w:bookmarkStart w:id="623" w:name="_Toc724448057"/>
      <w:bookmarkStart w:id="624" w:name="_Toc1775030814"/>
      <w:bookmarkStart w:id="625" w:name="_Toc1458236244"/>
      <w:bookmarkStart w:id="626" w:name="_Toc704998216"/>
      <w:bookmarkStart w:id="627" w:name="_Toc1448900451"/>
      <w:bookmarkStart w:id="628" w:name="_Toc121369367"/>
      <w:bookmarkStart w:id="629" w:name="_Toc223168612"/>
      <w:bookmarkStart w:id="630" w:name="_Toc438901633"/>
      <w:bookmarkStart w:id="631" w:name="_Toc1663251226"/>
      <w:bookmarkStart w:id="632" w:name="_Toc221476697"/>
      <w:bookmarkStart w:id="633" w:name="_Toc1539983358"/>
      <w:bookmarkStart w:id="634" w:name="_Toc609079648"/>
      <w:bookmarkStart w:id="635" w:name="_Toc805182046"/>
      <w:bookmarkStart w:id="636" w:name="_Toc1065196408"/>
      <w:bookmarkStart w:id="637" w:name="_Toc957788429"/>
      <w:bookmarkStart w:id="638" w:name="_Toc1427880652"/>
      <w:bookmarkStart w:id="639" w:name="_Toc1247804566"/>
      <w:bookmarkStart w:id="640" w:name="_Toc1580860897"/>
      <w:bookmarkStart w:id="641" w:name="_Toc638312239"/>
      <w:bookmarkStart w:id="642" w:name="_Toc457600955"/>
      <w:bookmarkStart w:id="643" w:name="_Toc1015514672"/>
      <w:bookmarkStart w:id="644" w:name="_Toc827558336"/>
      <w:bookmarkStart w:id="645" w:name="_Toc140204289"/>
      <w:bookmarkStart w:id="646" w:name="_Toc122718208"/>
      <w:bookmarkStart w:id="647" w:name="_Toc1624209592"/>
      <w:bookmarkStart w:id="648" w:name="_Toc1332333213"/>
      <w:bookmarkStart w:id="649" w:name="_Toc1771767122"/>
      <w:bookmarkStart w:id="650" w:name="_Toc934859924"/>
      <w:bookmarkStart w:id="651" w:name="_Toc1788138433"/>
      <w:bookmarkStart w:id="652" w:name="_Toc2107550286"/>
      <w:bookmarkStart w:id="653" w:name="_Toc1129585907"/>
      <w:bookmarkStart w:id="654" w:name="_Toc1153822051"/>
      <w:bookmarkStart w:id="655" w:name="_Toc189555761"/>
      <w:bookmarkStart w:id="656" w:name="_Toc1123262513"/>
      <w:bookmarkStart w:id="657" w:name="_Toc1089370719"/>
      <w:bookmarkStart w:id="658" w:name="_Toc54335030"/>
      <w:bookmarkStart w:id="659" w:name="_Toc234731466"/>
      <w:bookmarkStart w:id="660" w:name="_Toc5027823"/>
      <w:bookmarkStart w:id="661" w:name="_Toc1853341546"/>
      <w:bookmarkStart w:id="662" w:name="_Toc1235560359"/>
      <w:bookmarkStart w:id="663" w:name="_Toc49517659"/>
      <w:bookmarkStart w:id="664" w:name="_Toc626960719"/>
      <w:bookmarkStart w:id="665" w:name="_Toc2047660459"/>
      <w:bookmarkStart w:id="666" w:name="_Toc1987966352"/>
      <w:bookmarkStart w:id="667" w:name="_Toc895645716"/>
      <w:bookmarkStart w:id="668" w:name="_Toc357832978"/>
      <w:bookmarkStart w:id="669" w:name="_Toc472005978"/>
      <w:bookmarkStart w:id="670" w:name="_Toc1125426194"/>
      <w:bookmarkStart w:id="671" w:name="_Toc1780189729"/>
      <w:bookmarkStart w:id="672" w:name="_Toc112776368"/>
      <w:bookmarkStart w:id="673" w:name="_Toc1809115455"/>
      <w:bookmarkStart w:id="674" w:name="_Toc172183132"/>
      <w:bookmarkStart w:id="675" w:name="_Toc344811252"/>
      <w:bookmarkStart w:id="676" w:name="_Toc68897919"/>
      <w:bookmarkStart w:id="677" w:name="_Toc1062707291"/>
      <w:bookmarkStart w:id="678" w:name="_Toc372105609"/>
      <w:bookmarkStart w:id="679" w:name="_Toc211420804"/>
      <w:r w:rsidRPr="0A350F51">
        <w:rPr>
          <w:rFonts w:cs="Arial"/>
        </w:rPr>
        <w:t>Deferral of module assessment</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BDDC250" w14:textId="7EC4AEAE" w:rsidR="009E2F53" w:rsidRPr="00445643" w:rsidRDefault="009E2F53" w:rsidP="00B55C72">
      <w:pPr>
        <w:pStyle w:val="Heading1"/>
        <w:ind w:left="360"/>
        <w:jc w:val="both"/>
        <w:rPr>
          <w:rFonts w:cs="Arial"/>
        </w:rPr>
      </w:pPr>
    </w:p>
    <w:p w14:paraId="3D20F64D" w14:textId="477BECA3" w:rsidR="009E2F53" w:rsidRPr="00445643" w:rsidRDefault="149550D8" w:rsidP="00B55C72">
      <w:pPr>
        <w:pStyle w:val="ListParagraph"/>
        <w:numPr>
          <w:ilvl w:val="0"/>
          <w:numId w:val="32"/>
        </w:numPr>
        <w:ind w:left="709" w:hanging="709"/>
        <w:jc w:val="both"/>
        <w:rPr>
          <w:rFonts w:ascii="Arial" w:eastAsia="Arial" w:hAnsi="Arial" w:cs="Arial"/>
          <w:color w:val="000000" w:themeColor="text1"/>
          <w:lang w:val="en-US"/>
        </w:rPr>
      </w:pPr>
      <w:r w:rsidRPr="05003E0B">
        <w:rPr>
          <w:rFonts w:ascii="Arial" w:eastAsia="Arial" w:hAnsi="Arial" w:cs="Arial"/>
          <w:color w:val="000000" w:themeColor="text1"/>
          <w:lang w:val="en-US"/>
        </w:rPr>
        <w:t xml:space="preserve">Students who experience circumstances outside of their control, that impact upon their ability to submit a piece of coursework or sit an exam/in-class </w:t>
      </w:r>
      <w:r w:rsidR="09253ECB" w:rsidRPr="05003E0B">
        <w:rPr>
          <w:rFonts w:ascii="Arial" w:eastAsia="Arial" w:hAnsi="Arial" w:cs="Arial"/>
          <w:color w:val="000000" w:themeColor="text1"/>
          <w:lang w:val="en-US"/>
        </w:rPr>
        <w:t>test can</w:t>
      </w:r>
      <w:r w:rsidRPr="05003E0B">
        <w:rPr>
          <w:rFonts w:ascii="Arial" w:eastAsia="Arial" w:hAnsi="Arial" w:cs="Arial"/>
          <w:color w:val="000000" w:themeColor="text1"/>
          <w:lang w:val="en-US"/>
        </w:rPr>
        <w:t xml:space="preserve"> apply for a deferral. A deferral is used when more than 14 days </w:t>
      </w:r>
      <w:proofErr w:type="gramStart"/>
      <w:r w:rsidRPr="05003E0B">
        <w:rPr>
          <w:rFonts w:ascii="Arial" w:eastAsia="Arial" w:hAnsi="Arial" w:cs="Arial"/>
          <w:color w:val="000000" w:themeColor="text1"/>
          <w:lang w:val="en-US"/>
        </w:rPr>
        <w:t>is</w:t>
      </w:r>
      <w:proofErr w:type="gramEnd"/>
      <w:r w:rsidRPr="05003E0B">
        <w:rPr>
          <w:rFonts w:ascii="Arial" w:eastAsia="Arial" w:hAnsi="Arial" w:cs="Arial"/>
          <w:color w:val="000000" w:themeColor="text1"/>
          <w:lang w:val="en-US"/>
        </w:rPr>
        <w:t xml:space="preserve"> needed to complete the assessment or if the assessment is of a nature that cannot be extended. A deferral can be applied </w:t>
      </w:r>
      <w:r w:rsidR="6E22D640" w:rsidRPr="05003E0B">
        <w:rPr>
          <w:rFonts w:ascii="Arial" w:eastAsia="Arial" w:hAnsi="Arial" w:cs="Arial"/>
          <w:color w:val="000000" w:themeColor="text1"/>
          <w:lang w:val="en-US"/>
        </w:rPr>
        <w:t>in line</w:t>
      </w:r>
      <w:r w:rsidRPr="05003E0B">
        <w:rPr>
          <w:rFonts w:ascii="Arial" w:eastAsia="Arial" w:hAnsi="Arial" w:cs="Arial"/>
          <w:color w:val="000000" w:themeColor="text1"/>
          <w:lang w:val="en-US"/>
        </w:rPr>
        <w:t xml:space="preserve"> with the mitigating circumstances process. An approved deferral will defer the assessment to the next Examination Period without any penalties being applied.</w:t>
      </w:r>
    </w:p>
    <w:p w14:paraId="70E83FDA" w14:textId="536DEB20" w:rsidR="009E2F53" w:rsidRPr="00445643" w:rsidRDefault="009E2F53" w:rsidP="00B55C72">
      <w:pPr>
        <w:pStyle w:val="NoSpacing"/>
        <w:ind w:left="709" w:hanging="709"/>
        <w:jc w:val="both"/>
        <w:rPr>
          <w:rFonts w:ascii="Arial" w:eastAsia="Arial" w:hAnsi="Arial" w:cs="Arial"/>
        </w:rPr>
      </w:pPr>
    </w:p>
    <w:p w14:paraId="15E40C47" w14:textId="1752FC1C"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A student may apply on grounds of mitigating circumstances for permission to</w:t>
      </w:r>
      <w:r w:rsidR="2F92A179" w:rsidRPr="41FC610E">
        <w:rPr>
          <w:rFonts w:ascii="Arial" w:eastAsia="Arial" w:hAnsi="Arial" w:cs="Arial"/>
        </w:rPr>
        <w:t xml:space="preserve"> </w:t>
      </w:r>
      <w:r w:rsidRPr="41FC610E">
        <w:rPr>
          <w:rFonts w:ascii="Arial" w:eastAsia="Arial" w:hAnsi="Arial" w:cs="Arial"/>
        </w:rPr>
        <w:t xml:space="preserve">defer </w:t>
      </w:r>
      <w:r w:rsidR="05377766" w:rsidRPr="41FC610E">
        <w:rPr>
          <w:rFonts w:ascii="Arial" w:eastAsia="Arial" w:hAnsi="Arial" w:cs="Arial"/>
        </w:rPr>
        <w:t xml:space="preserve">an </w:t>
      </w:r>
      <w:r w:rsidRPr="41FC610E">
        <w:rPr>
          <w:rFonts w:ascii="Arial" w:eastAsia="Arial" w:hAnsi="Arial" w:cs="Arial"/>
        </w:rPr>
        <w:t xml:space="preserve">assessment in one or more components of a particular module to the next available assessment opportunity. </w:t>
      </w:r>
    </w:p>
    <w:p w14:paraId="7854DD91" w14:textId="639AC3D9" w:rsidR="009E2F53" w:rsidRPr="00445643" w:rsidRDefault="009E2F53" w:rsidP="00B55C72">
      <w:pPr>
        <w:pStyle w:val="NoSpacing"/>
        <w:ind w:left="851" w:hanging="851"/>
        <w:jc w:val="both"/>
        <w:rPr>
          <w:rFonts w:ascii="Arial" w:eastAsia="Arial" w:hAnsi="Arial" w:cs="Arial"/>
        </w:rPr>
      </w:pPr>
    </w:p>
    <w:p w14:paraId="188DF3AB" w14:textId="3946A74E" w:rsidR="009E2F53" w:rsidRPr="00445643" w:rsidRDefault="149550D8" w:rsidP="00B55C72">
      <w:pPr>
        <w:pStyle w:val="NoSpacing"/>
        <w:numPr>
          <w:ilvl w:val="0"/>
          <w:numId w:val="32"/>
        </w:numPr>
        <w:ind w:left="851" w:hanging="851"/>
        <w:jc w:val="both"/>
        <w:rPr>
          <w:rFonts w:ascii="Arial" w:eastAsia="Arial" w:hAnsi="Arial" w:cs="Arial"/>
        </w:rPr>
      </w:pPr>
      <w:r w:rsidRPr="41FC610E">
        <w:rPr>
          <w:rFonts w:ascii="Arial" w:eastAsia="Arial" w:hAnsi="Arial" w:cs="Arial"/>
        </w:rPr>
        <w:t>The deferral may only be granted where:</w:t>
      </w:r>
    </w:p>
    <w:p w14:paraId="23431961" w14:textId="731DBA09" w:rsidR="009E2F53" w:rsidRPr="00445643" w:rsidRDefault="009E2F53" w:rsidP="00B55C72">
      <w:pPr>
        <w:pStyle w:val="NoSpacing"/>
        <w:jc w:val="both"/>
        <w:rPr>
          <w:rFonts w:ascii="Arial" w:eastAsia="Arial" w:hAnsi="Arial" w:cs="Arial"/>
        </w:rPr>
      </w:pPr>
    </w:p>
    <w:p w14:paraId="7A73D549" w14:textId="3D9A5092" w:rsidR="009E2F53" w:rsidRPr="00CB06FF" w:rsidRDefault="149550D8" w:rsidP="00B55C72">
      <w:pPr>
        <w:pStyle w:val="ListParagraph"/>
        <w:numPr>
          <w:ilvl w:val="0"/>
          <w:numId w:val="59"/>
        </w:numPr>
        <w:ind w:left="1276" w:hanging="283"/>
        <w:jc w:val="both"/>
        <w:rPr>
          <w:rFonts w:ascii="Arial" w:hAnsi="Arial" w:cs="Arial"/>
        </w:rPr>
      </w:pPr>
      <w:r w:rsidRPr="00CB06FF">
        <w:rPr>
          <w:rFonts w:ascii="Arial" w:hAnsi="Arial" w:cs="Arial"/>
        </w:rPr>
        <w:t xml:space="preserve">the mitigating circumstances and supporting evidence are judged to be </w:t>
      </w:r>
      <w:proofErr w:type="gramStart"/>
      <w:r w:rsidRPr="00CB06FF">
        <w:rPr>
          <w:rFonts w:ascii="Arial" w:hAnsi="Arial" w:cs="Arial"/>
        </w:rPr>
        <w:t>sufficient;</w:t>
      </w:r>
      <w:proofErr w:type="gramEnd"/>
    </w:p>
    <w:p w14:paraId="25BD603C" w14:textId="469303A1" w:rsidR="009E2F53" w:rsidRPr="00CB06FF" w:rsidRDefault="009E2F53" w:rsidP="00B55C72">
      <w:pPr>
        <w:ind w:left="1276" w:hanging="283"/>
        <w:jc w:val="both"/>
        <w:rPr>
          <w:rFonts w:ascii="Arial" w:hAnsi="Arial" w:cs="Arial"/>
        </w:rPr>
      </w:pPr>
    </w:p>
    <w:p w14:paraId="161F01CA" w14:textId="6FEE708E" w:rsidR="009E2F53" w:rsidRPr="00CB06FF" w:rsidRDefault="149550D8" w:rsidP="00B55C72">
      <w:pPr>
        <w:pStyle w:val="ListParagraph"/>
        <w:numPr>
          <w:ilvl w:val="0"/>
          <w:numId w:val="59"/>
        </w:numPr>
        <w:ind w:left="1276" w:hanging="283"/>
        <w:jc w:val="both"/>
        <w:rPr>
          <w:rFonts w:ascii="Arial" w:hAnsi="Arial" w:cs="Arial"/>
        </w:rPr>
      </w:pPr>
      <w:r w:rsidRPr="00CB06FF">
        <w:rPr>
          <w:rFonts w:ascii="Arial" w:hAnsi="Arial" w:cs="Arial"/>
        </w:rPr>
        <w:t>an extension to the assessment deadline under the provisions of Section 1</w:t>
      </w:r>
      <w:r w:rsidR="5D5A52A6" w:rsidRPr="00CB06FF">
        <w:rPr>
          <w:rFonts w:ascii="Arial" w:hAnsi="Arial" w:cs="Arial"/>
        </w:rPr>
        <w:t>1</w:t>
      </w:r>
      <w:r w:rsidRPr="00CB06FF">
        <w:rPr>
          <w:rFonts w:ascii="Arial" w:hAnsi="Arial" w:cs="Arial"/>
        </w:rPr>
        <w:t xml:space="preserve"> would not be </w:t>
      </w:r>
      <w:proofErr w:type="gramStart"/>
      <w:r w:rsidRPr="00CB06FF">
        <w:rPr>
          <w:rFonts w:ascii="Arial" w:hAnsi="Arial" w:cs="Arial"/>
        </w:rPr>
        <w:t>appropriate;</w:t>
      </w:r>
      <w:proofErr w:type="gramEnd"/>
    </w:p>
    <w:p w14:paraId="1853ED9D" w14:textId="462A2D20" w:rsidR="009E2F53" w:rsidRPr="00CB06FF" w:rsidRDefault="009E2F53" w:rsidP="00B55C72">
      <w:pPr>
        <w:ind w:left="1276" w:hanging="283"/>
        <w:jc w:val="both"/>
        <w:rPr>
          <w:rFonts w:ascii="Arial" w:hAnsi="Arial" w:cs="Arial"/>
        </w:rPr>
      </w:pPr>
    </w:p>
    <w:p w14:paraId="62EEC81C" w14:textId="32C19320" w:rsidR="009E2F53" w:rsidRPr="00CB06FF" w:rsidRDefault="149550D8" w:rsidP="00B55C72">
      <w:pPr>
        <w:pStyle w:val="ListParagraph"/>
        <w:numPr>
          <w:ilvl w:val="0"/>
          <w:numId w:val="59"/>
        </w:numPr>
        <w:ind w:left="1276" w:hanging="283"/>
        <w:jc w:val="both"/>
        <w:rPr>
          <w:rFonts w:ascii="Arial" w:hAnsi="Arial" w:cs="Arial"/>
        </w:rPr>
      </w:pPr>
      <w:r w:rsidRPr="00CB06FF">
        <w:rPr>
          <w:rFonts w:ascii="Arial" w:hAnsi="Arial" w:cs="Arial"/>
        </w:rPr>
        <w:t>provision is normally made for a subsequent assessment opportunity in that module before the end of the academic year.</w:t>
      </w:r>
    </w:p>
    <w:p w14:paraId="0C395B5E" w14:textId="5CB45826" w:rsidR="009E2F53" w:rsidRPr="00445643" w:rsidRDefault="009E2F53" w:rsidP="00B55C72">
      <w:pPr>
        <w:pStyle w:val="NoSpacing"/>
        <w:jc w:val="both"/>
        <w:rPr>
          <w:rFonts w:ascii="Arial" w:eastAsia="Arial" w:hAnsi="Arial" w:cs="Arial"/>
        </w:rPr>
      </w:pPr>
    </w:p>
    <w:p w14:paraId="347C8A4F" w14:textId="5074A122"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 xml:space="preserve">The application to defer should be submitted sufficiently in advance so that the student would still </w:t>
      </w:r>
      <w:proofErr w:type="gramStart"/>
      <w:r w:rsidRPr="41FC610E">
        <w:rPr>
          <w:rFonts w:ascii="Arial" w:eastAsia="Arial" w:hAnsi="Arial" w:cs="Arial"/>
        </w:rPr>
        <w:t>have the opportunity to</w:t>
      </w:r>
      <w:proofErr w:type="gramEnd"/>
      <w:r w:rsidRPr="41FC610E">
        <w:rPr>
          <w:rFonts w:ascii="Arial" w:eastAsia="Arial" w:hAnsi="Arial" w:cs="Arial"/>
        </w:rPr>
        <w:t xml:space="preserve"> undertake the assessment at the normal time if the application were to be declined and must be submitted before the date and time of the assessment in question. An application may exceptionally be accepted after the deadline if it is satisfied that the student could not with reasonable diligence have disclosed their circumstances at the appropriate time.</w:t>
      </w:r>
    </w:p>
    <w:p w14:paraId="48455949" w14:textId="5106027B" w:rsidR="009E2F53" w:rsidRPr="00445643" w:rsidRDefault="009E2F53" w:rsidP="00B55C72">
      <w:pPr>
        <w:pStyle w:val="NoSpacing"/>
        <w:ind w:left="709" w:hanging="709"/>
        <w:jc w:val="both"/>
        <w:rPr>
          <w:rFonts w:ascii="Arial" w:eastAsia="Arial" w:hAnsi="Arial" w:cs="Arial"/>
        </w:rPr>
      </w:pPr>
    </w:p>
    <w:p w14:paraId="7E9BDA4F" w14:textId="49EA223A" w:rsidR="009E2F53" w:rsidRPr="00445643" w:rsidRDefault="009E2F53" w:rsidP="00B55C72">
      <w:pPr>
        <w:pStyle w:val="NoSpacing"/>
        <w:ind w:left="709" w:hanging="709"/>
        <w:jc w:val="both"/>
        <w:rPr>
          <w:rFonts w:ascii="Arial" w:eastAsia="Arial" w:hAnsi="Arial" w:cs="Arial"/>
        </w:rPr>
      </w:pPr>
    </w:p>
    <w:p w14:paraId="26DF580D" w14:textId="4BE7E9A4"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 xml:space="preserve">Applications and supporting evidence must be submitted in line with the mitigating circumstances policy </w:t>
      </w:r>
    </w:p>
    <w:p w14:paraId="33FD741E" w14:textId="03EF70A7" w:rsidR="009E2F53" w:rsidRPr="00445643" w:rsidRDefault="009E2F53" w:rsidP="00B55C72">
      <w:pPr>
        <w:pStyle w:val="NoSpacing"/>
        <w:ind w:left="709" w:hanging="709"/>
        <w:jc w:val="both"/>
        <w:rPr>
          <w:rFonts w:ascii="Arial" w:eastAsia="Arial" w:hAnsi="Arial" w:cs="Arial"/>
        </w:rPr>
      </w:pPr>
    </w:p>
    <w:p w14:paraId="52615DC5" w14:textId="7B7292FA" w:rsidR="009E2F53" w:rsidRPr="00445643" w:rsidRDefault="149550D8" w:rsidP="00B55C72">
      <w:pPr>
        <w:pStyle w:val="NoSpacing"/>
        <w:numPr>
          <w:ilvl w:val="0"/>
          <w:numId w:val="32"/>
        </w:numPr>
        <w:ind w:left="709" w:hanging="709"/>
        <w:jc w:val="both"/>
        <w:rPr>
          <w:rFonts w:ascii="Arial" w:eastAsia="Arial" w:hAnsi="Arial" w:cs="Arial"/>
        </w:rPr>
      </w:pPr>
      <w:r w:rsidRPr="41FC610E">
        <w:rPr>
          <w:rFonts w:ascii="Arial" w:eastAsia="Arial" w:hAnsi="Arial" w:cs="Arial"/>
        </w:rPr>
        <w:t>A student who has been granted a deferral may nonetheless decide to submit the assessment at the normal time, in which case the deferral is automatically cancelled.</w:t>
      </w:r>
    </w:p>
    <w:p w14:paraId="2B03B6C4" w14:textId="3F724696" w:rsidR="00043066" w:rsidRPr="00445643" w:rsidRDefault="00043066" w:rsidP="00B55C72">
      <w:pPr>
        <w:pStyle w:val="NoSpacing"/>
        <w:jc w:val="both"/>
        <w:rPr>
          <w:rFonts w:ascii="Arial" w:eastAsia="Arial" w:hAnsi="Arial" w:cs="Arial"/>
        </w:rPr>
      </w:pPr>
      <w:bookmarkStart w:id="680" w:name="_Ref328995833"/>
      <w:bookmarkEnd w:id="680"/>
    </w:p>
    <w:p w14:paraId="1E37DC5A" w14:textId="491F27D8" w:rsidR="000D1487" w:rsidRPr="00445643" w:rsidRDefault="000D1487" w:rsidP="00B55C72">
      <w:pPr>
        <w:pStyle w:val="NoSpacing"/>
        <w:jc w:val="both"/>
        <w:rPr>
          <w:rFonts w:ascii="Arial" w:eastAsia="Arial" w:hAnsi="Arial" w:cs="Arial"/>
        </w:rPr>
      </w:pPr>
    </w:p>
    <w:p w14:paraId="0F67BDE3" w14:textId="49A5C025" w:rsidR="000D1487" w:rsidRPr="00445643" w:rsidRDefault="4AD4A11A" w:rsidP="00B55C72">
      <w:pPr>
        <w:pStyle w:val="Heading1"/>
        <w:numPr>
          <w:ilvl w:val="0"/>
          <w:numId w:val="50"/>
        </w:numPr>
        <w:jc w:val="both"/>
        <w:rPr>
          <w:rFonts w:cs="Arial"/>
        </w:rPr>
      </w:pPr>
      <w:bookmarkStart w:id="681" w:name="_Toc724215925"/>
      <w:bookmarkStart w:id="682" w:name="_Toc436525251"/>
      <w:bookmarkStart w:id="683" w:name="_Toc2041627427"/>
      <w:bookmarkStart w:id="684" w:name="_Toc467257695"/>
      <w:bookmarkStart w:id="685" w:name="_Toc839646897"/>
      <w:bookmarkStart w:id="686" w:name="_Toc1395033563"/>
      <w:bookmarkStart w:id="687" w:name="_Toc335095652"/>
      <w:bookmarkStart w:id="688" w:name="_Toc513827678"/>
      <w:bookmarkStart w:id="689" w:name="_Toc206149788"/>
      <w:bookmarkStart w:id="690" w:name="_Toc224010348"/>
      <w:bookmarkStart w:id="691" w:name="_Toc156085914"/>
      <w:bookmarkStart w:id="692" w:name="_Toc122027675"/>
      <w:bookmarkStart w:id="693" w:name="_Toc1821374720"/>
      <w:bookmarkStart w:id="694" w:name="_Toc788565669"/>
      <w:bookmarkStart w:id="695" w:name="_Toc521836290"/>
      <w:bookmarkStart w:id="696" w:name="_Toc383401140"/>
      <w:bookmarkStart w:id="697" w:name="_Toc1569427786"/>
      <w:bookmarkStart w:id="698" w:name="_Toc1610070854"/>
      <w:bookmarkStart w:id="699" w:name="_Toc832693444"/>
      <w:bookmarkStart w:id="700" w:name="_Toc949040042"/>
      <w:bookmarkStart w:id="701" w:name="_Toc621189607"/>
      <w:bookmarkStart w:id="702" w:name="_Toc1252456352"/>
      <w:bookmarkStart w:id="703" w:name="_Toc115644014"/>
      <w:bookmarkStart w:id="704" w:name="_Toc1667229127"/>
      <w:bookmarkStart w:id="705" w:name="_Toc2146857217"/>
      <w:bookmarkStart w:id="706" w:name="_Toc78770181"/>
      <w:bookmarkStart w:id="707" w:name="_Toc471906003"/>
      <w:bookmarkStart w:id="708" w:name="_Toc990851040"/>
      <w:bookmarkStart w:id="709" w:name="_Toc1850553426"/>
      <w:bookmarkStart w:id="710" w:name="_Toc2078513073"/>
      <w:bookmarkStart w:id="711" w:name="_Toc1666429943"/>
      <w:bookmarkStart w:id="712" w:name="_Toc1363303690"/>
      <w:bookmarkStart w:id="713" w:name="_Toc1097030306"/>
      <w:bookmarkStart w:id="714" w:name="_Toc229047212"/>
      <w:bookmarkStart w:id="715" w:name="_Toc1001324415"/>
      <w:bookmarkStart w:id="716" w:name="_Toc1112222417"/>
      <w:bookmarkStart w:id="717" w:name="_Toc12734363"/>
      <w:bookmarkStart w:id="718" w:name="_Toc1176311609"/>
      <w:bookmarkStart w:id="719" w:name="_Toc2046932152"/>
      <w:bookmarkStart w:id="720" w:name="_Toc343139082"/>
      <w:bookmarkStart w:id="721" w:name="_Toc1198872241"/>
      <w:bookmarkStart w:id="722" w:name="_Toc1161175004"/>
      <w:bookmarkStart w:id="723" w:name="_Toc1096487572"/>
      <w:bookmarkStart w:id="724" w:name="_Toc1543014346"/>
      <w:bookmarkStart w:id="725" w:name="_Toc466411754"/>
      <w:bookmarkStart w:id="726" w:name="_Toc1089620257"/>
      <w:bookmarkStart w:id="727" w:name="_Toc1473167254"/>
      <w:bookmarkStart w:id="728" w:name="_Toc1798273237"/>
      <w:bookmarkStart w:id="729" w:name="_Toc484118681"/>
      <w:bookmarkStart w:id="730" w:name="_Toc1818800375"/>
      <w:bookmarkStart w:id="731" w:name="_Toc85368092"/>
      <w:bookmarkStart w:id="732" w:name="_Toc1596298152"/>
      <w:bookmarkStart w:id="733" w:name="_Toc106043284"/>
      <w:bookmarkStart w:id="734" w:name="_Toc43735712"/>
      <w:bookmarkStart w:id="735" w:name="_Toc449149736"/>
      <w:bookmarkStart w:id="736" w:name="_Toc1034907291"/>
      <w:bookmarkStart w:id="737" w:name="_Toc211420805"/>
      <w:r w:rsidRPr="0A350F51">
        <w:rPr>
          <w:rFonts w:cs="Arial"/>
        </w:rPr>
        <w:t>Interruption of study and withdrawal</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12669D1A" w14:textId="5B5DBDD2" w:rsidR="000D1487" w:rsidRPr="00445643" w:rsidRDefault="000D1487" w:rsidP="00B55C72">
      <w:pPr>
        <w:pStyle w:val="NoSpacing"/>
        <w:jc w:val="both"/>
        <w:rPr>
          <w:rFonts w:ascii="Arial" w:eastAsia="Arial" w:hAnsi="Arial" w:cs="Arial"/>
        </w:rPr>
      </w:pPr>
    </w:p>
    <w:p w14:paraId="18162DE9" w14:textId="7C146D71"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The period of study shall normally be continuous.</w:t>
      </w:r>
    </w:p>
    <w:p w14:paraId="373D4E1F" w14:textId="5E31E1AF" w:rsidR="000D1487" w:rsidRPr="00445643" w:rsidRDefault="000D1487" w:rsidP="00B55C72">
      <w:pPr>
        <w:pStyle w:val="NoSpacing"/>
        <w:ind w:left="709" w:hanging="709"/>
        <w:jc w:val="both"/>
        <w:rPr>
          <w:rFonts w:ascii="Arial" w:eastAsia="Arial" w:hAnsi="Arial" w:cs="Arial"/>
        </w:rPr>
      </w:pPr>
    </w:p>
    <w:p w14:paraId="15137040" w14:textId="3F05A494" w:rsidR="000D1487" w:rsidRPr="00445643" w:rsidRDefault="149550D8" w:rsidP="00B55C72">
      <w:pPr>
        <w:pStyle w:val="NoSpacing"/>
        <w:numPr>
          <w:ilvl w:val="0"/>
          <w:numId w:val="26"/>
        </w:numPr>
        <w:ind w:left="709" w:hanging="709"/>
        <w:jc w:val="both"/>
        <w:rPr>
          <w:rFonts w:ascii="Arial" w:eastAsia="Arial" w:hAnsi="Arial" w:cs="Arial"/>
        </w:rPr>
      </w:pPr>
      <w:r w:rsidRPr="3DBA4561">
        <w:rPr>
          <w:rFonts w:ascii="Arial" w:eastAsia="Arial" w:hAnsi="Arial" w:cs="Arial"/>
        </w:rPr>
        <w:t xml:space="preserve">A student may apply for permission to interrupt his/her studies on one or more occasion, </w:t>
      </w:r>
      <w:proofErr w:type="gramStart"/>
      <w:r w:rsidRPr="3DBA4561">
        <w:rPr>
          <w:rFonts w:ascii="Arial" w:eastAsia="Arial" w:hAnsi="Arial" w:cs="Arial"/>
        </w:rPr>
        <w:t>as long as</w:t>
      </w:r>
      <w:proofErr w:type="gramEnd"/>
      <w:r w:rsidRPr="3DBA4561">
        <w:rPr>
          <w:rFonts w:ascii="Arial" w:eastAsia="Arial" w:hAnsi="Arial" w:cs="Arial"/>
        </w:rPr>
        <w:t xml:space="preserve"> the total period of interruption does not exceed 12 months across the programme (subject to any Professional, Statutory and Regulatory Body requirements). Following an approved continuous period of interruption, a student must either re-enrol or apply for a further interruption of study. Any approved interruption of study will be counted towards the maximum period of registration. Students who have interrupted their studies continue to be registered on their programmes of study but are not entitled to receive </w:t>
      </w:r>
      <w:r w:rsidR="660C99B5" w:rsidRPr="3DBA4561">
        <w:rPr>
          <w:rFonts w:ascii="Arial" w:eastAsia="Arial" w:hAnsi="Arial" w:cs="Arial"/>
        </w:rPr>
        <w:t xml:space="preserve">tuition or to use University facilities. Students may only return for the start of the academic year, or the start of term, as appropriate. Requests for </w:t>
      </w:r>
      <w:r w:rsidR="6D067D4A" w:rsidRPr="3DBA4561">
        <w:rPr>
          <w:rFonts w:ascii="Arial" w:eastAsia="Arial" w:hAnsi="Arial" w:cs="Arial"/>
        </w:rPr>
        <w:t>an</w:t>
      </w:r>
      <w:r w:rsidRPr="3DBA4561">
        <w:rPr>
          <w:rFonts w:ascii="Arial" w:eastAsia="Arial" w:hAnsi="Arial" w:cs="Arial"/>
        </w:rPr>
        <w:t xml:space="preserve"> additional exceptional interruption period must be approved by the Academic Registrar or nominee. </w:t>
      </w:r>
    </w:p>
    <w:p w14:paraId="40CCAF4F" w14:textId="5774ED71" w:rsidR="000D1487" w:rsidRPr="00445643" w:rsidRDefault="000D1487" w:rsidP="00B55C72">
      <w:pPr>
        <w:pStyle w:val="NoSpacing"/>
        <w:ind w:left="709" w:hanging="709"/>
        <w:jc w:val="both"/>
        <w:rPr>
          <w:rFonts w:ascii="Arial" w:eastAsia="Arial" w:hAnsi="Arial" w:cs="Arial"/>
          <w:color w:val="150DB3"/>
        </w:rPr>
      </w:pPr>
    </w:p>
    <w:p w14:paraId="5E74166D" w14:textId="4DA16B97" w:rsidR="000D1487" w:rsidRPr="00445643" w:rsidRDefault="149550D8" w:rsidP="00B55C72">
      <w:pPr>
        <w:pStyle w:val="NoSpacing"/>
        <w:numPr>
          <w:ilvl w:val="0"/>
          <w:numId w:val="26"/>
        </w:numPr>
        <w:ind w:left="709" w:hanging="709"/>
        <w:jc w:val="both"/>
        <w:rPr>
          <w:rFonts w:ascii="Arial" w:eastAsia="Arial" w:hAnsi="Arial" w:cs="Arial"/>
          <w:color w:val="150DB3"/>
        </w:rPr>
      </w:pPr>
      <w:r w:rsidRPr="35559DDD">
        <w:rPr>
          <w:rFonts w:ascii="Arial" w:eastAsia="Arial" w:hAnsi="Arial" w:cs="Arial"/>
        </w:rPr>
        <w:t>Any marks from assessments that are partially completed shall stand, but student may request them to be considered under the Mitigating Circumstances Policy.</w:t>
      </w:r>
    </w:p>
    <w:p w14:paraId="5F4A2368" w14:textId="110EFB2B" w:rsidR="000D1487" w:rsidRPr="00445643" w:rsidRDefault="000D1487" w:rsidP="00B55C72">
      <w:pPr>
        <w:pStyle w:val="NoSpacing"/>
        <w:ind w:left="709" w:hanging="709"/>
        <w:jc w:val="both"/>
        <w:rPr>
          <w:rFonts w:ascii="Arial" w:eastAsia="Arial" w:hAnsi="Arial" w:cs="Arial"/>
        </w:rPr>
      </w:pPr>
    </w:p>
    <w:p w14:paraId="3724C477" w14:textId="28B4631A"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 xml:space="preserve">Where the programme of study or module has changed during the period a student has interrupted, it may be necessary for the student to take a revised diet of modules or assessment </w:t>
      </w:r>
      <w:proofErr w:type="gramStart"/>
      <w:r w:rsidRPr="35559DDD">
        <w:rPr>
          <w:rFonts w:ascii="Arial" w:eastAsia="Arial" w:hAnsi="Arial" w:cs="Arial"/>
        </w:rPr>
        <w:t>in order to</w:t>
      </w:r>
      <w:proofErr w:type="gramEnd"/>
      <w:r w:rsidRPr="35559DDD">
        <w:rPr>
          <w:rFonts w:ascii="Arial" w:eastAsia="Arial" w:hAnsi="Arial" w:cs="Arial"/>
        </w:rPr>
        <w:t xml:space="preserve"> achieve the same or equivalent award on which they are registered.</w:t>
      </w:r>
    </w:p>
    <w:p w14:paraId="3EFF11D0" w14:textId="1985A6C3" w:rsidR="000D1487" w:rsidRPr="00445643" w:rsidRDefault="000D1487" w:rsidP="00B55C72">
      <w:pPr>
        <w:pStyle w:val="NoSpacing"/>
        <w:ind w:left="709" w:hanging="709"/>
        <w:jc w:val="both"/>
        <w:rPr>
          <w:rFonts w:ascii="Arial" w:eastAsia="Arial" w:hAnsi="Arial" w:cs="Arial"/>
        </w:rPr>
      </w:pPr>
    </w:p>
    <w:p w14:paraId="169E6524" w14:textId="6244CDF3"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A student may withdraw from his/her programme of study and the University at any time by submitting the appropriate form.  A student who has formally withdrawn may only be re-admitted to a programme of study at the discretion of the University.</w:t>
      </w:r>
    </w:p>
    <w:p w14:paraId="12F6C7AE" w14:textId="692CB8DA" w:rsidR="000D1487" w:rsidRPr="00445643" w:rsidRDefault="000D1487" w:rsidP="00B55C72">
      <w:pPr>
        <w:pStyle w:val="NoSpacing"/>
        <w:ind w:left="709" w:hanging="709"/>
        <w:jc w:val="both"/>
        <w:rPr>
          <w:rFonts w:ascii="Arial" w:eastAsia="Arial" w:hAnsi="Arial" w:cs="Arial"/>
        </w:rPr>
      </w:pPr>
    </w:p>
    <w:p w14:paraId="6BB687B8" w14:textId="07F71583" w:rsidR="000D1487" w:rsidRPr="00445643" w:rsidRDefault="149550D8" w:rsidP="00B55C72">
      <w:pPr>
        <w:pStyle w:val="NoSpacing"/>
        <w:numPr>
          <w:ilvl w:val="0"/>
          <w:numId w:val="26"/>
        </w:numPr>
        <w:ind w:left="709" w:hanging="709"/>
        <w:jc w:val="both"/>
        <w:rPr>
          <w:rFonts w:ascii="Arial" w:eastAsia="Arial" w:hAnsi="Arial" w:cs="Arial"/>
        </w:rPr>
      </w:pPr>
      <w:r w:rsidRPr="35559DDD">
        <w:rPr>
          <w:rFonts w:ascii="Arial" w:eastAsia="Arial" w:hAnsi="Arial" w:cs="Arial"/>
        </w:rPr>
        <w:t>Requests for parental leave of no more than 12 months may be considered in addition to the maximum period of interruption laid out in provision (b).</w:t>
      </w:r>
    </w:p>
    <w:p w14:paraId="6E33E9F3" w14:textId="1BEA0828" w:rsidR="000D1487" w:rsidRPr="00445643" w:rsidRDefault="000D1487" w:rsidP="31499535">
      <w:pPr>
        <w:pStyle w:val="NoSpacing"/>
        <w:ind w:left="851" w:hanging="851"/>
        <w:jc w:val="both"/>
        <w:rPr>
          <w:rFonts w:ascii="Arial" w:eastAsia="Arial" w:hAnsi="Arial" w:cs="Arial"/>
        </w:rPr>
      </w:pPr>
    </w:p>
    <w:p w14:paraId="58A30404" w14:textId="71F5A1EF" w:rsidR="00EC636D" w:rsidRPr="00445643" w:rsidRDefault="1427CCD3" w:rsidP="00B55C72">
      <w:pPr>
        <w:pStyle w:val="Heading1"/>
        <w:numPr>
          <w:ilvl w:val="0"/>
          <w:numId w:val="50"/>
        </w:numPr>
        <w:jc w:val="both"/>
        <w:rPr>
          <w:rFonts w:cs="Arial"/>
        </w:rPr>
      </w:pPr>
      <w:bookmarkStart w:id="738" w:name="_Toc1894122328"/>
      <w:bookmarkStart w:id="739" w:name="_Toc1764873350"/>
      <w:bookmarkStart w:id="740" w:name="_Toc44031281"/>
      <w:bookmarkStart w:id="741" w:name="_Toc1291958904"/>
      <w:bookmarkStart w:id="742" w:name="_Toc1888560964"/>
      <w:bookmarkStart w:id="743" w:name="_Toc1137839092"/>
      <w:bookmarkStart w:id="744" w:name="_Toc1575857574"/>
      <w:bookmarkStart w:id="745" w:name="_Toc1747201406"/>
      <w:bookmarkStart w:id="746" w:name="_Toc389800837"/>
      <w:bookmarkStart w:id="747" w:name="_Toc156336425"/>
      <w:bookmarkStart w:id="748" w:name="_Toc1694731256"/>
      <w:bookmarkStart w:id="749" w:name="_Toc1200486932"/>
      <w:bookmarkStart w:id="750" w:name="_Toc1291378546"/>
      <w:bookmarkStart w:id="751" w:name="_Toc989021282"/>
      <w:bookmarkStart w:id="752" w:name="_Toc762201773"/>
      <w:bookmarkStart w:id="753" w:name="_Toc925356962"/>
      <w:bookmarkStart w:id="754" w:name="_Toc657917416"/>
      <w:bookmarkStart w:id="755" w:name="_Toc278035576"/>
      <w:bookmarkStart w:id="756" w:name="_Toc326945502"/>
      <w:bookmarkStart w:id="757" w:name="_Toc1419756454"/>
      <w:bookmarkStart w:id="758" w:name="_Toc517150335"/>
      <w:bookmarkStart w:id="759" w:name="_Toc955392552"/>
      <w:bookmarkStart w:id="760" w:name="_Toc1531276150"/>
      <w:bookmarkStart w:id="761" w:name="_Toc2034430465"/>
      <w:bookmarkStart w:id="762" w:name="_Toc2110980907"/>
      <w:bookmarkStart w:id="763" w:name="_Toc719061782"/>
      <w:bookmarkStart w:id="764" w:name="_Toc1183236018"/>
      <w:bookmarkStart w:id="765" w:name="_Toc556820959"/>
      <w:bookmarkStart w:id="766" w:name="_Toc1252441254"/>
      <w:bookmarkStart w:id="767" w:name="_Toc510225488"/>
      <w:bookmarkStart w:id="768" w:name="_Toc1047020637"/>
      <w:bookmarkStart w:id="769" w:name="_Toc367489432"/>
      <w:bookmarkStart w:id="770" w:name="_Toc524865674"/>
      <w:bookmarkStart w:id="771" w:name="_Toc958898106"/>
      <w:bookmarkStart w:id="772" w:name="_Toc85254624"/>
      <w:bookmarkStart w:id="773" w:name="_Toc1538908642"/>
      <w:bookmarkStart w:id="774" w:name="_Toc1067446293"/>
      <w:bookmarkStart w:id="775" w:name="_Toc2120966971"/>
      <w:bookmarkStart w:id="776" w:name="_Toc679434748"/>
      <w:bookmarkStart w:id="777" w:name="_Toc1576285974"/>
      <w:bookmarkStart w:id="778" w:name="_Toc1343848403"/>
      <w:bookmarkStart w:id="779" w:name="_Toc1487762327"/>
      <w:bookmarkStart w:id="780" w:name="_Toc324807461"/>
      <w:bookmarkStart w:id="781" w:name="_Toc1096489053"/>
      <w:bookmarkStart w:id="782" w:name="_Toc1266408769"/>
      <w:bookmarkStart w:id="783" w:name="_Toc1206612034"/>
      <w:bookmarkStart w:id="784" w:name="_Toc538648215"/>
      <w:bookmarkStart w:id="785" w:name="_Toc1271764957"/>
      <w:bookmarkStart w:id="786" w:name="_Toc1710653083"/>
      <w:bookmarkStart w:id="787" w:name="_Toc2115163841"/>
      <w:bookmarkStart w:id="788" w:name="_Toc2011474139"/>
      <w:bookmarkStart w:id="789" w:name="_Toc1200258602"/>
      <w:bookmarkStart w:id="790" w:name="_Toc1406397479"/>
      <w:bookmarkStart w:id="791" w:name="_Toc1930379933"/>
      <w:bookmarkStart w:id="792" w:name="_Toc1908388912"/>
      <w:bookmarkStart w:id="793" w:name="_Toc1471172873"/>
      <w:bookmarkStart w:id="794" w:name="_Toc211420806"/>
      <w:r w:rsidRPr="0A350F51">
        <w:rPr>
          <w:rFonts w:cs="Arial"/>
        </w:rPr>
        <w:t>Formal withdraw</w:t>
      </w:r>
      <w:r w:rsidR="0611F79A" w:rsidRPr="0A350F51">
        <w:rPr>
          <w:rFonts w:cs="Arial"/>
        </w:rPr>
        <w:t>a</w:t>
      </w:r>
      <w:r w:rsidRPr="0A350F51">
        <w:rPr>
          <w:rFonts w:cs="Arial"/>
        </w:rPr>
        <w:t>l procedure</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00DDE74C" w14:textId="77777777" w:rsidR="00EC636D" w:rsidRPr="00445643" w:rsidRDefault="00EC636D" w:rsidP="00B55C72">
      <w:pPr>
        <w:pStyle w:val="NoSpacing"/>
        <w:jc w:val="both"/>
        <w:rPr>
          <w:rFonts w:ascii="Arial" w:eastAsia="Arial" w:hAnsi="Arial" w:cs="Arial"/>
        </w:rPr>
      </w:pPr>
    </w:p>
    <w:p w14:paraId="4EA70547" w14:textId="442B1F33" w:rsidR="34C1984D" w:rsidRDefault="2D9EB461" w:rsidP="00B55C72">
      <w:pPr>
        <w:pStyle w:val="ListParagraph"/>
        <w:numPr>
          <w:ilvl w:val="0"/>
          <w:numId w:val="60"/>
        </w:numPr>
        <w:spacing w:after="160" w:line="257" w:lineRule="auto"/>
        <w:ind w:left="709" w:right="293" w:hanging="709"/>
        <w:jc w:val="both"/>
        <w:rPr>
          <w:rFonts w:ascii="Arial" w:eastAsia="Arial" w:hAnsi="Arial" w:cs="Arial"/>
          <w:color w:val="000000" w:themeColor="text1"/>
        </w:rPr>
      </w:pPr>
      <w:r w:rsidRPr="00917AF9">
        <w:rPr>
          <w:rFonts w:ascii="Arial" w:eastAsia="Arial" w:hAnsi="Arial" w:cs="Arial"/>
          <w:color w:val="000000" w:themeColor="text1"/>
        </w:rPr>
        <w:t xml:space="preserve">The </w:t>
      </w:r>
      <w:r w:rsidR="34C1984D" w:rsidRPr="00917AF9">
        <w:rPr>
          <w:rFonts w:ascii="Arial" w:eastAsia="Arial" w:hAnsi="Arial" w:cs="Arial"/>
          <w:color w:val="000000" w:themeColor="text1"/>
        </w:rPr>
        <w:t>University reserves the right to terminate or interrupt the registration of a student where:</w:t>
      </w:r>
    </w:p>
    <w:p w14:paraId="64C8DA30" w14:textId="77777777" w:rsidR="00917AF9" w:rsidRPr="00917AF9" w:rsidRDefault="00917AF9" w:rsidP="00B55C72">
      <w:pPr>
        <w:pStyle w:val="ListParagraph"/>
        <w:spacing w:after="160" w:line="257" w:lineRule="auto"/>
        <w:ind w:left="851" w:right="293"/>
        <w:jc w:val="both"/>
        <w:rPr>
          <w:rFonts w:ascii="Arial" w:eastAsia="Arial" w:hAnsi="Arial" w:cs="Arial"/>
          <w:color w:val="000000" w:themeColor="text1"/>
        </w:rPr>
      </w:pPr>
    </w:p>
    <w:p w14:paraId="4F4FEA04" w14:textId="525299B4" w:rsidR="00CB06FF" w:rsidRDefault="34C1984D" w:rsidP="00B55C72">
      <w:pPr>
        <w:pStyle w:val="ListParagraph"/>
        <w:numPr>
          <w:ilvl w:val="0"/>
          <w:numId w:val="61"/>
        </w:numPr>
        <w:ind w:left="1276" w:hanging="283"/>
        <w:jc w:val="both"/>
        <w:rPr>
          <w:rFonts w:ascii="Arial" w:hAnsi="Arial" w:cs="Arial"/>
        </w:rPr>
      </w:pPr>
      <w:r w:rsidRPr="006077D0">
        <w:rPr>
          <w:rFonts w:ascii="Arial" w:hAnsi="Arial" w:cs="Arial"/>
        </w:rPr>
        <w:t>At the end of the assessment in the modules for which the student is currently registered, the student’s academic progress overall is judged to be unsatisfactory (see Section 1</w:t>
      </w:r>
      <w:r w:rsidR="3439A594" w:rsidRPr="006077D0">
        <w:rPr>
          <w:rFonts w:ascii="Arial" w:hAnsi="Arial" w:cs="Arial"/>
        </w:rPr>
        <w:t>7</w:t>
      </w:r>
      <w:r w:rsidRPr="006077D0">
        <w:rPr>
          <w:rFonts w:ascii="Arial" w:hAnsi="Arial" w:cs="Arial"/>
        </w:rPr>
        <w:t>)</w:t>
      </w:r>
    </w:p>
    <w:p w14:paraId="277A87ED" w14:textId="77777777" w:rsidR="006077D0" w:rsidRPr="006077D0" w:rsidRDefault="006077D0" w:rsidP="00B55C72">
      <w:pPr>
        <w:pStyle w:val="ListParagraph"/>
        <w:ind w:left="1276"/>
        <w:jc w:val="both"/>
        <w:rPr>
          <w:rFonts w:ascii="Arial" w:hAnsi="Arial" w:cs="Arial"/>
        </w:rPr>
      </w:pPr>
    </w:p>
    <w:p w14:paraId="598B2C13" w14:textId="4C3775C9" w:rsidR="34C1984D" w:rsidRPr="006077D0" w:rsidRDefault="34C1984D" w:rsidP="00B55C72">
      <w:pPr>
        <w:pStyle w:val="ListParagraph"/>
        <w:numPr>
          <w:ilvl w:val="0"/>
          <w:numId w:val="61"/>
        </w:numPr>
        <w:ind w:left="1276" w:hanging="283"/>
        <w:jc w:val="both"/>
        <w:rPr>
          <w:rFonts w:ascii="Arial" w:hAnsi="Arial" w:cs="Arial"/>
        </w:rPr>
      </w:pPr>
      <w:r w:rsidRPr="006077D0">
        <w:rPr>
          <w:rFonts w:ascii="Arial" w:hAnsi="Arial" w:cs="Arial"/>
        </w:rPr>
        <w:t xml:space="preserve">In the absence of a satisfactory and adequately documented reason, the student’s record of attendance and engagement is unsatisfactory as highlighted in the </w:t>
      </w:r>
      <w:r w:rsidR="00E66EC4">
        <w:rPr>
          <w:rFonts w:ascii="Arial" w:hAnsi="Arial" w:cs="Arial"/>
        </w:rPr>
        <w:t xml:space="preserve">Student </w:t>
      </w:r>
      <w:r w:rsidRPr="006077D0">
        <w:rPr>
          <w:rFonts w:ascii="Arial" w:hAnsi="Arial" w:cs="Arial"/>
        </w:rPr>
        <w:t>Attendance and Engagement Policy</w:t>
      </w:r>
    </w:p>
    <w:p w14:paraId="422D464F" w14:textId="2668F81A" w:rsidR="0C1B3DED" w:rsidRDefault="0C1B3DED" w:rsidP="00B55C72">
      <w:pPr>
        <w:pStyle w:val="ListParagraph"/>
        <w:spacing w:after="0" w:line="257" w:lineRule="auto"/>
        <w:jc w:val="both"/>
        <w:rPr>
          <w:rFonts w:ascii="Arial" w:eastAsia="Arial" w:hAnsi="Arial" w:cs="Arial"/>
          <w:color w:val="000000" w:themeColor="text1"/>
        </w:rPr>
      </w:pPr>
    </w:p>
    <w:p w14:paraId="0887D45F" w14:textId="15943A3E" w:rsidR="00737F48" w:rsidRPr="00906927" w:rsidRDefault="34C1984D" w:rsidP="00B55C72">
      <w:pPr>
        <w:pStyle w:val="ListParagraph"/>
        <w:numPr>
          <w:ilvl w:val="0"/>
          <w:numId w:val="60"/>
        </w:numPr>
        <w:spacing w:after="160" w:line="257" w:lineRule="auto"/>
        <w:ind w:left="709" w:hanging="709"/>
        <w:jc w:val="both"/>
        <w:rPr>
          <w:rFonts w:ascii="Arial" w:eastAsia="Arial" w:hAnsi="Arial" w:cs="Arial"/>
          <w:color w:val="000000" w:themeColor="text1"/>
        </w:rPr>
      </w:pPr>
      <w:r w:rsidRPr="00906927">
        <w:rPr>
          <w:rFonts w:ascii="Arial" w:eastAsia="Arial" w:hAnsi="Arial" w:cs="Arial"/>
          <w:color w:val="000000" w:themeColor="text1"/>
        </w:rPr>
        <w:t>Students who have been withdrawn under provisions (a) and (b) will be provided with the opportunity to lodge a formal appeal against the decision.</w:t>
      </w:r>
      <w:r w:rsidR="6BD21293" w:rsidRPr="00906927">
        <w:rPr>
          <w:rFonts w:ascii="Arial" w:eastAsia="Arial" w:hAnsi="Arial" w:cs="Arial"/>
          <w:color w:val="000000" w:themeColor="text1"/>
        </w:rPr>
        <w:t xml:space="preserve"> Students whose registration has been terminated by the university under provisions (a) or (b) may not reapply to the same or similar programme of study.</w:t>
      </w:r>
    </w:p>
    <w:p w14:paraId="4B95FF94" w14:textId="4610E0F2" w:rsidR="00ED326E" w:rsidRPr="00445643" w:rsidRDefault="00ED326E" w:rsidP="00B55C72">
      <w:pPr>
        <w:pStyle w:val="NoSpacing"/>
        <w:jc w:val="both"/>
        <w:rPr>
          <w:rFonts w:ascii="Arial" w:eastAsia="Arial" w:hAnsi="Arial" w:cs="Arial"/>
        </w:rPr>
      </w:pPr>
    </w:p>
    <w:p w14:paraId="4554E325" w14:textId="28DC8BBC" w:rsidR="00ED326E" w:rsidRPr="00445643" w:rsidRDefault="2D2020F1" w:rsidP="00B55C72">
      <w:pPr>
        <w:pStyle w:val="Heading1"/>
        <w:numPr>
          <w:ilvl w:val="0"/>
          <w:numId w:val="50"/>
        </w:numPr>
        <w:jc w:val="both"/>
        <w:rPr>
          <w:rFonts w:cs="Arial"/>
        </w:rPr>
      </w:pPr>
      <w:bookmarkStart w:id="795" w:name="_Toc953915601"/>
      <w:bookmarkStart w:id="796" w:name="_Toc1952791498"/>
      <w:bookmarkStart w:id="797" w:name="_Toc1072996406"/>
      <w:bookmarkStart w:id="798" w:name="_Toc180567111"/>
      <w:bookmarkStart w:id="799" w:name="_Toc609818190"/>
      <w:bookmarkStart w:id="800" w:name="_Toc496347860"/>
      <w:bookmarkStart w:id="801" w:name="_Toc2021708040"/>
      <w:bookmarkStart w:id="802" w:name="_Toc953981704"/>
      <w:bookmarkStart w:id="803" w:name="_Toc444912493"/>
      <w:bookmarkStart w:id="804" w:name="_Toc12622142"/>
      <w:bookmarkStart w:id="805" w:name="_Toc493716487"/>
      <w:bookmarkStart w:id="806" w:name="_Toc780554331"/>
      <w:bookmarkStart w:id="807" w:name="_Toc62823619"/>
      <w:bookmarkStart w:id="808" w:name="_Toc742355886"/>
      <w:bookmarkStart w:id="809" w:name="_Toc1489628129"/>
      <w:bookmarkStart w:id="810" w:name="_Toc442000508"/>
      <w:bookmarkStart w:id="811" w:name="_Toc378054037"/>
      <w:bookmarkStart w:id="812" w:name="_Toc1607102318"/>
      <w:bookmarkStart w:id="813" w:name="_Toc992990186"/>
      <w:bookmarkStart w:id="814" w:name="_Toc833210823"/>
      <w:bookmarkStart w:id="815" w:name="_Toc498355861"/>
      <w:bookmarkStart w:id="816" w:name="_Toc139058751"/>
      <w:bookmarkStart w:id="817" w:name="_Toc1085536910"/>
      <w:bookmarkStart w:id="818" w:name="_Toc492256036"/>
      <w:bookmarkStart w:id="819" w:name="_Toc842776056"/>
      <w:bookmarkStart w:id="820" w:name="_Toc777521644"/>
      <w:bookmarkStart w:id="821" w:name="_Toc229076661"/>
      <w:bookmarkStart w:id="822" w:name="_Toc172895492"/>
      <w:bookmarkStart w:id="823" w:name="_Toc976854293"/>
      <w:bookmarkStart w:id="824" w:name="_Toc436416884"/>
      <w:bookmarkStart w:id="825" w:name="_Toc410406147"/>
      <w:bookmarkStart w:id="826" w:name="_Toc1350141832"/>
      <w:bookmarkStart w:id="827" w:name="_Toc1771929290"/>
      <w:bookmarkStart w:id="828" w:name="_Toc1021163690"/>
      <w:bookmarkStart w:id="829" w:name="_Toc1033847982"/>
      <w:bookmarkStart w:id="830" w:name="_Toc515143861"/>
      <w:bookmarkStart w:id="831" w:name="_Toc1917338854"/>
      <w:bookmarkStart w:id="832" w:name="_Toc1721336765"/>
      <w:bookmarkStart w:id="833" w:name="_Toc907516659"/>
      <w:bookmarkStart w:id="834" w:name="_Toc976573170"/>
      <w:bookmarkStart w:id="835" w:name="_Toc1313456563"/>
      <w:bookmarkStart w:id="836" w:name="_Toc653618726"/>
      <w:bookmarkStart w:id="837" w:name="_Toc920920047"/>
      <w:bookmarkStart w:id="838" w:name="_Toc696438179"/>
      <w:bookmarkStart w:id="839" w:name="_Toc875931057"/>
      <w:bookmarkStart w:id="840" w:name="_Toc1100963484"/>
      <w:bookmarkStart w:id="841" w:name="_Toc1811151028"/>
      <w:bookmarkStart w:id="842" w:name="_Toc1539837849"/>
      <w:bookmarkStart w:id="843" w:name="_Toc218055414"/>
      <w:bookmarkStart w:id="844" w:name="_Toc775935873"/>
      <w:bookmarkStart w:id="845" w:name="_Toc991306053"/>
      <w:bookmarkStart w:id="846" w:name="_Toc741770794"/>
      <w:bookmarkStart w:id="847" w:name="_Toc616300237"/>
      <w:bookmarkStart w:id="848" w:name="_Toc1373630224"/>
      <w:bookmarkStart w:id="849" w:name="_Toc1154495673"/>
      <w:bookmarkStart w:id="850" w:name="_Toc1116110097"/>
      <w:bookmarkStart w:id="851" w:name="_Toc211420807"/>
      <w:r w:rsidRPr="0A350F51">
        <w:rPr>
          <w:rFonts w:cs="Arial"/>
        </w:rPr>
        <w:t>Progression within programmes of study</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6D2A6CD4" w14:textId="6A4FDD71" w:rsidR="00ED326E" w:rsidRPr="00445643" w:rsidRDefault="00ED326E" w:rsidP="00B55C72">
      <w:pPr>
        <w:pStyle w:val="NoSpacing"/>
        <w:jc w:val="both"/>
        <w:rPr>
          <w:rFonts w:ascii="Arial" w:eastAsia="Arial" w:hAnsi="Arial" w:cs="Arial"/>
        </w:rPr>
      </w:pPr>
    </w:p>
    <w:p w14:paraId="695341FA" w14:textId="5A795BDD" w:rsidR="00ED326E" w:rsidRPr="00445643" w:rsidRDefault="00ED326E" w:rsidP="00B55C72">
      <w:pPr>
        <w:pStyle w:val="NoSpacing"/>
        <w:ind w:left="720" w:hanging="720"/>
        <w:jc w:val="both"/>
        <w:rPr>
          <w:rFonts w:ascii="Arial" w:eastAsia="Arial" w:hAnsi="Arial" w:cs="Arial"/>
        </w:rPr>
      </w:pPr>
    </w:p>
    <w:p w14:paraId="76C5BF54" w14:textId="75727A93" w:rsidR="00ED326E" w:rsidRPr="00445643" w:rsidRDefault="2F1DD439" w:rsidP="00B55C72">
      <w:pPr>
        <w:pStyle w:val="NoSpacing"/>
        <w:numPr>
          <w:ilvl w:val="0"/>
          <w:numId w:val="34"/>
        </w:numPr>
        <w:ind w:left="709" w:hanging="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progress from Level 4 to Level 5 of a programme of study leading to a Diploma of Higher Education, Foundation Degree or </w:t>
      </w:r>
      <w:proofErr w:type="gramStart"/>
      <w:r w:rsidRPr="35559DDD">
        <w:rPr>
          <w:rFonts w:ascii="Arial" w:eastAsia="Arial" w:hAnsi="Arial" w:cs="Arial"/>
        </w:rPr>
        <w:t>Bachelor’s Degree</w:t>
      </w:r>
      <w:proofErr w:type="gramEnd"/>
      <w:r w:rsidRPr="35559DDD">
        <w:rPr>
          <w:rFonts w:ascii="Arial" w:eastAsia="Arial" w:hAnsi="Arial" w:cs="Arial"/>
        </w:rPr>
        <w:t>, and before registering for any modules at Level 5 or above:</w:t>
      </w:r>
    </w:p>
    <w:p w14:paraId="711F0207" w14:textId="48C89595" w:rsidR="00ED326E" w:rsidRPr="00445643" w:rsidRDefault="00ED326E" w:rsidP="00B55C72">
      <w:pPr>
        <w:pStyle w:val="NoSpacing"/>
        <w:jc w:val="both"/>
        <w:rPr>
          <w:rFonts w:ascii="Arial" w:eastAsia="Arial" w:hAnsi="Arial" w:cs="Arial"/>
        </w:rPr>
      </w:pPr>
    </w:p>
    <w:p w14:paraId="29CA02C2" w14:textId="60ADC266" w:rsidR="00ED326E" w:rsidRPr="00445643" w:rsidRDefault="2F1DD439" w:rsidP="00B55C72">
      <w:pPr>
        <w:pStyle w:val="NoSpacing"/>
        <w:numPr>
          <w:ilvl w:val="0"/>
          <w:numId w:val="16"/>
        </w:numPr>
        <w:jc w:val="both"/>
        <w:rPr>
          <w:rFonts w:ascii="Arial" w:eastAsia="Arial" w:hAnsi="Arial" w:cs="Arial"/>
        </w:rPr>
      </w:pPr>
      <w:r w:rsidRPr="3DBA4561">
        <w:rPr>
          <w:rFonts w:ascii="Arial" w:eastAsia="Arial" w:hAnsi="Arial" w:cs="Arial"/>
        </w:rPr>
        <w:t xml:space="preserve">a student who is registered on a full-time basis must </w:t>
      </w:r>
      <w:proofErr w:type="gramStart"/>
      <w:r w:rsidRPr="3DBA4561">
        <w:rPr>
          <w:rFonts w:ascii="Arial" w:eastAsia="Arial" w:hAnsi="Arial" w:cs="Arial"/>
        </w:rPr>
        <w:t>pass,</w:t>
      </w:r>
      <w:r w:rsidR="7A764B1E" w:rsidRPr="3DBA4561">
        <w:rPr>
          <w:rFonts w:ascii="Arial" w:eastAsia="Arial" w:hAnsi="Arial" w:cs="Arial"/>
        </w:rPr>
        <w:t xml:space="preserve"> </w:t>
      </w:r>
      <w:r w:rsidRPr="3DBA4561">
        <w:rPr>
          <w:rFonts w:ascii="Arial" w:eastAsia="Arial" w:hAnsi="Arial" w:cs="Arial"/>
        </w:rPr>
        <w:t>or</w:t>
      </w:r>
      <w:proofErr w:type="gramEnd"/>
      <w:r w:rsidRPr="3DBA4561">
        <w:rPr>
          <w:rFonts w:ascii="Arial" w:eastAsia="Arial" w:hAnsi="Arial" w:cs="Arial"/>
        </w:rPr>
        <w:t xml:space="preserve"> be condoned or otherwise granted credit in modules from the programme of study to the value of at least 90 credits. In addition, for programmes of study which require students to acquire specific knowledge before progressing to the next year, </w:t>
      </w:r>
      <w:r w:rsidR="30340135" w:rsidRPr="3DBA4561">
        <w:rPr>
          <w:rFonts w:ascii="Arial" w:eastAsia="Arial" w:hAnsi="Arial" w:cs="Arial"/>
        </w:rPr>
        <w:t>Module Assessment</w:t>
      </w:r>
      <w:r w:rsidRPr="3DBA4561">
        <w:rPr>
          <w:rFonts w:ascii="Arial" w:eastAsia="Arial" w:hAnsi="Arial" w:cs="Arial"/>
        </w:rPr>
        <w:t xml:space="preserve"> Boards have discretion to require students to pass modules which are denoted as being compulsory in the curriculum for the </w:t>
      </w:r>
      <w:proofErr w:type="gramStart"/>
      <w:r w:rsidRPr="3DBA4561">
        <w:rPr>
          <w:rFonts w:ascii="Arial" w:eastAsia="Arial" w:hAnsi="Arial" w:cs="Arial"/>
        </w:rPr>
        <w:t>programme;</w:t>
      </w:r>
      <w:proofErr w:type="gramEnd"/>
    </w:p>
    <w:p w14:paraId="473D9011" w14:textId="74EF9988" w:rsidR="00ED326E" w:rsidRPr="00445643" w:rsidRDefault="00ED326E" w:rsidP="00B55C72">
      <w:pPr>
        <w:pStyle w:val="NoSpacing"/>
        <w:jc w:val="both"/>
        <w:rPr>
          <w:rFonts w:ascii="Arial" w:eastAsia="Arial" w:hAnsi="Arial" w:cs="Arial"/>
        </w:rPr>
      </w:pPr>
    </w:p>
    <w:p w14:paraId="3E68BD18" w14:textId="28688E99" w:rsidR="00ED326E" w:rsidRPr="00445643" w:rsidRDefault="2F1DD439" w:rsidP="00B55C72">
      <w:pPr>
        <w:pStyle w:val="NoSpacing"/>
        <w:numPr>
          <w:ilvl w:val="0"/>
          <w:numId w:val="16"/>
        </w:numPr>
        <w:jc w:val="both"/>
        <w:rPr>
          <w:rFonts w:ascii="Arial" w:eastAsia="Arial" w:hAnsi="Arial" w:cs="Arial"/>
        </w:rPr>
      </w:pPr>
      <w:r w:rsidRPr="35559DDD">
        <w:rPr>
          <w:rFonts w:ascii="Arial" w:eastAsia="Arial" w:hAnsi="Arial" w:cs="Arial"/>
        </w:rPr>
        <w:t>a student who is registered on a part-time basis must demonstrate satisfactory academic progress and achievement in the context of the modules undertaken in that academic year and the requirements of the programme regulations.</w:t>
      </w:r>
    </w:p>
    <w:p w14:paraId="6C523377" w14:textId="48D72454" w:rsidR="00ED326E" w:rsidRPr="00445643" w:rsidRDefault="00ED326E" w:rsidP="00B55C72">
      <w:pPr>
        <w:pStyle w:val="NoSpacing"/>
        <w:jc w:val="both"/>
        <w:rPr>
          <w:rFonts w:ascii="Arial" w:eastAsia="Arial" w:hAnsi="Arial" w:cs="Arial"/>
        </w:rPr>
      </w:pPr>
    </w:p>
    <w:p w14:paraId="0D5660BD" w14:textId="1A3A8E67" w:rsidR="00ED326E" w:rsidRPr="00445643" w:rsidRDefault="2F1DD439" w:rsidP="00B55C72">
      <w:pPr>
        <w:pStyle w:val="NoSpacing"/>
        <w:numPr>
          <w:ilvl w:val="0"/>
          <w:numId w:val="34"/>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progress from Level 5 to Level 6 of a programme of study leading to a </w:t>
      </w:r>
      <w:proofErr w:type="gramStart"/>
      <w:r w:rsidRPr="35559DDD">
        <w:rPr>
          <w:rFonts w:ascii="Arial" w:eastAsia="Arial" w:hAnsi="Arial" w:cs="Arial"/>
        </w:rPr>
        <w:t>Bachelor’s Degree</w:t>
      </w:r>
      <w:proofErr w:type="gramEnd"/>
      <w:r w:rsidRPr="35559DDD">
        <w:rPr>
          <w:rFonts w:ascii="Arial" w:eastAsia="Arial" w:hAnsi="Arial" w:cs="Arial"/>
        </w:rPr>
        <w:t>, and before registering for any modules at Level 6 or above:</w:t>
      </w:r>
    </w:p>
    <w:p w14:paraId="3CBEE4B9" w14:textId="41121DBF" w:rsidR="00ED326E" w:rsidRPr="00445643" w:rsidRDefault="00ED326E" w:rsidP="00B55C72">
      <w:pPr>
        <w:pStyle w:val="NoSpacing"/>
        <w:jc w:val="both"/>
        <w:rPr>
          <w:rFonts w:ascii="Arial" w:eastAsia="Arial" w:hAnsi="Arial" w:cs="Arial"/>
        </w:rPr>
      </w:pPr>
    </w:p>
    <w:p w14:paraId="5DC81197" w14:textId="0E965456" w:rsidR="00ED326E" w:rsidRPr="00445643" w:rsidRDefault="2F1DD439" w:rsidP="00B55C72">
      <w:pPr>
        <w:pStyle w:val="NoSpacing"/>
        <w:numPr>
          <w:ilvl w:val="0"/>
          <w:numId w:val="17"/>
        </w:numPr>
        <w:jc w:val="both"/>
        <w:rPr>
          <w:rFonts w:ascii="Arial" w:eastAsia="Arial" w:hAnsi="Arial" w:cs="Arial"/>
        </w:rPr>
      </w:pPr>
      <w:r w:rsidRPr="28B5FE5F">
        <w:rPr>
          <w:rFonts w:ascii="Arial" w:eastAsia="Arial" w:hAnsi="Arial" w:cs="Arial"/>
        </w:rPr>
        <w:t xml:space="preserve">a student who is registered on a full-time basis must </w:t>
      </w:r>
      <w:proofErr w:type="gramStart"/>
      <w:r w:rsidR="002B0013" w:rsidRPr="28B5FE5F">
        <w:rPr>
          <w:rFonts w:ascii="Arial" w:eastAsia="Arial" w:hAnsi="Arial" w:cs="Arial"/>
        </w:rPr>
        <w:t>pass, or</w:t>
      </w:r>
      <w:proofErr w:type="gramEnd"/>
      <w:r w:rsidRPr="28B5FE5F">
        <w:rPr>
          <w:rFonts w:ascii="Arial" w:eastAsia="Arial" w:hAnsi="Arial" w:cs="Arial"/>
        </w:rPr>
        <w:t xml:space="preserve"> be condoned or otherwise granted credit in modules from the programme of study to the value of at </w:t>
      </w:r>
      <w:r w:rsidR="097D7C13" w:rsidRPr="28B5FE5F">
        <w:rPr>
          <w:rFonts w:ascii="Arial" w:eastAsia="Arial" w:hAnsi="Arial" w:cs="Arial"/>
        </w:rPr>
        <w:t>least 210</w:t>
      </w:r>
      <w:r w:rsidRPr="28B5FE5F">
        <w:rPr>
          <w:rFonts w:ascii="Arial" w:eastAsia="Arial" w:hAnsi="Arial" w:cs="Arial"/>
        </w:rPr>
        <w:t xml:space="preserve"> credits with a minimum of 90 credits at Level 5. In addition,</w:t>
      </w:r>
      <w:r w:rsidRPr="28B5FE5F">
        <w:rPr>
          <w:rFonts w:ascii="Arial" w:eastAsia="Arial" w:hAnsi="Arial" w:cs="Arial"/>
          <w:color w:val="1F487C"/>
        </w:rPr>
        <w:t xml:space="preserve"> </w:t>
      </w:r>
      <w:r w:rsidRPr="28B5FE5F">
        <w:rPr>
          <w:rFonts w:ascii="Arial" w:eastAsia="Arial" w:hAnsi="Arial" w:cs="Arial"/>
        </w:rPr>
        <w:t xml:space="preserve">for programmes of study which require students to acquire specific knowledge before progressing to the next year, </w:t>
      </w:r>
      <w:r w:rsidR="5F62649E" w:rsidRPr="28B5FE5F">
        <w:rPr>
          <w:rFonts w:ascii="Arial" w:eastAsia="Arial" w:hAnsi="Arial" w:cs="Arial"/>
        </w:rPr>
        <w:t>Module Assessment Boards</w:t>
      </w:r>
      <w:r w:rsidRPr="28B5FE5F">
        <w:rPr>
          <w:rFonts w:ascii="Arial" w:eastAsia="Arial" w:hAnsi="Arial" w:cs="Arial"/>
        </w:rPr>
        <w:t xml:space="preserve"> have discretion to require students to pass modules which are denoted as being compulsory in the curriculum for the </w:t>
      </w:r>
      <w:proofErr w:type="gramStart"/>
      <w:r w:rsidRPr="28B5FE5F">
        <w:rPr>
          <w:rFonts w:ascii="Arial" w:eastAsia="Arial" w:hAnsi="Arial" w:cs="Arial"/>
        </w:rPr>
        <w:t>programme;</w:t>
      </w:r>
      <w:proofErr w:type="gramEnd"/>
    </w:p>
    <w:p w14:paraId="71D936CA" w14:textId="6FEDB549" w:rsidR="00ED326E" w:rsidRPr="00445643" w:rsidRDefault="00ED326E" w:rsidP="00B55C72">
      <w:pPr>
        <w:pStyle w:val="NoSpacing"/>
        <w:jc w:val="both"/>
        <w:rPr>
          <w:rFonts w:ascii="Arial" w:eastAsia="Arial" w:hAnsi="Arial" w:cs="Arial"/>
        </w:rPr>
      </w:pPr>
    </w:p>
    <w:p w14:paraId="55608A56" w14:textId="30E1C0E2" w:rsidR="00ED326E" w:rsidRPr="00445643" w:rsidRDefault="2F1DD439" w:rsidP="00B55C72">
      <w:pPr>
        <w:pStyle w:val="NoSpacing"/>
        <w:numPr>
          <w:ilvl w:val="0"/>
          <w:numId w:val="17"/>
        </w:numPr>
        <w:jc w:val="both"/>
        <w:rPr>
          <w:rFonts w:ascii="Arial" w:eastAsia="Arial" w:hAnsi="Arial" w:cs="Arial"/>
        </w:rPr>
      </w:pPr>
      <w:r w:rsidRPr="35559DDD">
        <w:rPr>
          <w:rFonts w:ascii="Arial" w:eastAsia="Arial" w:hAnsi="Arial" w:cs="Arial"/>
        </w:rPr>
        <w:lastRenderedPageBreak/>
        <w:t>a student who is registered on a part-time basis must demonstrate satisfactory academic progress and achievement in the context of the modules undertaken in that academic year and the requirements of the programme regulations.</w:t>
      </w:r>
    </w:p>
    <w:p w14:paraId="262DD0AF" w14:textId="4309EA04" w:rsidR="00ED326E" w:rsidRPr="00445643" w:rsidRDefault="00ED326E" w:rsidP="00B55C72">
      <w:pPr>
        <w:jc w:val="both"/>
        <w:rPr>
          <w:rFonts w:ascii="Arial" w:eastAsia="Arial" w:hAnsi="Arial" w:cs="Arial"/>
        </w:rPr>
      </w:pPr>
    </w:p>
    <w:p w14:paraId="21874501" w14:textId="71A804EC" w:rsidR="00ED326E" w:rsidRPr="00445643" w:rsidRDefault="00ED326E" w:rsidP="00B55C72">
      <w:pPr>
        <w:pStyle w:val="NoSpacing"/>
        <w:jc w:val="both"/>
        <w:rPr>
          <w:rFonts w:ascii="Arial" w:eastAsia="Arial" w:hAnsi="Arial" w:cs="Arial"/>
        </w:rPr>
      </w:pPr>
    </w:p>
    <w:p w14:paraId="4538B50C" w14:textId="5FA340F8" w:rsidR="00ED326E" w:rsidRPr="00445643" w:rsidRDefault="2F1DD439" w:rsidP="00B55C72">
      <w:pPr>
        <w:pStyle w:val="NoSpacing"/>
        <w:numPr>
          <w:ilvl w:val="0"/>
          <w:numId w:val="34"/>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progress from a compulsory year abroad within a programme of study leading to a </w:t>
      </w:r>
      <w:proofErr w:type="gramStart"/>
      <w:r w:rsidRPr="35559DDD">
        <w:rPr>
          <w:rFonts w:ascii="Arial" w:eastAsia="Arial" w:hAnsi="Arial" w:cs="Arial"/>
        </w:rPr>
        <w:t>Bachelor’s Degree</w:t>
      </w:r>
      <w:proofErr w:type="gramEnd"/>
      <w:r w:rsidRPr="35559DDD">
        <w:rPr>
          <w:rFonts w:ascii="Arial" w:eastAsia="Arial" w:hAnsi="Arial" w:cs="Arial"/>
        </w:rPr>
        <w:t xml:space="preserve">, and before registering for any modules at Level 6 or above, a student must </w:t>
      </w:r>
      <w:proofErr w:type="gramStart"/>
      <w:r w:rsidRPr="35559DDD">
        <w:rPr>
          <w:rFonts w:ascii="Arial" w:eastAsia="Arial" w:hAnsi="Arial" w:cs="Arial"/>
        </w:rPr>
        <w:t>pass, or</w:t>
      </w:r>
      <w:proofErr w:type="gramEnd"/>
      <w:r w:rsidRPr="35559DDD">
        <w:rPr>
          <w:rFonts w:ascii="Arial" w:eastAsia="Arial" w:hAnsi="Arial" w:cs="Arial"/>
        </w:rPr>
        <w:t xml:space="preserve"> be condoned or otherwise granted credit in all modules from the year abroad which are denoted as being compulsory for progression in the programme regulations.</w:t>
      </w:r>
    </w:p>
    <w:p w14:paraId="72C74310" w14:textId="064477DB" w:rsidR="7C83C0BA" w:rsidRDefault="7C83C0BA" w:rsidP="00B55C72">
      <w:pPr>
        <w:pStyle w:val="NoSpacing"/>
        <w:ind w:left="720" w:hanging="720"/>
        <w:jc w:val="both"/>
        <w:rPr>
          <w:rFonts w:ascii="Arial" w:eastAsia="Arial" w:hAnsi="Arial" w:cs="Arial"/>
        </w:rPr>
      </w:pPr>
    </w:p>
    <w:p w14:paraId="37137639" w14:textId="00C82C11" w:rsidR="4CAC9F69" w:rsidRDefault="1E9DD3B5" w:rsidP="00B55C72">
      <w:pPr>
        <w:pStyle w:val="Heading1"/>
        <w:numPr>
          <w:ilvl w:val="0"/>
          <w:numId w:val="50"/>
        </w:numPr>
        <w:jc w:val="both"/>
        <w:rPr>
          <w:rFonts w:cs="Arial"/>
        </w:rPr>
      </w:pPr>
      <w:bookmarkStart w:id="852" w:name="_Toc583817317"/>
      <w:bookmarkStart w:id="853" w:name="_Toc2112098346"/>
      <w:bookmarkStart w:id="854" w:name="_Toc364546836"/>
      <w:bookmarkStart w:id="855" w:name="_Toc450267127"/>
      <w:bookmarkStart w:id="856" w:name="_Toc1392441687"/>
      <w:bookmarkStart w:id="857" w:name="_Toc1399170329"/>
      <w:bookmarkStart w:id="858" w:name="_Toc184682443"/>
      <w:bookmarkStart w:id="859" w:name="_Toc439984230"/>
      <w:bookmarkStart w:id="860" w:name="_Toc1502015064"/>
      <w:bookmarkStart w:id="861" w:name="_Toc1024959460"/>
      <w:bookmarkStart w:id="862" w:name="_Toc2104569817"/>
      <w:bookmarkStart w:id="863" w:name="_Toc1899987891"/>
      <w:bookmarkStart w:id="864" w:name="_Toc1665455490"/>
      <w:bookmarkStart w:id="865" w:name="_Toc303598407"/>
      <w:bookmarkStart w:id="866" w:name="_Toc1216116538"/>
      <w:bookmarkStart w:id="867" w:name="_Toc1594136697"/>
      <w:bookmarkStart w:id="868" w:name="_Toc85279182"/>
      <w:bookmarkStart w:id="869" w:name="_Toc247988038"/>
      <w:bookmarkStart w:id="870" w:name="_Toc1206369397"/>
      <w:bookmarkStart w:id="871" w:name="_Toc1618640425"/>
      <w:bookmarkStart w:id="872" w:name="_Toc1385142088"/>
      <w:bookmarkStart w:id="873" w:name="_Toc1682063171"/>
      <w:bookmarkStart w:id="874" w:name="_Toc115342982"/>
      <w:bookmarkStart w:id="875" w:name="_Toc1281382799"/>
      <w:bookmarkStart w:id="876" w:name="_Toc469955423"/>
      <w:bookmarkStart w:id="877" w:name="_Toc1561711238"/>
      <w:bookmarkStart w:id="878" w:name="_Toc2081908566"/>
      <w:bookmarkStart w:id="879" w:name="_Toc1517395642"/>
      <w:bookmarkStart w:id="880" w:name="_Toc464334443"/>
      <w:bookmarkStart w:id="881" w:name="_Toc267171400"/>
      <w:bookmarkStart w:id="882" w:name="_Toc1597841740"/>
      <w:bookmarkStart w:id="883" w:name="_Toc533120390"/>
      <w:bookmarkStart w:id="884" w:name="_Toc1662314970"/>
      <w:bookmarkStart w:id="885" w:name="_Toc1200527601"/>
      <w:bookmarkStart w:id="886" w:name="_Toc1786216581"/>
      <w:bookmarkStart w:id="887" w:name="_Toc1653102632"/>
      <w:bookmarkStart w:id="888" w:name="_Toc2138892809"/>
      <w:bookmarkStart w:id="889" w:name="_Toc1225444377"/>
      <w:bookmarkStart w:id="890" w:name="_Toc492661850"/>
      <w:bookmarkStart w:id="891" w:name="_Toc1189797433"/>
      <w:bookmarkStart w:id="892" w:name="_Toc1833530750"/>
      <w:bookmarkStart w:id="893" w:name="_Toc660898627"/>
      <w:bookmarkStart w:id="894" w:name="_Toc1405657947"/>
      <w:bookmarkStart w:id="895" w:name="_Toc329116972"/>
      <w:bookmarkStart w:id="896" w:name="_Toc436638386"/>
      <w:bookmarkStart w:id="897" w:name="_Toc482334656"/>
      <w:bookmarkStart w:id="898" w:name="_Toc794354680"/>
      <w:bookmarkStart w:id="899" w:name="_Toc1050807757"/>
      <w:bookmarkStart w:id="900" w:name="_Toc873528973"/>
      <w:bookmarkStart w:id="901" w:name="_Toc457612362"/>
      <w:bookmarkStart w:id="902" w:name="_Toc830290226"/>
      <w:bookmarkStart w:id="903" w:name="_Toc589707187"/>
      <w:bookmarkStart w:id="904" w:name="_Toc908304037"/>
      <w:bookmarkStart w:id="905" w:name="_Toc2046710614"/>
      <w:bookmarkStart w:id="906" w:name="_Toc1284896003"/>
      <w:bookmarkStart w:id="907" w:name="_Toc2040306066"/>
      <w:bookmarkStart w:id="908" w:name="_Toc211420808"/>
      <w:r w:rsidRPr="0A350F51">
        <w:rPr>
          <w:rFonts w:cs="Arial"/>
        </w:rPr>
        <w:t>Confirmation</w:t>
      </w:r>
      <w:r w:rsidR="34422141" w:rsidRPr="0A350F51">
        <w:rPr>
          <w:rFonts w:cs="Arial"/>
        </w:rPr>
        <w:t xml:space="preserve"> of student </w:t>
      </w:r>
      <w:r w:rsidR="5122EBC3" w:rsidRPr="0A350F51">
        <w:rPr>
          <w:rFonts w:cs="Arial"/>
        </w:rPr>
        <w:t>outcomes</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6A14BAB4" w14:textId="7D9582A6" w:rsidR="4BA24C25" w:rsidRDefault="4BA24C25" w:rsidP="00B55C72">
      <w:pPr>
        <w:pStyle w:val="NoSpacing"/>
        <w:jc w:val="both"/>
        <w:rPr>
          <w:rFonts w:ascii="Arial" w:eastAsia="Arial" w:hAnsi="Arial" w:cs="Arial"/>
        </w:rPr>
      </w:pPr>
    </w:p>
    <w:p w14:paraId="7FA76E88" w14:textId="33D3CA9D" w:rsidR="4CAC9F69" w:rsidRDefault="4CAC9F69" w:rsidP="00B55C72">
      <w:pPr>
        <w:pStyle w:val="NoSpacing"/>
        <w:numPr>
          <w:ilvl w:val="0"/>
          <w:numId w:val="33"/>
        </w:numPr>
        <w:ind w:hanging="720"/>
        <w:jc w:val="both"/>
        <w:rPr>
          <w:rFonts w:ascii="Arial" w:eastAsia="Arial" w:hAnsi="Arial" w:cs="Arial"/>
        </w:rPr>
      </w:pPr>
      <w:r w:rsidRPr="35559DDD">
        <w:rPr>
          <w:rFonts w:ascii="Arial" w:eastAsia="Arial" w:hAnsi="Arial" w:cs="Arial"/>
        </w:rPr>
        <w:t>The academic progress of each student will be reviewed at least annually by the Module Assessment Boards. Subject to the provisions of Section 1</w:t>
      </w:r>
      <w:r w:rsidR="13B2793A" w:rsidRPr="35559DDD">
        <w:rPr>
          <w:rFonts w:ascii="Arial" w:eastAsia="Arial" w:hAnsi="Arial" w:cs="Arial"/>
        </w:rPr>
        <w:t>6</w:t>
      </w:r>
      <w:r w:rsidRPr="35559DDD">
        <w:rPr>
          <w:rFonts w:ascii="Arial" w:eastAsia="Arial" w:hAnsi="Arial" w:cs="Arial"/>
        </w:rPr>
        <w:t>, any specific requirements in respect of academic progress will be set out in the programme regulations.</w:t>
      </w:r>
    </w:p>
    <w:p w14:paraId="5E6D5BCE" w14:textId="1F03D5D7" w:rsidR="4BA24C25" w:rsidRDefault="4BA24C25" w:rsidP="00B55C72">
      <w:pPr>
        <w:pStyle w:val="NoSpacing"/>
        <w:ind w:hanging="720"/>
        <w:jc w:val="both"/>
        <w:rPr>
          <w:rFonts w:ascii="Arial" w:eastAsia="Arial" w:hAnsi="Arial" w:cs="Arial"/>
        </w:rPr>
      </w:pPr>
    </w:p>
    <w:p w14:paraId="28C41F18" w14:textId="125653D4" w:rsidR="4CAC9F69" w:rsidRDefault="4CAC9F69" w:rsidP="00B55C72">
      <w:pPr>
        <w:pStyle w:val="NoSpacing"/>
        <w:numPr>
          <w:ilvl w:val="0"/>
          <w:numId w:val="33"/>
        </w:numPr>
        <w:ind w:hanging="720"/>
        <w:jc w:val="both"/>
        <w:rPr>
          <w:rFonts w:ascii="Arial" w:eastAsia="Arial" w:hAnsi="Arial" w:cs="Arial"/>
        </w:rPr>
      </w:pPr>
      <w:r w:rsidRPr="35559DDD">
        <w:rPr>
          <w:rFonts w:ascii="Arial" w:eastAsia="Arial" w:hAnsi="Arial" w:cs="Arial"/>
        </w:rPr>
        <w:t>The Module Assessment Board will submit one of the following recommendations to the Awards and Progression Board if at any time a student is deemed to have made unsatisfactory academic progress, or the student has not met the requirements for progression set out in the programme regulations or in Section 1</w:t>
      </w:r>
      <w:r w:rsidR="10B655E0" w:rsidRPr="35559DDD">
        <w:rPr>
          <w:rFonts w:ascii="Arial" w:eastAsia="Arial" w:hAnsi="Arial" w:cs="Arial"/>
        </w:rPr>
        <w:t>6</w:t>
      </w:r>
      <w:r w:rsidRPr="35559DDD">
        <w:rPr>
          <w:rFonts w:ascii="Arial" w:eastAsia="Arial" w:hAnsi="Arial" w:cs="Arial"/>
        </w:rPr>
        <w:t>.</w:t>
      </w:r>
    </w:p>
    <w:p w14:paraId="5EE63CAF" w14:textId="4FC671AE" w:rsidR="4BA24C25" w:rsidRDefault="4BA24C25" w:rsidP="00B55C72">
      <w:pPr>
        <w:pStyle w:val="NoSpacing"/>
        <w:jc w:val="both"/>
        <w:rPr>
          <w:rFonts w:ascii="Arial" w:eastAsia="Arial" w:hAnsi="Arial" w:cs="Arial"/>
        </w:rPr>
      </w:pPr>
    </w:p>
    <w:p w14:paraId="721003DB" w14:textId="53854415" w:rsidR="4CAC9F69" w:rsidRDefault="4CAC9F69" w:rsidP="00B55C72">
      <w:pPr>
        <w:pStyle w:val="NoSpacing"/>
        <w:numPr>
          <w:ilvl w:val="0"/>
          <w:numId w:val="13"/>
        </w:numPr>
        <w:jc w:val="both"/>
        <w:rPr>
          <w:rFonts w:ascii="Arial" w:eastAsia="Arial" w:hAnsi="Arial" w:cs="Arial"/>
        </w:rPr>
      </w:pPr>
      <w:r w:rsidRPr="35559DDD">
        <w:rPr>
          <w:rFonts w:ascii="Arial" w:eastAsia="Arial" w:hAnsi="Arial" w:cs="Arial"/>
        </w:rPr>
        <w:t xml:space="preserve">Permit the student to </w:t>
      </w:r>
      <w:proofErr w:type="spellStart"/>
      <w:r w:rsidRPr="35559DDD">
        <w:rPr>
          <w:rFonts w:ascii="Arial" w:eastAsia="Arial" w:hAnsi="Arial" w:cs="Arial"/>
        </w:rPr>
        <w:t>resit</w:t>
      </w:r>
      <w:proofErr w:type="spellEnd"/>
      <w:r w:rsidRPr="35559DDD">
        <w:rPr>
          <w:rFonts w:ascii="Arial" w:eastAsia="Arial" w:hAnsi="Arial" w:cs="Arial"/>
        </w:rPr>
        <w:t xml:space="preserve"> the failed component(s) of one or more modules without </w:t>
      </w:r>
      <w:proofErr w:type="gramStart"/>
      <w:r w:rsidRPr="35559DDD">
        <w:rPr>
          <w:rFonts w:ascii="Arial" w:eastAsia="Arial" w:hAnsi="Arial" w:cs="Arial"/>
        </w:rPr>
        <w:t>attendance;</w:t>
      </w:r>
      <w:proofErr w:type="gramEnd"/>
    </w:p>
    <w:p w14:paraId="78B7B296" w14:textId="335F572D" w:rsidR="4BA24C25" w:rsidRDefault="4BA24C25" w:rsidP="00B55C72">
      <w:pPr>
        <w:pStyle w:val="NoSpacing"/>
        <w:jc w:val="both"/>
        <w:rPr>
          <w:rFonts w:ascii="Arial" w:eastAsia="Arial" w:hAnsi="Arial" w:cs="Arial"/>
        </w:rPr>
      </w:pPr>
    </w:p>
    <w:p w14:paraId="3C1213FC" w14:textId="525BC57D" w:rsidR="4CAC9F69" w:rsidRDefault="4CAC9F69" w:rsidP="00B55C72">
      <w:pPr>
        <w:pStyle w:val="NoSpacing"/>
        <w:numPr>
          <w:ilvl w:val="0"/>
          <w:numId w:val="13"/>
        </w:numPr>
        <w:jc w:val="both"/>
        <w:rPr>
          <w:rFonts w:ascii="Arial" w:eastAsia="Arial" w:hAnsi="Arial" w:cs="Arial"/>
        </w:rPr>
      </w:pPr>
      <w:r w:rsidRPr="3DBA4561">
        <w:rPr>
          <w:rFonts w:ascii="Arial" w:eastAsia="Arial" w:hAnsi="Arial" w:cs="Arial"/>
        </w:rPr>
        <w:t xml:space="preserve">Suspend the student’s studies for the following academic year </w:t>
      </w:r>
      <w:proofErr w:type="gramStart"/>
      <w:r w:rsidRPr="3DBA4561">
        <w:rPr>
          <w:rFonts w:ascii="Arial" w:eastAsia="Arial" w:hAnsi="Arial" w:cs="Arial"/>
        </w:rPr>
        <w:t>in order to</w:t>
      </w:r>
      <w:proofErr w:type="gramEnd"/>
      <w:r w:rsidRPr="3DBA4561">
        <w:rPr>
          <w:rFonts w:ascii="Arial" w:eastAsia="Arial" w:hAnsi="Arial" w:cs="Arial"/>
        </w:rPr>
        <w:t xml:space="preserve"> </w:t>
      </w:r>
      <w:proofErr w:type="spellStart"/>
      <w:r w:rsidRPr="3DBA4561">
        <w:rPr>
          <w:rFonts w:ascii="Arial" w:eastAsia="Arial" w:hAnsi="Arial" w:cs="Arial"/>
        </w:rPr>
        <w:t>resit</w:t>
      </w:r>
      <w:proofErr w:type="spellEnd"/>
      <w:r w:rsidRPr="3DBA4561">
        <w:rPr>
          <w:rFonts w:ascii="Arial" w:eastAsia="Arial" w:hAnsi="Arial" w:cs="Arial"/>
        </w:rPr>
        <w:t xml:space="preserve"> the failed component(s) of one or more modules without </w:t>
      </w:r>
      <w:proofErr w:type="gramStart"/>
      <w:r w:rsidRPr="3DBA4561">
        <w:rPr>
          <w:rFonts w:ascii="Arial" w:eastAsia="Arial" w:hAnsi="Arial" w:cs="Arial"/>
        </w:rPr>
        <w:t>attendance;</w:t>
      </w:r>
      <w:proofErr w:type="gramEnd"/>
    </w:p>
    <w:p w14:paraId="76142B96" w14:textId="7C8CAE2D" w:rsidR="4BA24C25" w:rsidRDefault="4BA24C25" w:rsidP="00B55C72">
      <w:pPr>
        <w:pStyle w:val="NoSpacing"/>
        <w:jc w:val="both"/>
        <w:rPr>
          <w:rFonts w:ascii="Arial" w:eastAsia="Arial" w:hAnsi="Arial" w:cs="Arial"/>
        </w:rPr>
      </w:pPr>
    </w:p>
    <w:p w14:paraId="2F59C7F8" w14:textId="4094435B" w:rsidR="4CAC9F69" w:rsidRDefault="4CAC9F69" w:rsidP="00B55C72">
      <w:pPr>
        <w:pStyle w:val="NoSpacing"/>
        <w:numPr>
          <w:ilvl w:val="0"/>
          <w:numId w:val="13"/>
        </w:numPr>
        <w:jc w:val="both"/>
        <w:rPr>
          <w:rFonts w:ascii="Arial" w:eastAsia="Arial" w:hAnsi="Arial" w:cs="Arial"/>
          <w:color w:val="150DB3"/>
        </w:rPr>
      </w:pPr>
      <w:r w:rsidRPr="35559DDD">
        <w:rPr>
          <w:rFonts w:ascii="Arial" w:eastAsia="Arial" w:hAnsi="Arial" w:cs="Arial"/>
        </w:rPr>
        <w:t xml:space="preserve">Permit the student to register on a full-time or part-time basis in the following academic year </w:t>
      </w:r>
      <w:proofErr w:type="gramStart"/>
      <w:r w:rsidRPr="35559DDD">
        <w:rPr>
          <w:rFonts w:ascii="Arial" w:eastAsia="Arial" w:hAnsi="Arial" w:cs="Arial"/>
        </w:rPr>
        <w:t>in order to</w:t>
      </w:r>
      <w:proofErr w:type="gramEnd"/>
      <w:r w:rsidRPr="35559DDD">
        <w:rPr>
          <w:rFonts w:ascii="Arial" w:eastAsia="Arial" w:hAnsi="Arial" w:cs="Arial"/>
        </w:rPr>
        <w:t xml:space="preserve"> retake the failed modules with attendance a second time, or to attend substitutes for the failed modules. Students who are registered on this basis may be permitted to </w:t>
      </w:r>
      <w:proofErr w:type="spellStart"/>
      <w:r w:rsidRPr="35559DDD">
        <w:rPr>
          <w:rFonts w:ascii="Arial" w:eastAsia="Arial" w:hAnsi="Arial" w:cs="Arial"/>
        </w:rPr>
        <w:t>resit</w:t>
      </w:r>
      <w:proofErr w:type="spellEnd"/>
      <w:r w:rsidRPr="35559DDD">
        <w:rPr>
          <w:rFonts w:ascii="Arial" w:eastAsia="Arial" w:hAnsi="Arial" w:cs="Arial"/>
        </w:rPr>
        <w:t xml:space="preserve"> the failed component(s) of one module without attendance alongside the modules which they are attending. Students are permitted to retake a module not passed a maximum of once during the registration </w:t>
      </w:r>
      <w:proofErr w:type="gramStart"/>
      <w:r w:rsidRPr="35559DDD">
        <w:rPr>
          <w:rFonts w:ascii="Arial" w:eastAsia="Arial" w:hAnsi="Arial" w:cs="Arial"/>
        </w:rPr>
        <w:t>period</w:t>
      </w:r>
      <w:r w:rsidRPr="35559DDD">
        <w:rPr>
          <w:rFonts w:ascii="Arial" w:eastAsia="Arial" w:hAnsi="Arial" w:cs="Arial"/>
          <w:color w:val="150DB3"/>
        </w:rPr>
        <w:t>;</w:t>
      </w:r>
      <w:proofErr w:type="gramEnd"/>
    </w:p>
    <w:p w14:paraId="08E4C212" w14:textId="35D38A96" w:rsidR="4BA24C25" w:rsidRDefault="4BA24C25" w:rsidP="00B55C72">
      <w:pPr>
        <w:pStyle w:val="NoSpacing"/>
        <w:jc w:val="both"/>
        <w:rPr>
          <w:rFonts w:ascii="Arial" w:eastAsia="Arial" w:hAnsi="Arial" w:cs="Arial"/>
        </w:rPr>
      </w:pPr>
    </w:p>
    <w:p w14:paraId="11D529BE" w14:textId="62FB048E" w:rsidR="4CAC9F69" w:rsidRDefault="4CAC9F69" w:rsidP="00B55C72">
      <w:pPr>
        <w:pStyle w:val="NoSpacing"/>
        <w:numPr>
          <w:ilvl w:val="0"/>
          <w:numId w:val="13"/>
        </w:numPr>
        <w:jc w:val="both"/>
        <w:rPr>
          <w:rFonts w:ascii="Arial" w:eastAsia="Arial" w:hAnsi="Arial" w:cs="Arial"/>
        </w:rPr>
      </w:pPr>
      <w:r w:rsidRPr="35559DDD">
        <w:rPr>
          <w:rFonts w:ascii="Arial" w:eastAsia="Arial" w:hAnsi="Arial" w:cs="Arial"/>
        </w:rPr>
        <w:t>Permit the student to transfer to a different programme of study for which all the requirements to progress to the next year of the programme have already been met</w:t>
      </w:r>
      <w:r w:rsidRPr="35559DDD">
        <w:rPr>
          <w:rFonts w:ascii="Arial" w:eastAsia="Arial" w:hAnsi="Arial" w:cs="Arial"/>
          <w:color w:val="150DB3"/>
        </w:rPr>
        <w:t xml:space="preserve">, </w:t>
      </w:r>
      <w:r w:rsidRPr="35559DDD">
        <w:rPr>
          <w:rFonts w:ascii="Arial" w:eastAsia="Arial" w:hAnsi="Arial" w:cs="Arial"/>
        </w:rPr>
        <w:t xml:space="preserve">subject to the approval of the Programme </w:t>
      </w:r>
      <w:proofErr w:type="gramStart"/>
      <w:r w:rsidRPr="35559DDD">
        <w:rPr>
          <w:rFonts w:ascii="Arial" w:eastAsia="Arial" w:hAnsi="Arial" w:cs="Arial"/>
        </w:rPr>
        <w:t>Leader;</w:t>
      </w:r>
      <w:proofErr w:type="gramEnd"/>
    </w:p>
    <w:p w14:paraId="325DCA30" w14:textId="0954E5E2" w:rsidR="4BA24C25" w:rsidRDefault="4BA24C25" w:rsidP="00B55C72">
      <w:pPr>
        <w:pStyle w:val="NoSpacing"/>
        <w:jc w:val="both"/>
        <w:rPr>
          <w:rFonts w:ascii="Arial" w:eastAsia="Arial" w:hAnsi="Arial" w:cs="Arial"/>
        </w:rPr>
      </w:pPr>
    </w:p>
    <w:p w14:paraId="7A3C0304" w14:textId="15F8A4DE" w:rsidR="4CAC9F69" w:rsidRDefault="4CAC9F69" w:rsidP="00B55C72">
      <w:pPr>
        <w:pStyle w:val="NoSpacing"/>
        <w:numPr>
          <w:ilvl w:val="0"/>
          <w:numId w:val="13"/>
        </w:numPr>
        <w:jc w:val="both"/>
        <w:rPr>
          <w:rFonts w:ascii="Arial" w:eastAsia="Arial" w:hAnsi="Arial" w:cs="Arial"/>
        </w:rPr>
      </w:pPr>
      <w:r w:rsidRPr="35559DDD">
        <w:rPr>
          <w:rFonts w:ascii="Arial" w:eastAsia="Arial" w:hAnsi="Arial" w:cs="Arial"/>
        </w:rPr>
        <w:t xml:space="preserve">Terminate the student’s registration on the programme. Students who have had their registration terminated due to academic failure will not be re-admitted onto the same </w:t>
      </w:r>
      <w:r w:rsidR="00CA687C">
        <w:rPr>
          <w:rFonts w:ascii="Arial" w:eastAsia="Arial" w:hAnsi="Arial" w:cs="Arial"/>
        </w:rPr>
        <w:t xml:space="preserve">or similar </w:t>
      </w:r>
      <w:r w:rsidRPr="35559DDD">
        <w:rPr>
          <w:rFonts w:ascii="Arial" w:eastAsia="Arial" w:hAnsi="Arial" w:cs="Arial"/>
        </w:rPr>
        <w:t>programme of study.</w:t>
      </w:r>
    </w:p>
    <w:p w14:paraId="5C37EBB5" w14:textId="709E23A2" w:rsidR="4BA24C25" w:rsidRDefault="4BA24C25" w:rsidP="00B55C72">
      <w:pPr>
        <w:pStyle w:val="NoSpacing"/>
        <w:jc w:val="both"/>
        <w:rPr>
          <w:rFonts w:ascii="Arial" w:eastAsia="Arial" w:hAnsi="Arial" w:cs="Arial"/>
        </w:rPr>
      </w:pPr>
    </w:p>
    <w:p w14:paraId="5DEB0080" w14:textId="1456E74E" w:rsidR="00ED326E" w:rsidRPr="00445643" w:rsidRDefault="00ED326E" w:rsidP="00B55C72">
      <w:pPr>
        <w:pStyle w:val="NoSpacing"/>
        <w:jc w:val="both"/>
        <w:rPr>
          <w:rFonts w:ascii="Arial" w:eastAsia="Arial" w:hAnsi="Arial" w:cs="Arial"/>
        </w:rPr>
      </w:pPr>
    </w:p>
    <w:p w14:paraId="1B7F0CFD" w14:textId="4FD3B08B" w:rsidR="00161567" w:rsidRPr="00E03201" w:rsidRDefault="486AD1DC" w:rsidP="00B55C72">
      <w:pPr>
        <w:pStyle w:val="Heading1"/>
        <w:numPr>
          <w:ilvl w:val="0"/>
          <w:numId w:val="50"/>
        </w:numPr>
        <w:jc w:val="both"/>
        <w:rPr>
          <w:rFonts w:cs="Arial"/>
        </w:rPr>
      </w:pPr>
      <w:bookmarkStart w:id="909" w:name="_Toc1585427795"/>
      <w:bookmarkStart w:id="910" w:name="_Toc465067465"/>
      <w:bookmarkStart w:id="911" w:name="_Toc781516637"/>
      <w:bookmarkStart w:id="912" w:name="_Toc20777678"/>
      <w:bookmarkStart w:id="913" w:name="_Toc409107404"/>
      <w:bookmarkStart w:id="914" w:name="_Toc1406131889"/>
      <w:bookmarkStart w:id="915" w:name="_Toc1599289171"/>
      <w:bookmarkStart w:id="916" w:name="_Toc246631307"/>
      <w:bookmarkStart w:id="917" w:name="_Toc1303998644"/>
      <w:bookmarkStart w:id="918" w:name="_Toc1077284988"/>
      <w:bookmarkStart w:id="919" w:name="_Toc632554605"/>
      <w:bookmarkStart w:id="920" w:name="_Toc546924412"/>
      <w:bookmarkStart w:id="921" w:name="_Toc1358409106"/>
      <w:bookmarkStart w:id="922" w:name="_Toc1425845902"/>
      <w:bookmarkStart w:id="923" w:name="_Toc1287949276"/>
      <w:bookmarkStart w:id="924" w:name="_Toc542239035"/>
      <w:bookmarkStart w:id="925" w:name="_Toc584242830"/>
      <w:bookmarkStart w:id="926" w:name="_Toc1776740611"/>
      <w:bookmarkStart w:id="927" w:name="_Toc234987156"/>
      <w:bookmarkStart w:id="928" w:name="_Toc1890450967"/>
      <w:bookmarkStart w:id="929" w:name="_Toc178564461"/>
      <w:bookmarkStart w:id="930" w:name="_Toc1222320730"/>
      <w:bookmarkStart w:id="931" w:name="_Toc1444864371"/>
      <w:bookmarkStart w:id="932" w:name="_Toc1563109790"/>
      <w:bookmarkStart w:id="933" w:name="_Toc1173574758"/>
      <w:bookmarkStart w:id="934" w:name="_Toc337516656"/>
      <w:bookmarkStart w:id="935" w:name="_Toc1287615663"/>
      <w:bookmarkStart w:id="936" w:name="_Toc1135056907"/>
      <w:bookmarkStart w:id="937" w:name="_Toc381255677"/>
      <w:bookmarkStart w:id="938" w:name="_Toc15553625"/>
      <w:bookmarkStart w:id="939" w:name="_Toc733359010"/>
      <w:bookmarkStart w:id="940" w:name="_Toc1962889823"/>
      <w:bookmarkStart w:id="941" w:name="_Toc482764696"/>
      <w:bookmarkStart w:id="942" w:name="_Toc743718151"/>
      <w:bookmarkStart w:id="943" w:name="_Toc1538701447"/>
      <w:bookmarkStart w:id="944" w:name="_Toc828998116"/>
      <w:bookmarkStart w:id="945" w:name="_Toc195717916"/>
      <w:bookmarkStart w:id="946" w:name="_Toc1240442554"/>
      <w:bookmarkStart w:id="947" w:name="_Toc1656750217"/>
      <w:bookmarkStart w:id="948" w:name="_Toc1108617989"/>
      <w:bookmarkStart w:id="949" w:name="_Toc1502713626"/>
      <w:bookmarkStart w:id="950" w:name="_Toc1142648780"/>
      <w:bookmarkStart w:id="951" w:name="_Toc1515800853"/>
      <w:bookmarkStart w:id="952" w:name="_Toc929254832"/>
      <w:bookmarkStart w:id="953" w:name="_Toc1211828958"/>
      <w:bookmarkStart w:id="954" w:name="_Toc846773240"/>
      <w:bookmarkStart w:id="955" w:name="_Toc1601874564"/>
      <w:bookmarkStart w:id="956" w:name="_Toc2047965690"/>
      <w:bookmarkStart w:id="957" w:name="_Toc727398961"/>
      <w:bookmarkStart w:id="958" w:name="_Toc1985908525"/>
      <w:bookmarkStart w:id="959" w:name="_Toc343845796"/>
      <w:bookmarkStart w:id="960" w:name="_Toc1369540855"/>
      <w:bookmarkStart w:id="961" w:name="_Toc1407648824"/>
      <w:bookmarkStart w:id="962" w:name="_Toc486050498"/>
      <w:bookmarkStart w:id="963" w:name="_Toc1558247771"/>
      <w:bookmarkStart w:id="964" w:name="_Toc1564039441"/>
      <w:bookmarkStart w:id="965" w:name="_Toc1347292218"/>
      <w:bookmarkStart w:id="966" w:name="_Toc211420809"/>
      <w:r w:rsidRPr="0A350F51">
        <w:rPr>
          <w:rFonts w:cs="Arial"/>
        </w:rPr>
        <w:t>Module</w:t>
      </w:r>
      <w:r w:rsidR="53248696" w:rsidRPr="0A350F51">
        <w:rPr>
          <w:rFonts w:cs="Arial"/>
        </w:rPr>
        <w:t xml:space="preserve"> </w:t>
      </w:r>
      <w:r w:rsidR="7FB5123C" w:rsidRPr="0A350F51">
        <w:rPr>
          <w:rFonts w:cs="Arial"/>
        </w:rPr>
        <w:t>Assessment</w:t>
      </w:r>
      <w:r w:rsidR="53248696" w:rsidRPr="0A350F51">
        <w:rPr>
          <w:rFonts w:cs="Arial"/>
        </w:rPr>
        <w:t xml:space="preserve"> Boards</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7421FB42" w14:textId="77777777" w:rsidR="00161567" w:rsidRPr="00E03201" w:rsidRDefault="00161567" w:rsidP="00B55C72">
      <w:pPr>
        <w:pStyle w:val="NoSpacing"/>
        <w:jc w:val="both"/>
        <w:rPr>
          <w:rFonts w:ascii="Arial" w:eastAsia="Arial" w:hAnsi="Arial" w:cs="Arial"/>
        </w:rPr>
      </w:pPr>
    </w:p>
    <w:p w14:paraId="56B0F967" w14:textId="43D2B1A0" w:rsidR="005C38C7" w:rsidRPr="00E03201" w:rsidRDefault="005C38C7"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There will be a </w:t>
      </w:r>
      <w:r w:rsidR="502B6F61" w:rsidRPr="3DBA4561">
        <w:rPr>
          <w:rFonts w:ascii="Arial" w:eastAsia="Arial" w:hAnsi="Arial" w:cs="Arial"/>
        </w:rPr>
        <w:t>Module</w:t>
      </w:r>
      <w:r w:rsidRPr="3DBA4561">
        <w:rPr>
          <w:rFonts w:ascii="Arial" w:eastAsia="Arial" w:hAnsi="Arial" w:cs="Arial"/>
        </w:rPr>
        <w:t xml:space="preserve"> </w:t>
      </w:r>
      <w:r w:rsidR="4DB06447" w:rsidRPr="3DBA4561">
        <w:rPr>
          <w:rFonts w:ascii="Arial" w:eastAsia="Arial" w:hAnsi="Arial" w:cs="Arial"/>
        </w:rPr>
        <w:t xml:space="preserve">Assessment </w:t>
      </w:r>
      <w:r w:rsidRPr="3DBA4561">
        <w:rPr>
          <w:rFonts w:ascii="Arial" w:eastAsia="Arial" w:hAnsi="Arial" w:cs="Arial"/>
        </w:rPr>
        <w:t>Board for each programme of study, or group of cognate programmes, to oversee the assessment of students on the programme(s) and modules under its purview.</w:t>
      </w:r>
    </w:p>
    <w:p w14:paraId="5E5CC9F2" w14:textId="77777777" w:rsidR="005C38C7" w:rsidRPr="00E03201" w:rsidRDefault="005C38C7" w:rsidP="00B55C72">
      <w:pPr>
        <w:pStyle w:val="NoSpacing"/>
        <w:ind w:hanging="720"/>
        <w:jc w:val="both"/>
        <w:rPr>
          <w:rFonts w:ascii="Arial" w:eastAsia="Arial" w:hAnsi="Arial" w:cs="Arial"/>
        </w:rPr>
      </w:pPr>
    </w:p>
    <w:p w14:paraId="28BC277A" w14:textId="13C48344" w:rsidR="005C38C7" w:rsidRPr="00E03201" w:rsidRDefault="005C38C7" w:rsidP="00B55C72">
      <w:pPr>
        <w:pStyle w:val="NoSpacing"/>
        <w:numPr>
          <w:ilvl w:val="0"/>
          <w:numId w:val="27"/>
        </w:numPr>
        <w:ind w:hanging="720"/>
        <w:jc w:val="both"/>
        <w:rPr>
          <w:rFonts w:ascii="Arial" w:eastAsia="Arial" w:hAnsi="Arial" w:cs="Arial"/>
        </w:rPr>
      </w:pPr>
      <w:r w:rsidRPr="35559DDD">
        <w:rPr>
          <w:rFonts w:ascii="Arial" w:eastAsia="Arial" w:hAnsi="Arial" w:cs="Arial"/>
        </w:rPr>
        <w:t xml:space="preserve">The terms of reference of the </w:t>
      </w:r>
      <w:r w:rsidR="6C81920C" w:rsidRPr="35559DDD">
        <w:rPr>
          <w:rFonts w:ascii="Arial" w:eastAsia="Arial" w:hAnsi="Arial" w:cs="Arial"/>
        </w:rPr>
        <w:t>Module Assessment</w:t>
      </w:r>
      <w:r w:rsidRPr="35559DDD">
        <w:rPr>
          <w:rFonts w:ascii="Arial" w:eastAsia="Arial" w:hAnsi="Arial" w:cs="Arial"/>
        </w:rPr>
        <w:t xml:space="preserve"> Boards are, acting in accordance with the regulations and policies of </w:t>
      </w:r>
      <w:proofErr w:type="gramStart"/>
      <w:r w:rsidRPr="35559DDD">
        <w:rPr>
          <w:rFonts w:ascii="Arial" w:eastAsia="Arial" w:hAnsi="Arial" w:cs="Arial"/>
        </w:rPr>
        <w:t>University</w:t>
      </w:r>
      <w:proofErr w:type="gramEnd"/>
      <w:r w:rsidRPr="35559DDD">
        <w:rPr>
          <w:rFonts w:ascii="Arial" w:eastAsia="Arial" w:hAnsi="Arial" w:cs="Arial"/>
        </w:rPr>
        <w:t>, including the regulations for the programme(s):</w:t>
      </w:r>
    </w:p>
    <w:p w14:paraId="55432FA3" w14:textId="77777777" w:rsidR="005C38C7" w:rsidRPr="00E03201" w:rsidRDefault="005C38C7" w:rsidP="00B55C72">
      <w:pPr>
        <w:pStyle w:val="NoSpacing"/>
        <w:jc w:val="both"/>
        <w:rPr>
          <w:rFonts w:ascii="Arial" w:eastAsia="Arial" w:hAnsi="Arial" w:cs="Arial"/>
        </w:rPr>
      </w:pPr>
    </w:p>
    <w:p w14:paraId="0D876286" w14:textId="0217BD80"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lastRenderedPageBreak/>
        <w:t xml:space="preserve">to determine the </w:t>
      </w:r>
      <w:proofErr w:type="gramStart"/>
      <w:r w:rsidRPr="002D1C48">
        <w:rPr>
          <w:rFonts w:ascii="Arial" w:hAnsi="Arial" w:cs="Arial"/>
        </w:rPr>
        <w:t>final outcome</w:t>
      </w:r>
      <w:proofErr w:type="gramEnd"/>
      <w:r w:rsidRPr="002D1C48">
        <w:rPr>
          <w:rFonts w:ascii="Arial" w:hAnsi="Arial" w:cs="Arial"/>
        </w:rPr>
        <w:t xml:space="preserve"> of that assessment for individual students</w:t>
      </w:r>
      <w:r w:rsidR="00FE32E6" w:rsidRPr="002D1C48">
        <w:rPr>
          <w:rFonts w:ascii="Arial" w:hAnsi="Arial" w:cs="Arial"/>
        </w:rPr>
        <w:t xml:space="preserve">, to ratify the outcomes of mitigating circumstances applications and to make recommendations for terminating the registration of </w:t>
      </w:r>
      <w:proofErr w:type="gramStart"/>
      <w:r w:rsidR="00FE32E6" w:rsidRPr="002D1C48">
        <w:rPr>
          <w:rFonts w:ascii="Arial" w:hAnsi="Arial" w:cs="Arial"/>
        </w:rPr>
        <w:t>students</w:t>
      </w:r>
      <w:r w:rsidRPr="002D1C48">
        <w:rPr>
          <w:rFonts w:ascii="Arial" w:hAnsi="Arial" w:cs="Arial"/>
        </w:rPr>
        <w:t>;</w:t>
      </w:r>
      <w:proofErr w:type="gramEnd"/>
    </w:p>
    <w:p w14:paraId="1DDB6E25" w14:textId="77777777" w:rsidR="005C38C7" w:rsidRPr="002D1C48" w:rsidRDefault="005C38C7" w:rsidP="00B55C72">
      <w:pPr>
        <w:ind w:left="1276" w:hanging="283"/>
        <w:jc w:val="both"/>
        <w:rPr>
          <w:rFonts w:ascii="Arial" w:hAnsi="Arial" w:cs="Arial"/>
        </w:rPr>
      </w:pPr>
    </w:p>
    <w:p w14:paraId="061D5584" w14:textId="1D4937E9"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t xml:space="preserve">to make recommendations to the Awards and Progression Board on the academic progress of individual students and on any action to be taken </w:t>
      </w:r>
      <w:proofErr w:type="gramStart"/>
      <w:r w:rsidRPr="002D1C48">
        <w:rPr>
          <w:rFonts w:ascii="Arial" w:hAnsi="Arial" w:cs="Arial"/>
        </w:rPr>
        <w:t>in light of</w:t>
      </w:r>
      <w:proofErr w:type="gramEnd"/>
      <w:r w:rsidRPr="002D1C48">
        <w:rPr>
          <w:rFonts w:ascii="Arial" w:hAnsi="Arial" w:cs="Arial"/>
        </w:rPr>
        <w:t xml:space="preserve"> </w:t>
      </w:r>
      <w:proofErr w:type="gramStart"/>
      <w:r w:rsidRPr="002D1C48">
        <w:rPr>
          <w:rFonts w:ascii="Arial" w:hAnsi="Arial" w:cs="Arial"/>
        </w:rPr>
        <w:t>this;</w:t>
      </w:r>
      <w:proofErr w:type="gramEnd"/>
    </w:p>
    <w:p w14:paraId="2E6654CA" w14:textId="77777777" w:rsidR="005C38C7" w:rsidRPr="002D1C48" w:rsidRDefault="005C38C7" w:rsidP="00B55C72">
      <w:pPr>
        <w:ind w:left="1276" w:hanging="283"/>
        <w:jc w:val="both"/>
        <w:rPr>
          <w:rFonts w:ascii="Arial" w:hAnsi="Arial" w:cs="Arial"/>
        </w:rPr>
      </w:pPr>
    </w:p>
    <w:p w14:paraId="26CF86D3" w14:textId="6C41DA83"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t xml:space="preserve">to consider the recommendations of </w:t>
      </w:r>
      <w:r w:rsidR="00111AB3" w:rsidRPr="002D1C48">
        <w:rPr>
          <w:rFonts w:ascii="Arial" w:hAnsi="Arial" w:cs="Arial"/>
        </w:rPr>
        <w:t xml:space="preserve">the </w:t>
      </w:r>
      <w:r w:rsidRPr="002D1C48">
        <w:rPr>
          <w:rFonts w:ascii="Arial" w:hAnsi="Arial" w:cs="Arial"/>
        </w:rPr>
        <w:t>external examiner</w:t>
      </w:r>
      <w:r w:rsidR="00111AB3" w:rsidRPr="002D1C48">
        <w:rPr>
          <w:rFonts w:ascii="Arial" w:hAnsi="Arial" w:cs="Arial"/>
        </w:rPr>
        <w:t>(</w:t>
      </w:r>
      <w:r w:rsidRPr="002D1C48">
        <w:rPr>
          <w:rFonts w:ascii="Arial" w:hAnsi="Arial" w:cs="Arial"/>
        </w:rPr>
        <w:t>s</w:t>
      </w:r>
      <w:proofErr w:type="gramStart"/>
      <w:r w:rsidR="00111AB3" w:rsidRPr="002D1C48">
        <w:rPr>
          <w:rFonts w:ascii="Arial" w:hAnsi="Arial" w:cs="Arial"/>
        </w:rPr>
        <w:t>)</w:t>
      </w:r>
      <w:r w:rsidRPr="002D1C48">
        <w:rPr>
          <w:rFonts w:ascii="Arial" w:hAnsi="Arial" w:cs="Arial"/>
        </w:rPr>
        <w:t>;</w:t>
      </w:r>
      <w:proofErr w:type="gramEnd"/>
    </w:p>
    <w:p w14:paraId="02742466" w14:textId="77777777" w:rsidR="005C38C7" w:rsidRPr="002D1C48" w:rsidRDefault="005C38C7" w:rsidP="00B55C72">
      <w:pPr>
        <w:ind w:left="1276" w:hanging="283"/>
        <w:jc w:val="both"/>
        <w:rPr>
          <w:rFonts w:ascii="Arial" w:hAnsi="Arial" w:cs="Arial"/>
        </w:rPr>
      </w:pPr>
    </w:p>
    <w:p w14:paraId="3CA50511" w14:textId="76340700" w:rsidR="005C38C7" w:rsidRPr="002D1C48" w:rsidRDefault="005C38C7" w:rsidP="00B55C72">
      <w:pPr>
        <w:pStyle w:val="ListParagraph"/>
        <w:numPr>
          <w:ilvl w:val="0"/>
          <w:numId w:val="62"/>
        </w:numPr>
        <w:ind w:left="1276" w:hanging="283"/>
        <w:jc w:val="both"/>
        <w:rPr>
          <w:rFonts w:ascii="Arial" w:hAnsi="Arial" w:cs="Arial"/>
        </w:rPr>
      </w:pPr>
      <w:r w:rsidRPr="002D1C48">
        <w:rPr>
          <w:rFonts w:ascii="Arial" w:hAnsi="Arial" w:cs="Arial"/>
        </w:rPr>
        <w:t>to make recommendations to the Awards and Progression Board on regulations and procedures governing its business.</w:t>
      </w:r>
    </w:p>
    <w:p w14:paraId="21C036DF" w14:textId="77777777" w:rsidR="005C38C7" w:rsidRPr="00445643" w:rsidRDefault="005C38C7" w:rsidP="00B55C72">
      <w:pPr>
        <w:pStyle w:val="NoSpacing"/>
        <w:jc w:val="both"/>
        <w:rPr>
          <w:rFonts w:ascii="Arial" w:eastAsia="Arial" w:hAnsi="Arial" w:cs="Arial"/>
        </w:rPr>
      </w:pPr>
    </w:p>
    <w:p w14:paraId="6605BD62" w14:textId="190FC1C0" w:rsidR="0011597E" w:rsidRPr="00445643" w:rsidRDefault="0011597E" w:rsidP="00B55C72">
      <w:pPr>
        <w:pStyle w:val="NoSpacing"/>
        <w:numPr>
          <w:ilvl w:val="0"/>
          <w:numId w:val="27"/>
        </w:numPr>
        <w:ind w:hanging="720"/>
        <w:jc w:val="both"/>
        <w:rPr>
          <w:rFonts w:ascii="Arial" w:eastAsia="Arial" w:hAnsi="Arial" w:cs="Arial"/>
        </w:rPr>
      </w:pPr>
      <w:r w:rsidRPr="35559DDD">
        <w:rPr>
          <w:rFonts w:ascii="Arial" w:eastAsia="Arial" w:hAnsi="Arial" w:cs="Arial"/>
        </w:rPr>
        <w:t xml:space="preserve">The </w:t>
      </w:r>
      <w:r w:rsidR="0190B336" w:rsidRPr="35559DDD">
        <w:rPr>
          <w:rFonts w:ascii="Arial" w:eastAsia="Arial" w:hAnsi="Arial" w:cs="Arial"/>
        </w:rPr>
        <w:t>Module Assessment</w:t>
      </w:r>
      <w:r w:rsidRPr="35559DDD">
        <w:rPr>
          <w:rFonts w:ascii="Arial" w:eastAsia="Arial" w:hAnsi="Arial" w:cs="Arial"/>
        </w:rPr>
        <w:t xml:space="preserve"> Boards meet as required to conduct business in accordance with a schedule issued by the Academic Registrar.</w:t>
      </w:r>
    </w:p>
    <w:p w14:paraId="053F5789" w14:textId="77777777" w:rsidR="0011597E" w:rsidRPr="00445643" w:rsidRDefault="0011597E" w:rsidP="00B55C72">
      <w:pPr>
        <w:pStyle w:val="NoSpacing"/>
        <w:ind w:hanging="720"/>
        <w:jc w:val="both"/>
        <w:rPr>
          <w:rFonts w:ascii="Arial" w:eastAsia="Arial" w:hAnsi="Arial" w:cs="Arial"/>
        </w:rPr>
      </w:pPr>
    </w:p>
    <w:p w14:paraId="6A0DCAB4" w14:textId="2A4D6429" w:rsidR="0011597E" w:rsidRPr="00445643" w:rsidRDefault="0011597E"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 membership of each </w:t>
      </w:r>
      <w:r w:rsidR="1985F89C" w:rsidRPr="3DBA4561">
        <w:rPr>
          <w:rFonts w:ascii="Arial" w:eastAsia="Arial" w:hAnsi="Arial" w:cs="Arial"/>
        </w:rPr>
        <w:t>Module Assessment</w:t>
      </w:r>
      <w:r w:rsidRPr="3DBA4561">
        <w:rPr>
          <w:rFonts w:ascii="Arial" w:eastAsia="Arial" w:hAnsi="Arial" w:cs="Arial"/>
        </w:rPr>
        <w:t xml:space="preserve"> Board </w:t>
      </w:r>
      <w:r w:rsidR="5161F24D" w:rsidRPr="3DBA4561">
        <w:rPr>
          <w:rFonts w:ascii="Arial" w:eastAsia="Arial" w:hAnsi="Arial" w:cs="Arial"/>
        </w:rPr>
        <w:t xml:space="preserve">normally </w:t>
      </w:r>
      <w:r w:rsidRPr="3DBA4561">
        <w:rPr>
          <w:rFonts w:ascii="Arial" w:eastAsia="Arial" w:hAnsi="Arial" w:cs="Arial"/>
        </w:rPr>
        <w:t xml:space="preserve">comprises: a Chair, appointed by the </w:t>
      </w:r>
      <w:r w:rsidR="00543154" w:rsidRPr="3DBA4561">
        <w:rPr>
          <w:rFonts w:ascii="Arial" w:eastAsia="Arial" w:hAnsi="Arial" w:cs="Arial"/>
        </w:rPr>
        <w:t>Dean</w:t>
      </w:r>
      <w:r w:rsidRPr="3DBA4561">
        <w:rPr>
          <w:rFonts w:ascii="Arial" w:eastAsia="Arial" w:hAnsi="Arial" w:cs="Arial"/>
        </w:rPr>
        <w:t xml:space="preserve"> of </w:t>
      </w:r>
      <w:r w:rsidR="00543154" w:rsidRPr="3DBA4561">
        <w:rPr>
          <w:rFonts w:ascii="Arial" w:eastAsia="Arial" w:hAnsi="Arial" w:cs="Arial"/>
        </w:rPr>
        <w:t>School</w:t>
      </w:r>
      <w:r w:rsidRPr="3DBA4561">
        <w:rPr>
          <w:rFonts w:ascii="Arial" w:eastAsia="Arial" w:hAnsi="Arial" w:cs="Arial"/>
        </w:rPr>
        <w:t xml:space="preserve">; </w:t>
      </w:r>
      <w:r w:rsidR="007D135A" w:rsidRPr="3DBA4561">
        <w:rPr>
          <w:rFonts w:ascii="Arial" w:eastAsia="Arial" w:hAnsi="Arial" w:cs="Arial"/>
        </w:rPr>
        <w:t>teaching staff who are responsible for the modules that are sponsored by the Board</w:t>
      </w:r>
      <w:r w:rsidRPr="3DBA4561">
        <w:rPr>
          <w:rFonts w:ascii="Arial" w:eastAsia="Arial" w:hAnsi="Arial" w:cs="Arial"/>
        </w:rPr>
        <w:t>; the</w:t>
      </w:r>
      <w:r w:rsidR="003A4BBA" w:rsidRPr="3DBA4561">
        <w:rPr>
          <w:rFonts w:ascii="Arial" w:eastAsia="Arial" w:hAnsi="Arial" w:cs="Arial"/>
        </w:rPr>
        <w:t xml:space="preserve"> Dean</w:t>
      </w:r>
      <w:r w:rsidR="007D135A" w:rsidRPr="3DBA4561">
        <w:rPr>
          <w:rFonts w:ascii="Arial" w:eastAsia="Arial" w:hAnsi="Arial" w:cs="Arial"/>
        </w:rPr>
        <w:t xml:space="preserve"> </w:t>
      </w:r>
      <w:r w:rsidRPr="3DBA4561">
        <w:rPr>
          <w:rFonts w:ascii="Arial" w:eastAsia="Arial" w:hAnsi="Arial" w:cs="Arial"/>
        </w:rPr>
        <w:t xml:space="preserve">of </w:t>
      </w:r>
      <w:r w:rsidR="003A4BBA" w:rsidRPr="3DBA4561">
        <w:rPr>
          <w:rFonts w:ascii="Arial" w:eastAsia="Arial" w:hAnsi="Arial" w:cs="Arial"/>
        </w:rPr>
        <w:t>School</w:t>
      </w:r>
      <w:r w:rsidRPr="3DBA4561">
        <w:rPr>
          <w:rFonts w:ascii="Arial" w:eastAsia="Arial" w:hAnsi="Arial" w:cs="Arial"/>
        </w:rPr>
        <w:t xml:space="preserve">, or a nominee; and the external examiner(s). The </w:t>
      </w:r>
      <w:r w:rsidR="4DE33BF7" w:rsidRPr="3DBA4561">
        <w:rPr>
          <w:rFonts w:ascii="Arial" w:eastAsia="Arial" w:hAnsi="Arial" w:cs="Arial"/>
        </w:rPr>
        <w:t>Module Assessment</w:t>
      </w:r>
      <w:r w:rsidRPr="3DBA4561">
        <w:rPr>
          <w:rFonts w:ascii="Arial" w:eastAsia="Arial" w:hAnsi="Arial" w:cs="Arial"/>
        </w:rPr>
        <w:t xml:space="preserve"> Board may co-opt additional members as required, in </w:t>
      </w:r>
      <w:proofErr w:type="gramStart"/>
      <w:r w:rsidRPr="3DBA4561">
        <w:rPr>
          <w:rFonts w:ascii="Arial" w:eastAsia="Arial" w:hAnsi="Arial" w:cs="Arial"/>
        </w:rPr>
        <w:t>particular where</w:t>
      </w:r>
      <w:proofErr w:type="gramEnd"/>
      <w:r w:rsidRPr="3DBA4561">
        <w:rPr>
          <w:rFonts w:ascii="Arial" w:eastAsia="Arial" w:hAnsi="Arial" w:cs="Arial"/>
        </w:rPr>
        <w:t xml:space="preserve"> partner institutions are involved in the delivery and assessment of the programme(s).</w:t>
      </w:r>
    </w:p>
    <w:p w14:paraId="2E26547A" w14:textId="77777777" w:rsidR="0011597E" w:rsidRPr="00445643" w:rsidRDefault="0011597E" w:rsidP="00B55C72">
      <w:pPr>
        <w:pStyle w:val="NoSpacing"/>
        <w:jc w:val="both"/>
        <w:rPr>
          <w:rFonts w:ascii="Arial" w:eastAsia="Arial" w:hAnsi="Arial" w:cs="Arial"/>
        </w:rPr>
      </w:pPr>
    </w:p>
    <w:p w14:paraId="0F83942E" w14:textId="518450AF" w:rsidR="0011597E" w:rsidRPr="00445643" w:rsidRDefault="0011597E"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 Vice-Chancellor, the Chair of the Awards and Progression Board and the Academic Registrar each has the right to attend, or to send a representative to attend meetings of the </w:t>
      </w:r>
      <w:r w:rsidRPr="3DBA4561">
        <w:rPr>
          <w:rFonts w:ascii="Arial" w:eastAsia="Arial" w:hAnsi="Arial" w:cs="Arial"/>
          <w:strike/>
        </w:rPr>
        <w:t xml:space="preserve"> </w:t>
      </w:r>
      <w:r w:rsidR="3115CC6C" w:rsidRPr="3DBA4561">
        <w:rPr>
          <w:rFonts w:ascii="Arial" w:eastAsia="Arial" w:hAnsi="Arial" w:cs="Arial"/>
          <w:strike/>
        </w:rPr>
        <w:t xml:space="preserve"> </w:t>
      </w:r>
      <w:r w:rsidR="3115CC6C" w:rsidRPr="3DBA4561">
        <w:rPr>
          <w:rFonts w:ascii="Arial" w:eastAsia="Arial" w:hAnsi="Arial" w:cs="Arial"/>
        </w:rPr>
        <w:t>Module Assessment</w:t>
      </w:r>
      <w:r w:rsidR="3115CC6C" w:rsidRPr="3DBA4561">
        <w:rPr>
          <w:rFonts w:ascii="Arial" w:eastAsia="Arial" w:hAnsi="Arial" w:cs="Arial"/>
          <w:color w:val="FF0000"/>
        </w:rPr>
        <w:t xml:space="preserve"> </w:t>
      </w:r>
      <w:r w:rsidRPr="3DBA4561">
        <w:rPr>
          <w:rFonts w:ascii="Arial" w:eastAsia="Arial" w:hAnsi="Arial" w:cs="Arial"/>
        </w:rPr>
        <w:t>Boards in a non-voting capacity. The Chair may permit other individuals to attend meetings in a non-voting capacity as required.</w:t>
      </w:r>
    </w:p>
    <w:p w14:paraId="45D8639B" w14:textId="77777777" w:rsidR="0011597E" w:rsidRPr="00445643" w:rsidRDefault="0011597E" w:rsidP="00B55C72">
      <w:pPr>
        <w:pStyle w:val="NoSpacing"/>
        <w:ind w:hanging="720"/>
        <w:jc w:val="both"/>
        <w:rPr>
          <w:rFonts w:ascii="Arial" w:eastAsia="Arial" w:hAnsi="Arial" w:cs="Arial"/>
        </w:rPr>
      </w:pPr>
    </w:p>
    <w:p w14:paraId="1972024F" w14:textId="5F702929" w:rsidR="0011597E" w:rsidRPr="00445643" w:rsidRDefault="0011597E"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Decisions of the </w:t>
      </w:r>
      <w:r w:rsidR="2BEA5D7D" w:rsidRPr="3DBA4561">
        <w:rPr>
          <w:rFonts w:ascii="Arial" w:eastAsia="Arial" w:hAnsi="Arial" w:cs="Arial"/>
        </w:rPr>
        <w:t xml:space="preserve">Module Assessment </w:t>
      </w:r>
      <w:r w:rsidRPr="3DBA4561">
        <w:rPr>
          <w:rFonts w:ascii="Arial" w:eastAsia="Arial" w:hAnsi="Arial" w:cs="Arial"/>
        </w:rPr>
        <w:t>Boards are normally reached by consensus and are binding on all members. Resolutions may be reached by a majority vote of those members who are present, with the Chair holding a casting vote.</w:t>
      </w:r>
    </w:p>
    <w:p w14:paraId="45CF51BD" w14:textId="77777777" w:rsidR="0011597E" w:rsidRPr="00445643" w:rsidRDefault="0011597E" w:rsidP="00B55C72">
      <w:pPr>
        <w:pStyle w:val="NoSpacing"/>
        <w:ind w:hanging="720"/>
        <w:jc w:val="both"/>
        <w:rPr>
          <w:rFonts w:ascii="Arial" w:eastAsia="Arial" w:hAnsi="Arial" w:cs="Arial"/>
        </w:rPr>
      </w:pPr>
    </w:p>
    <w:p w14:paraId="3D7F8C9D" w14:textId="184ACB11" w:rsidR="0011597E" w:rsidRPr="00445643" w:rsidRDefault="3DEC8E87" w:rsidP="00B55C72">
      <w:pPr>
        <w:pStyle w:val="NoSpacing"/>
        <w:numPr>
          <w:ilvl w:val="0"/>
          <w:numId w:val="27"/>
        </w:numPr>
        <w:ind w:hanging="720"/>
        <w:jc w:val="both"/>
        <w:rPr>
          <w:rFonts w:ascii="Arial" w:eastAsia="Arial" w:hAnsi="Arial" w:cs="Arial"/>
        </w:rPr>
      </w:pPr>
      <w:r w:rsidRPr="3DBA4561">
        <w:rPr>
          <w:rFonts w:ascii="Arial" w:eastAsia="Arial" w:hAnsi="Arial" w:cs="Arial"/>
        </w:rPr>
        <w:t xml:space="preserve">The Chair has authority </w:t>
      </w:r>
      <w:r w:rsidR="42A6BE70" w:rsidRPr="3DBA4561">
        <w:rPr>
          <w:rFonts w:ascii="Arial" w:eastAsia="Arial" w:hAnsi="Arial" w:cs="Arial"/>
        </w:rPr>
        <w:t xml:space="preserve">or can nominate a representative </w:t>
      </w:r>
      <w:r w:rsidRPr="3DBA4561">
        <w:rPr>
          <w:rFonts w:ascii="Arial" w:eastAsia="Arial" w:hAnsi="Arial" w:cs="Arial"/>
        </w:rPr>
        <w:t xml:space="preserve">to take decisions on behalf of the </w:t>
      </w:r>
      <w:r w:rsidR="314DB457" w:rsidRPr="3DBA4561">
        <w:rPr>
          <w:rFonts w:ascii="Arial" w:eastAsia="Arial" w:hAnsi="Arial" w:cs="Arial"/>
        </w:rPr>
        <w:t xml:space="preserve">Module Assessment </w:t>
      </w:r>
      <w:r w:rsidRPr="3DBA4561">
        <w:rPr>
          <w:rFonts w:ascii="Arial" w:eastAsia="Arial" w:hAnsi="Arial" w:cs="Arial"/>
        </w:rPr>
        <w:t>Board between meetings either independently, or in correspondence with other members. The Chair will involve at least one other member of the Board in any decisions about an individual student. Any action taken in this way will be reported at the next meeting.</w:t>
      </w:r>
    </w:p>
    <w:p w14:paraId="61422B6A" w14:textId="77777777" w:rsidR="00111AB3" w:rsidRPr="00445643" w:rsidRDefault="00111AB3" w:rsidP="00B55C72">
      <w:pPr>
        <w:pStyle w:val="NoSpacing"/>
        <w:ind w:hanging="720"/>
        <w:jc w:val="both"/>
        <w:rPr>
          <w:rFonts w:ascii="Arial" w:eastAsia="Arial" w:hAnsi="Arial" w:cs="Arial"/>
        </w:rPr>
      </w:pPr>
    </w:p>
    <w:p w14:paraId="42886D2E" w14:textId="59C259C1" w:rsidR="00111AB3" w:rsidRPr="00445643" w:rsidRDefault="652E8763" w:rsidP="00B55C72">
      <w:pPr>
        <w:pStyle w:val="NoSpacing"/>
        <w:numPr>
          <w:ilvl w:val="0"/>
          <w:numId w:val="27"/>
        </w:numPr>
        <w:ind w:hanging="720"/>
        <w:jc w:val="both"/>
        <w:rPr>
          <w:rFonts w:ascii="Arial" w:eastAsia="Arial" w:hAnsi="Arial" w:cs="Arial"/>
        </w:rPr>
      </w:pPr>
      <w:r w:rsidRPr="35559DDD">
        <w:rPr>
          <w:rFonts w:ascii="Arial" w:eastAsia="Arial" w:hAnsi="Arial" w:cs="Arial"/>
        </w:rPr>
        <w:t xml:space="preserve">The proceedings of </w:t>
      </w:r>
      <w:r w:rsidR="2D3DD6ED" w:rsidRPr="35559DDD">
        <w:rPr>
          <w:rFonts w:ascii="Arial" w:eastAsia="Arial" w:hAnsi="Arial" w:cs="Arial"/>
        </w:rPr>
        <w:t xml:space="preserve">Module Assessment </w:t>
      </w:r>
      <w:r w:rsidRPr="35559DDD">
        <w:rPr>
          <w:rFonts w:ascii="Arial" w:eastAsia="Arial" w:hAnsi="Arial" w:cs="Arial"/>
        </w:rPr>
        <w:t>Boards</w:t>
      </w:r>
      <w:r w:rsidR="2C122366" w:rsidRPr="35559DDD">
        <w:rPr>
          <w:rFonts w:ascii="Arial" w:eastAsia="Arial" w:hAnsi="Arial" w:cs="Arial"/>
        </w:rPr>
        <w:t xml:space="preserve"> are confidential to those taking part and appropriate officers of the University.</w:t>
      </w:r>
    </w:p>
    <w:p w14:paraId="06D1583A" w14:textId="77777777" w:rsidR="0011597E" w:rsidRDefault="0011597E" w:rsidP="00B55C72">
      <w:pPr>
        <w:pStyle w:val="NoSpacing"/>
        <w:jc w:val="both"/>
        <w:rPr>
          <w:rFonts w:ascii="Arial" w:eastAsia="Arial" w:hAnsi="Arial" w:cs="Arial"/>
        </w:rPr>
      </w:pPr>
    </w:p>
    <w:p w14:paraId="28326CBB" w14:textId="77777777" w:rsidR="007F192D" w:rsidRPr="00445643" w:rsidRDefault="007F192D" w:rsidP="00B55C72">
      <w:pPr>
        <w:pStyle w:val="NoSpacing"/>
        <w:jc w:val="both"/>
        <w:rPr>
          <w:rFonts w:ascii="Arial" w:eastAsia="Arial" w:hAnsi="Arial" w:cs="Arial"/>
        </w:rPr>
      </w:pPr>
    </w:p>
    <w:p w14:paraId="31821C99" w14:textId="3281B9D1" w:rsidR="00132035" w:rsidRPr="00445643" w:rsidRDefault="7164436E" w:rsidP="00B55C72">
      <w:pPr>
        <w:pStyle w:val="Heading1"/>
        <w:numPr>
          <w:ilvl w:val="0"/>
          <w:numId w:val="50"/>
        </w:numPr>
        <w:jc w:val="both"/>
        <w:rPr>
          <w:rFonts w:cs="Arial"/>
        </w:rPr>
      </w:pPr>
      <w:bookmarkStart w:id="967" w:name="_Toc734348101"/>
      <w:bookmarkStart w:id="968" w:name="_Toc668384304"/>
      <w:bookmarkStart w:id="969" w:name="_Toc333269689"/>
      <w:bookmarkStart w:id="970" w:name="_Toc1440391196"/>
      <w:bookmarkStart w:id="971" w:name="_Toc2140214661"/>
      <w:bookmarkStart w:id="972" w:name="_Toc1240174653"/>
      <w:bookmarkStart w:id="973" w:name="_Toc2070572750"/>
      <w:bookmarkStart w:id="974" w:name="_Toc628573353"/>
      <w:bookmarkStart w:id="975" w:name="_Toc127358847"/>
      <w:bookmarkStart w:id="976" w:name="_Toc1556028485"/>
      <w:bookmarkStart w:id="977" w:name="_Toc1615962369"/>
      <w:bookmarkStart w:id="978" w:name="_Toc651811801"/>
      <w:bookmarkStart w:id="979" w:name="_Toc1959836060"/>
      <w:bookmarkStart w:id="980" w:name="_Toc900465842"/>
      <w:bookmarkStart w:id="981" w:name="_Toc1261182266"/>
      <w:bookmarkStart w:id="982" w:name="_Toc749653140"/>
      <w:bookmarkStart w:id="983" w:name="_Toc2054363266"/>
      <w:bookmarkStart w:id="984" w:name="_Toc505775984"/>
      <w:bookmarkStart w:id="985" w:name="_Toc881174719"/>
      <w:bookmarkStart w:id="986" w:name="_Toc533434915"/>
      <w:bookmarkStart w:id="987" w:name="_Toc2089189801"/>
      <w:bookmarkStart w:id="988" w:name="_Toc1740495273"/>
      <w:bookmarkStart w:id="989" w:name="_Toc1778505017"/>
      <w:bookmarkStart w:id="990" w:name="_Toc1851076666"/>
      <w:bookmarkStart w:id="991" w:name="_Toc2061170748"/>
      <w:bookmarkStart w:id="992" w:name="_Toc1139046710"/>
      <w:bookmarkStart w:id="993" w:name="_Toc941737317"/>
      <w:bookmarkStart w:id="994" w:name="_Toc418274130"/>
      <w:bookmarkStart w:id="995" w:name="_Toc2105315013"/>
      <w:bookmarkStart w:id="996" w:name="_Toc853414341"/>
      <w:bookmarkStart w:id="997" w:name="_Toc1089718945"/>
      <w:bookmarkStart w:id="998" w:name="_Toc121801308"/>
      <w:bookmarkStart w:id="999" w:name="_Toc228055856"/>
      <w:bookmarkStart w:id="1000" w:name="_Toc1482074860"/>
      <w:bookmarkStart w:id="1001" w:name="_Toc1200870820"/>
      <w:bookmarkStart w:id="1002" w:name="_Toc1699229560"/>
      <w:bookmarkStart w:id="1003" w:name="_Toc496179503"/>
      <w:bookmarkStart w:id="1004" w:name="_Toc1481320531"/>
      <w:bookmarkStart w:id="1005" w:name="_Toc1925180345"/>
      <w:bookmarkStart w:id="1006" w:name="_Toc858234767"/>
      <w:bookmarkStart w:id="1007" w:name="_Toc2066571561"/>
      <w:bookmarkStart w:id="1008" w:name="_Toc352417709"/>
      <w:bookmarkStart w:id="1009" w:name="_Toc950628091"/>
      <w:bookmarkStart w:id="1010" w:name="_Toc938917028"/>
      <w:bookmarkStart w:id="1011" w:name="_Toc1138783364"/>
      <w:bookmarkStart w:id="1012" w:name="_Toc642983761"/>
      <w:bookmarkStart w:id="1013" w:name="_Toc1043571126"/>
      <w:bookmarkStart w:id="1014" w:name="_Toc41007792"/>
      <w:bookmarkStart w:id="1015" w:name="_Toc1685857108"/>
      <w:bookmarkStart w:id="1016" w:name="_Toc707120082"/>
      <w:bookmarkStart w:id="1017" w:name="_Toc1961442727"/>
      <w:bookmarkStart w:id="1018" w:name="_Toc1526678851"/>
      <w:bookmarkStart w:id="1019" w:name="_Toc1796365831"/>
      <w:bookmarkStart w:id="1020" w:name="_Toc1107831702"/>
      <w:bookmarkStart w:id="1021" w:name="_Toc415363229"/>
      <w:bookmarkStart w:id="1022" w:name="_Toc1969701331"/>
      <w:bookmarkStart w:id="1023" w:name="_Toc137843457"/>
      <w:bookmarkStart w:id="1024" w:name="_Toc211420810"/>
      <w:r w:rsidRPr="0A350F51">
        <w:rPr>
          <w:rFonts w:cs="Arial"/>
        </w:rPr>
        <w:t>Awards and Progression Board</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678FEB2D" w14:textId="77777777" w:rsidR="005C38C7" w:rsidRPr="00445643" w:rsidRDefault="005C38C7" w:rsidP="00B55C72">
      <w:pPr>
        <w:pStyle w:val="NoSpacing"/>
        <w:jc w:val="both"/>
        <w:rPr>
          <w:rFonts w:ascii="Arial" w:eastAsia="Arial" w:hAnsi="Arial" w:cs="Arial"/>
        </w:rPr>
      </w:pPr>
    </w:p>
    <w:p w14:paraId="173E1623" w14:textId="58B74F72" w:rsidR="006062AF" w:rsidRPr="00445643" w:rsidRDefault="006062AF" w:rsidP="00B55C72">
      <w:pPr>
        <w:pStyle w:val="NoSpacing"/>
        <w:numPr>
          <w:ilvl w:val="0"/>
          <w:numId w:val="28"/>
        </w:numPr>
        <w:ind w:hanging="720"/>
        <w:jc w:val="both"/>
        <w:rPr>
          <w:rFonts w:ascii="Arial" w:eastAsia="Arial" w:hAnsi="Arial" w:cs="Arial"/>
        </w:rPr>
      </w:pPr>
      <w:r w:rsidRPr="35559DDD">
        <w:rPr>
          <w:rFonts w:ascii="Arial" w:eastAsia="Arial" w:hAnsi="Arial" w:cs="Arial"/>
        </w:rPr>
        <w:t>The Awards and Progression Board acts with the delegated authority of Senate on all matters relating to the award of taught undergraduate and postgraduate certificates, diplomas and degrees of the University.</w:t>
      </w:r>
    </w:p>
    <w:p w14:paraId="43E3E8B3" w14:textId="77777777" w:rsidR="006062AF" w:rsidRPr="00445643" w:rsidRDefault="006062AF" w:rsidP="00B55C72">
      <w:pPr>
        <w:pStyle w:val="NoSpacing"/>
        <w:ind w:hanging="720"/>
        <w:jc w:val="both"/>
        <w:rPr>
          <w:rFonts w:ascii="Arial" w:eastAsia="Arial" w:hAnsi="Arial" w:cs="Arial"/>
        </w:rPr>
      </w:pPr>
    </w:p>
    <w:p w14:paraId="1962E668" w14:textId="08374CC4" w:rsidR="006062AF" w:rsidRPr="00445643" w:rsidRDefault="006062AF" w:rsidP="00B55C72">
      <w:pPr>
        <w:pStyle w:val="NoSpacing"/>
        <w:numPr>
          <w:ilvl w:val="0"/>
          <w:numId w:val="28"/>
        </w:numPr>
        <w:ind w:hanging="720"/>
        <w:jc w:val="both"/>
        <w:rPr>
          <w:rFonts w:ascii="Arial" w:eastAsia="Arial" w:hAnsi="Arial" w:cs="Arial"/>
        </w:rPr>
      </w:pPr>
      <w:r w:rsidRPr="35559DDD">
        <w:rPr>
          <w:rFonts w:ascii="Arial" w:eastAsia="Arial" w:hAnsi="Arial" w:cs="Arial"/>
        </w:rPr>
        <w:t xml:space="preserve">The terms of reference of the Awards and Progression Board are, acting in accordance with the regulations and policies of </w:t>
      </w:r>
      <w:proofErr w:type="gramStart"/>
      <w:r w:rsidRPr="35559DDD">
        <w:rPr>
          <w:rFonts w:ascii="Arial" w:eastAsia="Arial" w:hAnsi="Arial" w:cs="Arial"/>
        </w:rPr>
        <w:t>University</w:t>
      </w:r>
      <w:proofErr w:type="gramEnd"/>
      <w:r w:rsidRPr="35559DDD">
        <w:rPr>
          <w:rFonts w:ascii="Arial" w:eastAsia="Arial" w:hAnsi="Arial" w:cs="Arial"/>
        </w:rPr>
        <w:t>:</w:t>
      </w:r>
    </w:p>
    <w:p w14:paraId="022DF349" w14:textId="77777777" w:rsidR="006062AF" w:rsidRPr="00445643" w:rsidRDefault="006062AF" w:rsidP="00B55C72">
      <w:pPr>
        <w:pStyle w:val="NoSpacing"/>
        <w:jc w:val="both"/>
        <w:rPr>
          <w:rFonts w:ascii="Arial" w:eastAsia="Arial" w:hAnsi="Arial" w:cs="Arial"/>
        </w:rPr>
      </w:pPr>
    </w:p>
    <w:p w14:paraId="37DAE048" w14:textId="7B2DA38F" w:rsidR="006062AF" w:rsidRPr="00550D35" w:rsidRDefault="006062AF" w:rsidP="00B55C72">
      <w:pPr>
        <w:pStyle w:val="ListParagraph"/>
        <w:numPr>
          <w:ilvl w:val="0"/>
          <w:numId w:val="63"/>
        </w:numPr>
        <w:ind w:left="1276" w:hanging="283"/>
        <w:jc w:val="both"/>
        <w:rPr>
          <w:rFonts w:ascii="Arial" w:hAnsi="Arial" w:cs="Arial"/>
        </w:rPr>
      </w:pPr>
      <w:r w:rsidRPr="00550D35">
        <w:rPr>
          <w:rFonts w:ascii="Arial" w:hAnsi="Arial" w:cs="Arial"/>
        </w:rPr>
        <w:lastRenderedPageBreak/>
        <w:t xml:space="preserve">to confer academic awards to eligible students and to determine award classifications and fields of </w:t>
      </w:r>
      <w:proofErr w:type="gramStart"/>
      <w:r w:rsidRPr="00550D35">
        <w:rPr>
          <w:rFonts w:ascii="Arial" w:hAnsi="Arial" w:cs="Arial"/>
        </w:rPr>
        <w:t>study;</w:t>
      </w:r>
      <w:proofErr w:type="gramEnd"/>
    </w:p>
    <w:p w14:paraId="62DAFCCD" w14:textId="77777777" w:rsidR="00413EDF" w:rsidRPr="00550D35" w:rsidRDefault="00413EDF" w:rsidP="00B55C72">
      <w:pPr>
        <w:ind w:left="1276" w:hanging="283"/>
        <w:jc w:val="both"/>
        <w:rPr>
          <w:rFonts w:ascii="Arial" w:hAnsi="Arial" w:cs="Arial"/>
        </w:rPr>
      </w:pPr>
    </w:p>
    <w:p w14:paraId="062142BB" w14:textId="2FC46390" w:rsidR="006062AF" w:rsidRPr="00550D35" w:rsidRDefault="006062AF" w:rsidP="00B55C72">
      <w:pPr>
        <w:pStyle w:val="ListParagraph"/>
        <w:numPr>
          <w:ilvl w:val="0"/>
          <w:numId w:val="63"/>
        </w:numPr>
        <w:ind w:left="1276" w:hanging="283"/>
        <w:jc w:val="both"/>
        <w:rPr>
          <w:rFonts w:ascii="Arial" w:hAnsi="Arial" w:cs="Arial"/>
        </w:rPr>
      </w:pPr>
      <w:r w:rsidRPr="00550D35">
        <w:rPr>
          <w:rFonts w:ascii="Arial" w:hAnsi="Arial" w:cs="Arial"/>
        </w:rPr>
        <w:t xml:space="preserve">to consider recommendations from the </w:t>
      </w:r>
      <w:r w:rsidR="41C53C79" w:rsidRPr="00550D35">
        <w:rPr>
          <w:rFonts w:ascii="Arial" w:hAnsi="Arial" w:cs="Arial"/>
        </w:rPr>
        <w:t xml:space="preserve">Module </w:t>
      </w:r>
      <w:r w:rsidR="3B89391C" w:rsidRPr="00550D35">
        <w:rPr>
          <w:rFonts w:ascii="Arial" w:hAnsi="Arial" w:cs="Arial"/>
        </w:rPr>
        <w:t>Assessment Boards</w:t>
      </w:r>
      <w:r w:rsidRPr="00550D35">
        <w:rPr>
          <w:rFonts w:ascii="Arial" w:hAnsi="Arial" w:cs="Arial"/>
        </w:rPr>
        <w:t xml:space="preserve"> on the academic progress of individual </w:t>
      </w:r>
      <w:r w:rsidR="00437A74" w:rsidRPr="00550D35">
        <w:rPr>
          <w:rFonts w:ascii="Arial" w:hAnsi="Arial" w:cs="Arial"/>
        </w:rPr>
        <w:t>students</w:t>
      </w:r>
      <w:r w:rsidRPr="00550D35">
        <w:rPr>
          <w:rFonts w:ascii="Arial" w:hAnsi="Arial" w:cs="Arial"/>
        </w:rPr>
        <w:t xml:space="preserve"> and to determine the action to be taken </w:t>
      </w:r>
      <w:proofErr w:type="gramStart"/>
      <w:r w:rsidRPr="00550D35">
        <w:rPr>
          <w:rFonts w:ascii="Arial" w:hAnsi="Arial" w:cs="Arial"/>
        </w:rPr>
        <w:t>in light of</w:t>
      </w:r>
      <w:proofErr w:type="gramEnd"/>
      <w:r w:rsidRPr="00550D35">
        <w:rPr>
          <w:rFonts w:ascii="Arial" w:hAnsi="Arial" w:cs="Arial"/>
        </w:rPr>
        <w:t xml:space="preserve"> </w:t>
      </w:r>
      <w:proofErr w:type="gramStart"/>
      <w:r w:rsidRPr="00550D35">
        <w:rPr>
          <w:rFonts w:ascii="Arial" w:hAnsi="Arial" w:cs="Arial"/>
        </w:rPr>
        <w:t>this;</w:t>
      </w:r>
      <w:proofErr w:type="gramEnd"/>
    </w:p>
    <w:p w14:paraId="4509B5E2" w14:textId="77777777" w:rsidR="006062AF" w:rsidRPr="00550D35" w:rsidRDefault="006062AF" w:rsidP="00B55C72">
      <w:pPr>
        <w:ind w:left="1276" w:hanging="283"/>
        <w:jc w:val="both"/>
        <w:rPr>
          <w:rFonts w:ascii="Arial" w:hAnsi="Arial" w:cs="Arial"/>
        </w:rPr>
      </w:pPr>
    </w:p>
    <w:p w14:paraId="7BE91B57" w14:textId="1385C27A" w:rsidR="006062AF" w:rsidRPr="00550D35" w:rsidRDefault="00370830" w:rsidP="00B55C72">
      <w:pPr>
        <w:pStyle w:val="ListParagraph"/>
        <w:numPr>
          <w:ilvl w:val="0"/>
          <w:numId w:val="63"/>
        </w:numPr>
        <w:ind w:left="1276" w:hanging="283"/>
        <w:jc w:val="both"/>
        <w:rPr>
          <w:rFonts w:ascii="Arial" w:hAnsi="Arial" w:cs="Arial"/>
        </w:rPr>
      </w:pPr>
      <w:r w:rsidRPr="00550D35">
        <w:rPr>
          <w:rFonts w:ascii="Arial" w:hAnsi="Arial" w:cs="Arial"/>
        </w:rPr>
        <w:t xml:space="preserve">to consider any relevant matters referred to it by the University or a </w:t>
      </w:r>
      <w:r w:rsidR="34AD643E" w:rsidRPr="00550D35">
        <w:rPr>
          <w:rFonts w:ascii="Arial" w:hAnsi="Arial" w:cs="Arial"/>
        </w:rPr>
        <w:t xml:space="preserve">Module Assessment </w:t>
      </w:r>
      <w:proofErr w:type="gramStart"/>
      <w:r w:rsidRPr="00550D35">
        <w:rPr>
          <w:rFonts w:ascii="Arial" w:hAnsi="Arial" w:cs="Arial"/>
        </w:rPr>
        <w:t>Board;</w:t>
      </w:r>
      <w:proofErr w:type="gramEnd"/>
    </w:p>
    <w:p w14:paraId="0AC4A29A" w14:textId="1BF577D5" w:rsidR="006062AF" w:rsidRPr="00445643" w:rsidRDefault="006062AF" w:rsidP="00B55C72">
      <w:pPr>
        <w:pStyle w:val="NoSpacing"/>
        <w:jc w:val="both"/>
        <w:rPr>
          <w:rFonts w:ascii="Arial" w:eastAsia="Arial" w:hAnsi="Arial" w:cs="Arial"/>
        </w:rPr>
      </w:pPr>
    </w:p>
    <w:p w14:paraId="349E967C" w14:textId="2D3C3F49" w:rsidR="00370830" w:rsidRPr="00445643" w:rsidRDefault="00370830" w:rsidP="00B55C72">
      <w:pPr>
        <w:pStyle w:val="NoSpacing"/>
        <w:numPr>
          <w:ilvl w:val="0"/>
          <w:numId w:val="28"/>
        </w:numPr>
        <w:ind w:hanging="720"/>
        <w:jc w:val="both"/>
        <w:rPr>
          <w:rFonts w:ascii="Arial" w:eastAsia="Arial" w:hAnsi="Arial" w:cs="Arial"/>
        </w:rPr>
      </w:pPr>
      <w:r w:rsidRPr="3DBA4561">
        <w:rPr>
          <w:rFonts w:ascii="Arial" w:eastAsia="Arial" w:hAnsi="Arial" w:cs="Arial"/>
        </w:rPr>
        <w:t xml:space="preserve">The Awards and Progression Board meets as </w:t>
      </w:r>
      <w:r w:rsidR="6C527961" w:rsidRPr="3DBA4561">
        <w:rPr>
          <w:rFonts w:ascii="Arial" w:eastAsia="Arial" w:hAnsi="Arial" w:cs="Arial"/>
        </w:rPr>
        <w:t>required in</w:t>
      </w:r>
      <w:r w:rsidRPr="3DBA4561">
        <w:rPr>
          <w:rFonts w:ascii="Arial" w:eastAsia="Arial" w:hAnsi="Arial" w:cs="Arial"/>
        </w:rPr>
        <w:t xml:space="preserve"> accordance with a schedule issued by the Academic Registrar.</w:t>
      </w:r>
    </w:p>
    <w:p w14:paraId="42FFD0CA" w14:textId="77777777" w:rsidR="00370830" w:rsidRPr="00445643" w:rsidRDefault="00370830" w:rsidP="00B55C72">
      <w:pPr>
        <w:pStyle w:val="NoSpacing"/>
        <w:ind w:hanging="720"/>
        <w:jc w:val="both"/>
        <w:rPr>
          <w:rFonts w:ascii="Arial" w:eastAsia="Arial" w:hAnsi="Arial" w:cs="Arial"/>
        </w:rPr>
      </w:pPr>
    </w:p>
    <w:p w14:paraId="6AF9A2A2" w14:textId="1A651E7B" w:rsidR="00370830" w:rsidRPr="00445643" w:rsidRDefault="43CE1144" w:rsidP="00B55C72">
      <w:pPr>
        <w:pStyle w:val="NoSpacing"/>
        <w:numPr>
          <w:ilvl w:val="0"/>
          <w:numId w:val="28"/>
        </w:numPr>
        <w:ind w:hanging="720"/>
        <w:jc w:val="both"/>
        <w:rPr>
          <w:rFonts w:ascii="Arial" w:eastAsia="Arial" w:hAnsi="Arial" w:cs="Arial"/>
        </w:rPr>
      </w:pPr>
      <w:r w:rsidRPr="3DBA4561">
        <w:rPr>
          <w:rFonts w:ascii="Arial" w:eastAsia="Arial" w:hAnsi="Arial" w:cs="Arial"/>
        </w:rPr>
        <w:t xml:space="preserve">The membership of the Awards and Progression Board comprises: a Chair, appointed by the Vice-Chancellor; the Chair of each </w:t>
      </w:r>
      <w:r w:rsidR="536667B5" w:rsidRPr="3DBA4561">
        <w:rPr>
          <w:rFonts w:ascii="Arial" w:eastAsia="Arial" w:hAnsi="Arial" w:cs="Arial"/>
        </w:rPr>
        <w:t>Module Assessment</w:t>
      </w:r>
      <w:r w:rsidRPr="3DBA4561">
        <w:rPr>
          <w:rFonts w:ascii="Arial" w:eastAsia="Arial" w:hAnsi="Arial" w:cs="Arial"/>
        </w:rPr>
        <w:t xml:space="preserve"> Board presenting recommendations </w:t>
      </w:r>
      <w:r w:rsidR="16316FAC" w:rsidRPr="3DBA4561">
        <w:rPr>
          <w:rFonts w:ascii="Arial" w:eastAsia="Arial" w:hAnsi="Arial" w:cs="Arial"/>
        </w:rPr>
        <w:t>at that meeting</w:t>
      </w:r>
      <w:r w:rsidRPr="3DBA4561">
        <w:rPr>
          <w:rFonts w:ascii="Arial" w:eastAsia="Arial" w:hAnsi="Arial" w:cs="Arial"/>
        </w:rPr>
        <w:t xml:space="preserve">; and an external </w:t>
      </w:r>
      <w:r w:rsidR="629EF835" w:rsidRPr="3DBA4561">
        <w:rPr>
          <w:rFonts w:ascii="Arial" w:eastAsia="Arial" w:hAnsi="Arial" w:cs="Arial"/>
        </w:rPr>
        <w:t>observer.</w:t>
      </w:r>
      <w:r w:rsidRPr="3DBA4561">
        <w:rPr>
          <w:rFonts w:ascii="Arial" w:eastAsia="Arial" w:hAnsi="Arial" w:cs="Arial"/>
        </w:rPr>
        <w:t xml:space="preserve"> </w:t>
      </w:r>
      <w:r w:rsidR="0D6C15F6" w:rsidRPr="3DBA4561">
        <w:rPr>
          <w:rFonts w:ascii="Arial" w:eastAsia="Arial" w:hAnsi="Arial" w:cs="Arial"/>
        </w:rPr>
        <w:t xml:space="preserve"> The role of the external </w:t>
      </w:r>
      <w:r w:rsidR="7158B462" w:rsidRPr="3DBA4561">
        <w:rPr>
          <w:rFonts w:ascii="Arial" w:eastAsia="Arial" w:hAnsi="Arial" w:cs="Arial"/>
        </w:rPr>
        <w:t>observer is</w:t>
      </w:r>
      <w:r w:rsidR="0D6C15F6" w:rsidRPr="3DBA4561">
        <w:rPr>
          <w:rFonts w:ascii="Arial" w:eastAsia="Arial" w:hAnsi="Arial" w:cs="Arial"/>
        </w:rPr>
        <w:t xml:space="preserve"> to </w:t>
      </w:r>
      <w:r w:rsidR="406531D1" w:rsidRPr="3DBA4561">
        <w:rPr>
          <w:rFonts w:ascii="Arial" w:eastAsia="Arial" w:hAnsi="Arial" w:cs="Arial"/>
        </w:rPr>
        <w:t>provide</w:t>
      </w:r>
      <w:r w:rsidR="77205860" w:rsidRPr="3DBA4561">
        <w:rPr>
          <w:rFonts w:ascii="Arial" w:eastAsia="Arial" w:hAnsi="Arial" w:cs="Arial"/>
        </w:rPr>
        <w:t xml:space="preserve"> </w:t>
      </w:r>
      <w:r w:rsidR="406531D1" w:rsidRPr="3DBA4561">
        <w:rPr>
          <w:rFonts w:ascii="Arial" w:eastAsia="Arial" w:hAnsi="Arial" w:cs="Arial"/>
        </w:rPr>
        <w:t xml:space="preserve">an independent evaluation of the fairness and suitability of the proceedings of </w:t>
      </w:r>
      <w:r w:rsidR="0D6C15F6" w:rsidRPr="3DBA4561">
        <w:rPr>
          <w:rFonts w:ascii="Arial" w:eastAsia="Arial" w:hAnsi="Arial" w:cs="Arial"/>
        </w:rPr>
        <w:t>the Awards and Progression Board</w:t>
      </w:r>
      <w:r w:rsidR="406531D1" w:rsidRPr="3DBA4561">
        <w:rPr>
          <w:rFonts w:ascii="Arial" w:eastAsia="Arial" w:hAnsi="Arial" w:cs="Arial"/>
        </w:rPr>
        <w:t>,</w:t>
      </w:r>
      <w:r w:rsidR="0D6C15F6" w:rsidRPr="3DBA4561">
        <w:rPr>
          <w:rFonts w:ascii="Arial" w:eastAsia="Arial" w:hAnsi="Arial" w:cs="Arial"/>
        </w:rPr>
        <w:t xml:space="preserve"> and to </w:t>
      </w:r>
      <w:r w:rsidR="01B820B5" w:rsidRPr="3DBA4561">
        <w:rPr>
          <w:rFonts w:ascii="Arial" w:eastAsia="Arial" w:hAnsi="Arial" w:cs="Arial"/>
        </w:rPr>
        <w:t>ensure that there is a consistent application of the procedures and regulations.</w:t>
      </w:r>
    </w:p>
    <w:p w14:paraId="05E1051C" w14:textId="77777777" w:rsidR="00370830" w:rsidRPr="00445643" w:rsidRDefault="00370830" w:rsidP="00B55C72">
      <w:pPr>
        <w:pStyle w:val="NoSpacing"/>
        <w:ind w:hanging="720"/>
        <w:jc w:val="both"/>
        <w:rPr>
          <w:rFonts w:ascii="Arial" w:eastAsia="Arial" w:hAnsi="Arial" w:cs="Arial"/>
        </w:rPr>
      </w:pPr>
    </w:p>
    <w:p w14:paraId="248DB826" w14:textId="00BD3E4A" w:rsidR="00370830" w:rsidRPr="00445643" w:rsidRDefault="00370830" w:rsidP="00B55C72">
      <w:pPr>
        <w:pStyle w:val="NoSpacing"/>
        <w:numPr>
          <w:ilvl w:val="0"/>
          <w:numId w:val="28"/>
        </w:numPr>
        <w:ind w:hanging="720"/>
        <w:jc w:val="both"/>
        <w:rPr>
          <w:rFonts w:ascii="Arial" w:eastAsia="Arial" w:hAnsi="Arial" w:cs="Arial"/>
        </w:rPr>
      </w:pPr>
      <w:r w:rsidRPr="35559DDD">
        <w:rPr>
          <w:rFonts w:ascii="Arial" w:eastAsia="Arial" w:hAnsi="Arial" w:cs="Arial"/>
        </w:rPr>
        <w:t>The Vice-Chancellor and the Academic Registrar each has the right to attend, or to send a representative to attend meetings of the Awards and Progression Board in a non-voting capacity. The Chair may permit other individuals to attend meetings in a non-voting capacity as required.</w:t>
      </w:r>
    </w:p>
    <w:p w14:paraId="6BDE4D63" w14:textId="77777777" w:rsidR="00370830" w:rsidRPr="00445643" w:rsidRDefault="00370830" w:rsidP="00B55C72">
      <w:pPr>
        <w:pStyle w:val="NoSpacing"/>
        <w:ind w:hanging="720"/>
        <w:jc w:val="both"/>
        <w:rPr>
          <w:rFonts w:ascii="Arial" w:eastAsia="Arial" w:hAnsi="Arial" w:cs="Arial"/>
        </w:rPr>
      </w:pPr>
    </w:p>
    <w:p w14:paraId="4A4BC906" w14:textId="3DF5BDD3" w:rsidR="00370830" w:rsidRPr="00445643" w:rsidRDefault="00370830" w:rsidP="00B55C72">
      <w:pPr>
        <w:pStyle w:val="NoSpacing"/>
        <w:numPr>
          <w:ilvl w:val="0"/>
          <w:numId w:val="28"/>
        </w:numPr>
        <w:ind w:hanging="720"/>
        <w:jc w:val="both"/>
        <w:rPr>
          <w:rFonts w:ascii="Arial" w:eastAsia="Arial" w:hAnsi="Arial" w:cs="Arial"/>
        </w:rPr>
      </w:pPr>
      <w:r w:rsidRPr="35559DDD">
        <w:rPr>
          <w:rFonts w:ascii="Arial" w:eastAsia="Arial" w:hAnsi="Arial" w:cs="Arial"/>
        </w:rPr>
        <w:t>Decisions of the Awards and Progression Board are normally reached by consensus and are binding on all members. Resolutions may be reached by a majority vote of those members who are present, with the Chair holding a casting vote.</w:t>
      </w:r>
    </w:p>
    <w:p w14:paraId="586BC0F9" w14:textId="77777777" w:rsidR="00370830" w:rsidRPr="00445643" w:rsidRDefault="00370830" w:rsidP="00B55C72">
      <w:pPr>
        <w:pStyle w:val="NoSpacing"/>
        <w:ind w:hanging="720"/>
        <w:jc w:val="both"/>
        <w:rPr>
          <w:rFonts w:ascii="Arial" w:eastAsia="Arial" w:hAnsi="Arial" w:cs="Arial"/>
        </w:rPr>
      </w:pPr>
    </w:p>
    <w:p w14:paraId="38D6E979" w14:textId="070AABC8" w:rsidR="00370830" w:rsidRPr="00445643" w:rsidRDefault="00370830" w:rsidP="00B55C72">
      <w:pPr>
        <w:pStyle w:val="NoSpacing"/>
        <w:numPr>
          <w:ilvl w:val="0"/>
          <w:numId w:val="28"/>
        </w:numPr>
        <w:ind w:hanging="720"/>
        <w:jc w:val="both"/>
        <w:rPr>
          <w:rFonts w:ascii="Arial" w:eastAsia="Arial" w:hAnsi="Arial" w:cs="Arial"/>
        </w:rPr>
      </w:pPr>
      <w:r w:rsidRPr="35559DDD">
        <w:rPr>
          <w:rFonts w:ascii="Arial" w:eastAsia="Arial" w:hAnsi="Arial" w:cs="Arial"/>
        </w:rPr>
        <w:t xml:space="preserve">The Chair has authority to take decisions on behalf of the </w:t>
      </w:r>
      <w:r w:rsidR="16A6478A" w:rsidRPr="35559DDD">
        <w:rPr>
          <w:rFonts w:ascii="Arial" w:eastAsia="Arial" w:hAnsi="Arial" w:cs="Arial"/>
        </w:rPr>
        <w:t>Module Assessment</w:t>
      </w:r>
      <w:r w:rsidRPr="35559DDD">
        <w:rPr>
          <w:rFonts w:ascii="Arial" w:eastAsia="Arial" w:hAnsi="Arial" w:cs="Arial"/>
        </w:rPr>
        <w:t xml:space="preserve"> Board between meetings either independently, or in correspondence with other members. </w:t>
      </w:r>
    </w:p>
    <w:p w14:paraId="27C798B5" w14:textId="77777777" w:rsidR="00370830" w:rsidRPr="00445643" w:rsidRDefault="00370830" w:rsidP="00B55C72">
      <w:pPr>
        <w:pStyle w:val="NoSpacing"/>
        <w:ind w:hanging="720"/>
        <w:jc w:val="both"/>
        <w:rPr>
          <w:rFonts w:ascii="Arial" w:eastAsia="Arial" w:hAnsi="Arial" w:cs="Arial"/>
        </w:rPr>
      </w:pPr>
    </w:p>
    <w:p w14:paraId="2F3A11C0" w14:textId="292C28F2" w:rsidR="00871AD2" w:rsidRPr="00445643" w:rsidRDefault="00871AD2" w:rsidP="00B55C72">
      <w:pPr>
        <w:pStyle w:val="NoSpacing"/>
        <w:numPr>
          <w:ilvl w:val="0"/>
          <w:numId w:val="28"/>
        </w:numPr>
        <w:ind w:hanging="720"/>
        <w:jc w:val="both"/>
        <w:rPr>
          <w:rFonts w:ascii="Arial" w:eastAsia="Arial" w:hAnsi="Arial" w:cs="Arial"/>
        </w:rPr>
      </w:pPr>
      <w:r w:rsidRPr="35559DDD">
        <w:rPr>
          <w:rFonts w:ascii="Arial" w:eastAsia="Arial" w:hAnsi="Arial" w:cs="Arial"/>
        </w:rPr>
        <w:t>The proceedings of the Awards and Progression Board are confidential to those taking part and appropriate officers of the University.</w:t>
      </w:r>
    </w:p>
    <w:p w14:paraId="61C7BCDA" w14:textId="77777777" w:rsidR="00AB5E08" w:rsidRDefault="00AB5E08" w:rsidP="00B55C72">
      <w:pPr>
        <w:pStyle w:val="NoSpacing"/>
        <w:jc w:val="both"/>
        <w:rPr>
          <w:rFonts w:ascii="Arial" w:eastAsia="Arial" w:hAnsi="Arial" w:cs="Arial"/>
        </w:rPr>
      </w:pPr>
    </w:p>
    <w:p w14:paraId="46A4E9B0" w14:textId="17F5CA11" w:rsidR="007F192D" w:rsidRPr="00445643" w:rsidRDefault="007F192D" w:rsidP="00B55C72">
      <w:pPr>
        <w:pStyle w:val="NoSpacing"/>
        <w:jc w:val="both"/>
        <w:rPr>
          <w:rFonts w:ascii="Arial" w:eastAsia="Arial" w:hAnsi="Arial" w:cs="Arial"/>
        </w:rPr>
      </w:pPr>
    </w:p>
    <w:p w14:paraId="3FA5CD65" w14:textId="43F21101" w:rsidR="0052216C" w:rsidRPr="00445643" w:rsidRDefault="1881444B" w:rsidP="00B55C72">
      <w:pPr>
        <w:pStyle w:val="Heading1"/>
        <w:numPr>
          <w:ilvl w:val="0"/>
          <w:numId w:val="50"/>
        </w:numPr>
        <w:jc w:val="both"/>
        <w:rPr>
          <w:rFonts w:cs="Arial"/>
        </w:rPr>
      </w:pPr>
      <w:bookmarkStart w:id="1025" w:name="_Toc1592646007"/>
      <w:bookmarkStart w:id="1026" w:name="_Toc1843032741"/>
      <w:bookmarkStart w:id="1027" w:name="_Toc1685778252"/>
      <w:bookmarkStart w:id="1028" w:name="_Toc1419073811"/>
      <w:bookmarkStart w:id="1029" w:name="_Toc1632446232"/>
      <w:bookmarkStart w:id="1030" w:name="_Toc2020123971"/>
      <w:bookmarkStart w:id="1031" w:name="_Toc457985953"/>
      <w:bookmarkStart w:id="1032" w:name="_Toc950868639"/>
      <w:bookmarkStart w:id="1033" w:name="_Toc545477199"/>
      <w:bookmarkStart w:id="1034" w:name="_Toc569630862"/>
      <w:bookmarkStart w:id="1035" w:name="_Toc66940802"/>
      <w:bookmarkStart w:id="1036" w:name="_Toc750550583"/>
      <w:bookmarkStart w:id="1037" w:name="_Toc127541298"/>
      <w:bookmarkStart w:id="1038" w:name="_Toc2048567083"/>
      <w:bookmarkStart w:id="1039" w:name="_Toc949090948"/>
      <w:bookmarkStart w:id="1040" w:name="_Toc1131899203"/>
      <w:bookmarkStart w:id="1041" w:name="_Toc2002770037"/>
      <w:bookmarkStart w:id="1042" w:name="_Toc671515181"/>
      <w:bookmarkStart w:id="1043" w:name="_Toc1054827087"/>
      <w:bookmarkStart w:id="1044" w:name="_Toc232897642"/>
      <w:bookmarkStart w:id="1045" w:name="_Toc984560871"/>
      <w:bookmarkStart w:id="1046" w:name="_Toc214219038"/>
      <w:bookmarkStart w:id="1047" w:name="_Toc823155802"/>
      <w:bookmarkStart w:id="1048" w:name="_Toc218845602"/>
      <w:bookmarkStart w:id="1049" w:name="_Toc352926505"/>
      <w:bookmarkStart w:id="1050" w:name="_Toc505283827"/>
      <w:bookmarkStart w:id="1051" w:name="_Toc1285795916"/>
      <w:bookmarkStart w:id="1052" w:name="_Toc204111798"/>
      <w:bookmarkStart w:id="1053" w:name="_Toc465029749"/>
      <w:bookmarkStart w:id="1054" w:name="_Toc2061416285"/>
      <w:bookmarkStart w:id="1055" w:name="_Toc1951341558"/>
      <w:bookmarkStart w:id="1056" w:name="_Toc186178563"/>
      <w:bookmarkStart w:id="1057" w:name="_Toc1891456576"/>
      <w:bookmarkStart w:id="1058" w:name="_Toc851625493"/>
      <w:bookmarkStart w:id="1059" w:name="_Toc1269953615"/>
      <w:bookmarkStart w:id="1060" w:name="_Toc1213948548"/>
      <w:bookmarkStart w:id="1061" w:name="_Toc336345499"/>
      <w:bookmarkStart w:id="1062" w:name="_Toc1549131223"/>
      <w:bookmarkStart w:id="1063" w:name="_Toc36963365"/>
      <w:bookmarkStart w:id="1064" w:name="_Toc909051882"/>
      <w:bookmarkStart w:id="1065" w:name="_Toc1449974551"/>
      <w:bookmarkStart w:id="1066" w:name="_Toc905445403"/>
      <w:bookmarkStart w:id="1067" w:name="_Toc987050865"/>
      <w:bookmarkStart w:id="1068" w:name="_Toc36747874"/>
      <w:bookmarkStart w:id="1069" w:name="_Toc1989886816"/>
      <w:bookmarkStart w:id="1070" w:name="_Toc1134925627"/>
      <w:bookmarkStart w:id="1071" w:name="_Toc1502567502"/>
      <w:bookmarkStart w:id="1072" w:name="_Toc1358640114"/>
      <w:bookmarkStart w:id="1073" w:name="_Toc1874025099"/>
      <w:bookmarkStart w:id="1074" w:name="_Toc618136482"/>
      <w:bookmarkStart w:id="1075" w:name="_Toc1769597516"/>
      <w:bookmarkStart w:id="1076" w:name="_Toc1212071145"/>
      <w:bookmarkStart w:id="1077" w:name="_Toc1102561517"/>
      <w:bookmarkStart w:id="1078" w:name="_Toc697021727"/>
      <w:bookmarkStart w:id="1079" w:name="_Toc1291541833"/>
      <w:bookmarkStart w:id="1080" w:name="_Toc372229527"/>
      <w:bookmarkStart w:id="1081" w:name="_Toc552987920"/>
      <w:bookmarkStart w:id="1082" w:name="_Toc211420811"/>
      <w:r w:rsidRPr="0A350F51">
        <w:rPr>
          <w:rFonts w:cs="Arial"/>
        </w:rPr>
        <w:t>Appointment of external examiners</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56C567F8" w14:textId="77777777" w:rsidR="0052216C" w:rsidRPr="00445643" w:rsidRDefault="0052216C" w:rsidP="00B55C72">
      <w:pPr>
        <w:pStyle w:val="NoSpacing"/>
        <w:jc w:val="both"/>
        <w:rPr>
          <w:rFonts w:ascii="Arial" w:eastAsia="Arial" w:hAnsi="Arial" w:cs="Arial"/>
        </w:rPr>
      </w:pPr>
    </w:p>
    <w:p w14:paraId="6E326B7C" w14:textId="32FCE6E3" w:rsidR="00D1363F" w:rsidRPr="00445643" w:rsidRDefault="00D5614E" w:rsidP="00B55C72">
      <w:pPr>
        <w:pStyle w:val="NoSpacing"/>
        <w:numPr>
          <w:ilvl w:val="0"/>
          <w:numId w:val="29"/>
        </w:numPr>
        <w:ind w:hanging="720"/>
        <w:jc w:val="both"/>
        <w:rPr>
          <w:rFonts w:ascii="Arial" w:eastAsia="Arial" w:hAnsi="Arial" w:cs="Arial"/>
        </w:rPr>
      </w:pPr>
      <w:r w:rsidRPr="35559DDD">
        <w:rPr>
          <w:rFonts w:ascii="Arial" w:eastAsia="Arial" w:hAnsi="Arial" w:cs="Arial"/>
        </w:rPr>
        <w:t>External</w:t>
      </w:r>
      <w:r w:rsidR="00D1363F" w:rsidRPr="35559DDD">
        <w:rPr>
          <w:rFonts w:ascii="Arial" w:eastAsia="Arial" w:hAnsi="Arial" w:cs="Arial"/>
        </w:rPr>
        <w:t xml:space="preserve"> examiners </w:t>
      </w:r>
      <w:r w:rsidR="001E1690" w:rsidRPr="35559DDD">
        <w:rPr>
          <w:rFonts w:ascii="Arial" w:eastAsia="Arial" w:hAnsi="Arial" w:cs="Arial"/>
        </w:rPr>
        <w:t xml:space="preserve">are </w:t>
      </w:r>
      <w:r w:rsidR="00D1363F" w:rsidRPr="35559DDD">
        <w:rPr>
          <w:rFonts w:ascii="Arial" w:eastAsia="Arial" w:hAnsi="Arial" w:cs="Arial"/>
        </w:rPr>
        <w:t xml:space="preserve">nominated </w:t>
      </w:r>
      <w:r w:rsidR="001E1690" w:rsidRPr="35559DDD">
        <w:rPr>
          <w:rFonts w:ascii="Arial" w:eastAsia="Arial" w:hAnsi="Arial" w:cs="Arial"/>
        </w:rPr>
        <w:t xml:space="preserve">by the </w:t>
      </w:r>
      <w:r w:rsidR="00CA2D6E" w:rsidRPr="35559DDD">
        <w:rPr>
          <w:rFonts w:ascii="Arial" w:eastAsia="Arial" w:hAnsi="Arial" w:cs="Arial"/>
        </w:rPr>
        <w:t xml:space="preserve">academic </w:t>
      </w:r>
      <w:r w:rsidR="003A4BBA" w:rsidRPr="35559DDD">
        <w:rPr>
          <w:rFonts w:ascii="Arial" w:eastAsia="Arial" w:hAnsi="Arial" w:cs="Arial"/>
        </w:rPr>
        <w:t xml:space="preserve">School </w:t>
      </w:r>
      <w:r w:rsidR="001E1690" w:rsidRPr="35559DDD">
        <w:rPr>
          <w:rFonts w:ascii="Arial" w:eastAsia="Arial" w:hAnsi="Arial" w:cs="Arial"/>
        </w:rPr>
        <w:t xml:space="preserve">and are appointed by the </w:t>
      </w:r>
      <w:r w:rsidR="002B5A60" w:rsidRPr="35559DDD">
        <w:rPr>
          <w:rFonts w:ascii="Arial" w:eastAsia="Arial" w:hAnsi="Arial" w:cs="Arial"/>
        </w:rPr>
        <w:t>Pro Vice-Chancellor</w:t>
      </w:r>
      <w:r w:rsidR="001E1690" w:rsidRPr="35559DDD">
        <w:rPr>
          <w:rFonts w:ascii="Arial" w:eastAsia="Arial" w:hAnsi="Arial" w:cs="Arial"/>
        </w:rPr>
        <w:t xml:space="preserve">, acting with the delegated authority of the </w:t>
      </w:r>
      <w:r w:rsidR="00D45795" w:rsidRPr="35559DDD">
        <w:rPr>
          <w:rFonts w:ascii="Arial" w:eastAsia="Arial" w:hAnsi="Arial" w:cs="Arial"/>
        </w:rPr>
        <w:t xml:space="preserve">Student Education </w:t>
      </w:r>
      <w:r w:rsidR="001E1690" w:rsidRPr="35559DDD">
        <w:rPr>
          <w:rFonts w:ascii="Arial" w:eastAsia="Arial" w:hAnsi="Arial" w:cs="Arial"/>
        </w:rPr>
        <w:t>Committee.</w:t>
      </w:r>
    </w:p>
    <w:p w14:paraId="1F525E73" w14:textId="77777777" w:rsidR="00D1363F" w:rsidRPr="00445643" w:rsidRDefault="00D1363F" w:rsidP="00B55C72">
      <w:pPr>
        <w:pStyle w:val="NoSpacing"/>
        <w:ind w:hanging="720"/>
        <w:jc w:val="both"/>
        <w:rPr>
          <w:rFonts w:ascii="Arial" w:eastAsia="Arial" w:hAnsi="Arial" w:cs="Arial"/>
        </w:rPr>
      </w:pPr>
    </w:p>
    <w:p w14:paraId="35FE128E" w14:textId="5C171FB1" w:rsidR="00D1363F" w:rsidRPr="00445643" w:rsidRDefault="001E1690" w:rsidP="00B55C72">
      <w:pPr>
        <w:pStyle w:val="NoSpacing"/>
        <w:numPr>
          <w:ilvl w:val="0"/>
          <w:numId w:val="29"/>
        </w:numPr>
        <w:ind w:hanging="720"/>
        <w:jc w:val="both"/>
        <w:rPr>
          <w:rFonts w:ascii="Arial" w:eastAsia="Arial" w:hAnsi="Arial" w:cs="Arial"/>
        </w:rPr>
      </w:pPr>
      <w:r w:rsidRPr="3DBA4561">
        <w:rPr>
          <w:rFonts w:ascii="Arial" w:eastAsia="Arial" w:hAnsi="Arial" w:cs="Arial"/>
        </w:rPr>
        <w:t xml:space="preserve">The role of the external examiner(s) is to provide an </w:t>
      </w:r>
      <w:r w:rsidR="00314CF2" w:rsidRPr="3DBA4561">
        <w:rPr>
          <w:rFonts w:ascii="Arial" w:eastAsia="Arial" w:hAnsi="Arial" w:cs="Arial"/>
        </w:rPr>
        <w:t xml:space="preserve">independent </w:t>
      </w:r>
      <w:r w:rsidRPr="3DBA4561">
        <w:rPr>
          <w:rFonts w:ascii="Arial" w:eastAsia="Arial" w:hAnsi="Arial" w:cs="Arial"/>
        </w:rPr>
        <w:t>evaluation of the University’s arrangements for assessing student work</w:t>
      </w:r>
      <w:r w:rsidR="00314CF2" w:rsidRPr="3DBA4561">
        <w:rPr>
          <w:rFonts w:ascii="Arial" w:eastAsia="Arial" w:hAnsi="Arial" w:cs="Arial"/>
        </w:rPr>
        <w:t>,</w:t>
      </w:r>
      <w:r w:rsidRPr="3DBA4561">
        <w:rPr>
          <w:rFonts w:ascii="Arial" w:eastAsia="Arial" w:hAnsi="Arial" w:cs="Arial"/>
        </w:rPr>
        <w:t xml:space="preserve"> </w:t>
      </w:r>
      <w:r w:rsidR="00314CF2" w:rsidRPr="3DBA4561">
        <w:rPr>
          <w:rFonts w:ascii="Arial" w:eastAsia="Arial" w:hAnsi="Arial" w:cs="Arial"/>
        </w:rPr>
        <w:t xml:space="preserve">to verify that academic </w:t>
      </w:r>
      <w:r w:rsidR="00802984" w:rsidRPr="3DBA4561">
        <w:rPr>
          <w:rFonts w:ascii="Arial" w:eastAsia="Arial" w:hAnsi="Arial" w:cs="Arial"/>
        </w:rPr>
        <w:t xml:space="preserve">and professional </w:t>
      </w:r>
      <w:r w:rsidR="00314CF2" w:rsidRPr="3DBA4561">
        <w:rPr>
          <w:rFonts w:ascii="Arial" w:eastAsia="Arial" w:hAnsi="Arial" w:cs="Arial"/>
        </w:rPr>
        <w:t>standards are set and maintained at appropriate levels, and to report systematically and objectively to the University on their findings.</w:t>
      </w:r>
      <w:r w:rsidR="003A06F6" w:rsidRPr="3DBA4561">
        <w:rPr>
          <w:rFonts w:ascii="Arial" w:eastAsia="Arial" w:hAnsi="Arial" w:cs="Arial"/>
        </w:rPr>
        <w:t xml:space="preserve"> </w:t>
      </w:r>
      <w:r w:rsidR="00D1363F" w:rsidRPr="3DBA4561">
        <w:rPr>
          <w:rFonts w:ascii="Arial" w:eastAsia="Arial" w:hAnsi="Arial" w:cs="Arial"/>
        </w:rPr>
        <w:t>To this end</w:t>
      </w:r>
      <w:r w:rsidR="003A06F6" w:rsidRPr="3DBA4561">
        <w:rPr>
          <w:rFonts w:ascii="Arial" w:eastAsia="Arial" w:hAnsi="Arial" w:cs="Arial"/>
        </w:rPr>
        <w:t>, external examiners will be</w:t>
      </w:r>
      <w:r w:rsidR="00D1363F" w:rsidRPr="3DBA4561">
        <w:rPr>
          <w:rFonts w:ascii="Arial" w:eastAsia="Arial" w:hAnsi="Arial" w:cs="Arial"/>
        </w:rPr>
        <w:t xml:space="preserve">: </w:t>
      </w:r>
    </w:p>
    <w:p w14:paraId="6F1AB4F0" w14:textId="77777777" w:rsidR="00D1363F" w:rsidRPr="00445643" w:rsidRDefault="00D1363F" w:rsidP="00B55C72">
      <w:pPr>
        <w:pStyle w:val="NoSpacing"/>
        <w:jc w:val="both"/>
        <w:rPr>
          <w:rFonts w:ascii="Arial" w:eastAsia="Arial" w:hAnsi="Arial" w:cs="Arial"/>
        </w:rPr>
      </w:pPr>
    </w:p>
    <w:p w14:paraId="6E9C55D8" w14:textId="570F97FF" w:rsidR="00D1363F" w:rsidRPr="002B0BDE" w:rsidRDefault="00D1363F" w:rsidP="00B55C72">
      <w:pPr>
        <w:pStyle w:val="ListParagraph"/>
        <w:numPr>
          <w:ilvl w:val="0"/>
          <w:numId w:val="64"/>
        </w:numPr>
        <w:ind w:left="1276" w:hanging="283"/>
        <w:jc w:val="both"/>
        <w:rPr>
          <w:rFonts w:ascii="Arial" w:hAnsi="Arial" w:cs="Arial"/>
        </w:rPr>
      </w:pPr>
      <w:r w:rsidRPr="002B0BDE">
        <w:rPr>
          <w:rFonts w:ascii="Arial" w:hAnsi="Arial" w:cs="Arial"/>
        </w:rPr>
        <w:t xml:space="preserve">of sufficient authority </w:t>
      </w:r>
      <w:r w:rsidR="005B0656" w:rsidRPr="002B0BDE">
        <w:rPr>
          <w:rFonts w:ascii="Arial" w:hAnsi="Arial" w:cs="Arial"/>
        </w:rPr>
        <w:t xml:space="preserve">and expertise </w:t>
      </w:r>
      <w:r w:rsidRPr="002B0BDE">
        <w:rPr>
          <w:rFonts w:ascii="Arial" w:hAnsi="Arial" w:cs="Arial"/>
        </w:rPr>
        <w:t>in the area</w:t>
      </w:r>
      <w:r w:rsidR="005B0656" w:rsidRPr="002B0BDE">
        <w:rPr>
          <w:rFonts w:ascii="Arial" w:hAnsi="Arial" w:cs="Arial"/>
        </w:rPr>
        <w:t>(s)</w:t>
      </w:r>
      <w:r w:rsidRPr="002B0BDE">
        <w:rPr>
          <w:rFonts w:ascii="Arial" w:hAnsi="Arial" w:cs="Arial"/>
        </w:rPr>
        <w:t xml:space="preserve"> to be examined to command the respect of the wider academic community</w:t>
      </w:r>
      <w:r w:rsidR="00640F9B" w:rsidRPr="002B0BDE">
        <w:rPr>
          <w:rFonts w:ascii="Arial" w:hAnsi="Arial" w:cs="Arial"/>
        </w:rPr>
        <w:t>.</w:t>
      </w:r>
    </w:p>
    <w:p w14:paraId="7E9626A4" w14:textId="77777777" w:rsidR="00640F9B" w:rsidRPr="00BC1366" w:rsidRDefault="00640F9B" w:rsidP="00B55C72">
      <w:pPr>
        <w:ind w:left="1276" w:hanging="283"/>
        <w:jc w:val="both"/>
        <w:rPr>
          <w:rFonts w:ascii="Arial" w:hAnsi="Arial" w:cs="Arial"/>
        </w:rPr>
      </w:pPr>
    </w:p>
    <w:p w14:paraId="24473F63" w14:textId="17C833BC" w:rsidR="00D1363F" w:rsidRPr="002B0BDE" w:rsidRDefault="00D1363F" w:rsidP="00B55C72">
      <w:pPr>
        <w:pStyle w:val="ListParagraph"/>
        <w:numPr>
          <w:ilvl w:val="0"/>
          <w:numId w:val="64"/>
        </w:numPr>
        <w:ind w:left="1276" w:hanging="283"/>
        <w:jc w:val="both"/>
        <w:rPr>
          <w:rFonts w:ascii="Arial" w:hAnsi="Arial" w:cs="Arial"/>
        </w:rPr>
      </w:pPr>
      <w:r w:rsidRPr="002B0BDE">
        <w:rPr>
          <w:rFonts w:ascii="Arial" w:hAnsi="Arial" w:cs="Arial"/>
        </w:rPr>
        <w:lastRenderedPageBreak/>
        <w:t xml:space="preserve">familiar with current standards and procedures of </w:t>
      </w:r>
      <w:r w:rsidR="003A06F6" w:rsidRPr="002B0BDE">
        <w:rPr>
          <w:rFonts w:ascii="Arial" w:hAnsi="Arial" w:cs="Arial"/>
        </w:rPr>
        <w:t>programmes at the same level</w:t>
      </w:r>
      <w:r w:rsidRPr="002B0BDE">
        <w:rPr>
          <w:rFonts w:ascii="Arial" w:hAnsi="Arial" w:cs="Arial"/>
        </w:rPr>
        <w:t xml:space="preserve"> in the UK and will have </w:t>
      </w:r>
      <w:r w:rsidR="003A06F6" w:rsidRPr="002B0BDE">
        <w:rPr>
          <w:rFonts w:ascii="Arial" w:hAnsi="Arial" w:cs="Arial"/>
        </w:rPr>
        <w:t>relevant</w:t>
      </w:r>
      <w:r w:rsidRPr="002B0BDE">
        <w:rPr>
          <w:rFonts w:ascii="Arial" w:hAnsi="Arial" w:cs="Arial"/>
        </w:rPr>
        <w:t xml:space="preserve"> experience of examining</w:t>
      </w:r>
      <w:r w:rsidR="003A06F6" w:rsidRPr="002B0BDE">
        <w:rPr>
          <w:rFonts w:ascii="Arial" w:hAnsi="Arial" w:cs="Arial"/>
        </w:rPr>
        <w:t xml:space="preserve"> student work</w:t>
      </w:r>
      <w:r w:rsidR="00091F1E" w:rsidRPr="002B0BDE">
        <w:rPr>
          <w:rFonts w:ascii="Arial" w:hAnsi="Arial" w:cs="Arial"/>
        </w:rPr>
        <w:t>.</w:t>
      </w:r>
    </w:p>
    <w:p w14:paraId="76CC462A" w14:textId="77777777" w:rsidR="00091F1E" w:rsidRPr="00BC1366" w:rsidRDefault="00091F1E" w:rsidP="00B55C72">
      <w:pPr>
        <w:ind w:left="1276" w:hanging="283"/>
        <w:jc w:val="both"/>
        <w:rPr>
          <w:rFonts w:ascii="Arial" w:hAnsi="Arial" w:cs="Arial"/>
        </w:rPr>
      </w:pPr>
    </w:p>
    <w:p w14:paraId="5C577FFF" w14:textId="73BE500A" w:rsidR="00AD0B5C" w:rsidRPr="002B0BDE" w:rsidRDefault="00AD0B5C" w:rsidP="00B55C72">
      <w:pPr>
        <w:pStyle w:val="ListParagraph"/>
        <w:numPr>
          <w:ilvl w:val="0"/>
          <w:numId w:val="64"/>
        </w:numPr>
        <w:ind w:left="1276" w:hanging="283"/>
        <w:jc w:val="both"/>
        <w:rPr>
          <w:rFonts w:ascii="Arial" w:hAnsi="Arial" w:cs="Arial"/>
        </w:rPr>
      </w:pPr>
      <w:r w:rsidRPr="002B0BDE">
        <w:rPr>
          <w:rFonts w:ascii="Arial" w:hAnsi="Arial" w:cs="Arial"/>
        </w:rPr>
        <w:t xml:space="preserve">free from any type of involvement with current staff, students or activities of the University </w:t>
      </w:r>
      <w:r w:rsidR="00CA2D6E" w:rsidRPr="002B0BDE">
        <w:rPr>
          <w:rFonts w:ascii="Arial" w:hAnsi="Arial" w:cs="Arial"/>
        </w:rPr>
        <w:t xml:space="preserve">within the previous five years </w:t>
      </w:r>
      <w:r w:rsidR="00AE74C8" w:rsidRPr="002B0BDE">
        <w:rPr>
          <w:rFonts w:ascii="Arial" w:hAnsi="Arial" w:cs="Arial"/>
        </w:rPr>
        <w:t>that</w:t>
      </w:r>
      <w:r w:rsidRPr="002B0BDE">
        <w:rPr>
          <w:rFonts w:ascii="Arial" w:hAnsi="Arial" w:cs="Arial"/>
        </w:rPr>
        <w:t xml:space="preserve"> could reasonably lead to an allegation of bias, or an allegation that they could have a personal interest in the outcome</w:t>
      </w:r>
      <w:r w:rsidR="00A749EE" w:rsidRPr="002B0BDE">
        <w:rPr>
          <w:rFonts w:ascii="Arial" w:hAnsi="Arial" w:cs="Arial"/>
        </w:rPr>
        <w:t>s</w:t>
      </w:r>
      <w:r w:rsidRPr="002B0BDE">
        <w:rPr>
          <w:rFonts w:ascii="Arial" w:hAnsi="Arial" w:cs="Arial"/>
        </w:rPr>
        <w:t xml:space="preserve"> of the </w:t>
      </w:r>
      <w:r w:rsidR="00A749EE" w:rsidRPr="002B0BDE">
        <w:rPr>
          <w:rFonts w:ascii="Arial" w:hAnsi="Arial" w:cs="Arial"/>
        </w:rPr>
        <w:t>assessment process</w:t>
      </w:r>
      <w:r w:rsidRPr="002B0BDE">
        <w:rPr>
          <w:rFonts w:ascii="Arial" w:hAnsi="Arial" w:cs="Arial"/>
        </w:rPr>
        <w:t>.</w:t>
      </w:r>
    </w:p>
    <w:p w14:paraId="23D63AF8" w14:textId="77777777" w:rsidR="00AD0B5C" w:rsidRPr="00445643" w:rsidRDefault="00AD0B5C" w:rsidP="00B55C72">
      <w:pPr>
        <w:pStyle w:val="NoSpacing"/>
        <w:jc w:val="both"/>
        <w:rPr>
          <w:rFonts w:ascii="Arial" w:eastAsia="Arial" w:hAnsi="Arial" w:cs="Arial"/>
        </w:rPr>
      </w:pPr>
    </w:p>
    <w:p w14:paraId="6CA1140F" w14:textId="56A29035" w:rsidR="00D1363F" w:rsidRPr="00445643" w:rsidRDefault="00D1363F" w:rsidP="00B55C72">
      <w:pPr>
        <w:pStyle w:val="NoSpacing"/>
        <w:numPr>
          <w:ilvl w:val="0"/>
          <w:numId w:val="29"/>
        </w:numPr>
        <w:ind w:hanging="720"/>
        <w:jc w:val="both"/>
        <w:rPr>
          <w:rFonts w:ascii="Arial" w:eastAsia="Arial" w:hAnsi="Arial" w:cs="Arial"/>
        </w:rPr>
      </w:pPr>
      <w:r w:rsidRPr="35559DDD">
        <w:rPr>
          <w:rFonts w:ascii="Arial" w:eastAsia="Arial" w:hAnsi="Arial" w:cs="Arial"/>
        </w:rPr>
        <w:t xml:space="preserve">Following </w:t>
      </w:r>
      <w:r w:rsidR="062A08A9" w:rsidRPr="35559DDD">
        <w:rPr>
          <w:rFonts w:ascii="Arial" w:eastAsia="Arial" w:hAnsi="Arial" w:cs="Arial"/>
        </w:rPr>
        <w:t>the</w:t>
      </w:r>
      <w:r w:rsidRPr="35559DDD">
        <w:rPr>
          <w:rFonts w:ascii="Arial" w:eastAsia="Arial" w:hAnsi="Arial" w:cs="Arial"/>
        </w:rPr>
        <w:t xml:space="preserve"> formal appointment, each </w:t>
      </w:r>
      <w:r w:rsidR="00A6715B" w:rsidRPr="35559DDD">
        <w:rPr>
          <w:rFonts w:ascii="Arial" w:eastAsia="Arial" w:hAnsi="Arial" w:cs="Arial"/>
        </w:rPr>
        <w:t xml:space="preserve">external </w:t>
      </w:r>
      <w:r w:rsidRPr="35559DDD">
        <w:rPr>
          <w:rFonts w:ascii="Arial" w:eastAsia="Arial" w:hAnsi="Arial" w:cs="Arial"/>
        </w:rPr>
        <w:t xml:space="preserve">examiner will be sent a letter of appointment and details of the University’s </w:t>
      </w:r>
      <w:r w:rsidR="00A6715B" w:rsidRPr="35559DDD">
        <w:rPr>
          <w:rFonts w:ascii="Arial" w:eastAsia="Arial" w:hAnsi="Arial" w:cs="Arial"/>
        </w:rPr>
        <w:t xml:space="preserve">relevant </w:t>
      </w:r>
      <w:r w:rsidRPr="35559DDD">
        <w:rPr>
          <w:rFonts w:ascii="Arial" w:eastAsia="Arial" w:hAnsi="Arial" w:cs="Arial"/>
        </w:rPr>
        <w:t xml:space="preserve">rules, regulations and guidelines. </w:t>
      </w:r>
    </w:p>
    <w:p w14:paraId="7A8B66BA" w14:textId="22A03C92" w:rsidR="009312BD" w:rsidRPr="00445643" w:rsidRDefault="009312BD" w:rsidP="00B55C72">
      <w:pPr>
        <w:pStyle w:val="NoSpacing"/>
        <w:jc w:val="both"/>
        <w:rPr>
          <w:rFonts w:ascii="Arial" w:eastAsia="Arial" w:hAnsi="Arial" w:cs="Arial"/>
        </w:rPr>
      </w:pPr>
    </w:p>
    <w:p w14:paraId="6ABEF990" w14:textId="58B1977C" w:rsidR="00092D80" w:rsidRPr="00445643" w:rsidRDefault="00092D80" w:rsidP="00B55C72">
      <w:pPr>
        <w:pStyle w:val="NoSpacing"/>
        <w:jc w:val="both"/>
        <w:rPr>
          <w:rFonts w:ascii="Arial" w:eastAsia="Arial" w:hAnsi="Arial" w:cs="Arial"/>
        </w:rPr>
      </w:pPr>
    </w:p>
    <w:p w14:paraId="553EC416" w14:textId="2C95DFD2" w:rsidR="00EC774A" w:rsidRDefault="00EC774A" w:rsidP="00B55C72">
      <w:pPr>
        <w:pStyle w:val="Heading1"/>
        <w:ind w:left="360"/>
        <w:jc w:val="both"/>
        <w:rPr>
          <w:rFonts w:cs="Arial"/>
        </w:rPr>
      </w:pPr>
    </w:p>
    <w:p w14:paraId="16F304AC" w14:textId="6048E205" w:rsidR="00EC774A" w:rsidRDefault="784C6720" w:rsidP="00B55C72">
      <w:pPr>
        <w:pStyle w:val="Heading1"/>
        <w:numPr>
          <w:ilvl w:val="0"/>
          <w:numId w:val="50"/>
        </w:numPr>
        <w:jc w:val="both"/>
        <w:rPr>
          <w:rFonts w:cs="Arial"/>
        </w:rPr>
      </w:pPr>
      <w:bookmarkStart w:id="1083" w:name="_Toc1130636108"/>
      <w:bookmarkStart w:id="1084" w:name="_Toc840195527"/>
      <w:bookmarkStart w:id="1085" w:name="_Toc87414044"/>
      <w:bookmarkStart w:id="1086" w:name="_Toc797592693"/>
      <w:bookmarkStart w:id="1087" w:name="_Toc687557983"/>
      <w:bookmarkStart w:id="1088" w:name="_Toc2004475042"/>
      <w:bookmarkStart w:id="1089" w:name="_Toc947037566"/>
      <w:bookmarkStart w:id="1090" w:name="_Toc976096401"/>
      <w:bookmarkStart w:id="1091" w:name="_Toc1042338340"/>
      <w:bookmarkStart w:id="1092" w:name="_Toc1902973357"/>
      <w:bookmarkStart w:id="1093" w:name="_Toc109304049"/>
      <w:bookmarkStart w:id="1094" w:name="_Toc913771866"/>
      <w:bookmarkStart w:id="1095" w:name="_Toc408766162"/>
      <w:bookmarkStart w:id="1096" w:name="_Toc843655459"/>
      <w:bookmarkStart w:id="1097" w:name="_Toc2016911787"/>
      <w:bookmarkStart w:id="1098" w:name="_Toc350742245"/>
      <w:bookmarkStart w:id="1099" w:name="_Toc483121094"/>
      <w:bookmarkStart w:id="1100" w:name="_Toc1118290116"/>
      <w:bookmarkStart w:id="1101" w:name="_Toc912816837"/>
      <w:bookmarkStart w:id="1102" w:name="_Toc143060651"/>
      <w:bookmarkStart w:id="1103" w:name="_Toc426174839"/>
      <w:bookmarkStart w:id="1104" w:name="_Toc244409114"/>
      <w:bookmarkStart w:id="1105" w:name="_Toc1767211808"/>
      <w:bookmarkStart w:id="1106" w:name="_Toc1143595556"/>
      <w:bookmarkStart w:id="1107" w:name="_Toc1395762814"/>
      <w:bookmarkStart w:id="1108" w:name="_Toc1049366634"/>
      <w:bookmarkStart w:id="1109" w:name="_Toc1620547433"/>
      <w:bookmarkStart w:id="1110" w:name="_Toc2114536848"/>
      <w:bookmarkStart w:id="1111" w:name="_Toc932852640"/>
      <w:bookmarkStart w:id="1112" w:name="_Toc1075886478"/>
      <w:bookmarkStart w:id="1113" w:name="_Toc1383156384"/>
      <w:bookmarkStart w:id="1114" w:name="_Toc626060363"/>
      <w:bookmarkStart w:id="1115" w:name="_Toc1022773660"/>
      <w:bookmarkStart w:id="1116" w:name="_Toc1268089366"/>
      <w:bookmarkStart w:id="1117" w:name="_Toc866584174"/>
      <w:bookmarkStart w:id="1118" w:name="_Toc557554594"/>
      <w:bookmarkStart w:id="1119" w:name="_Toc1284560278"/>
      <w:bookmarkStart w:id="1120" w:name="_Toc1298262404"/>
      <w:bookmarkStart w:id="1121" w:name="_Toc941935099"/>
      <w:bookmarkStart w:id="1122" w:name="_Toc605299644"/>
      <w:bookmarkStart w:id="1123" w:name="_Toc185295067"/>
      <w:bookmarkStart w:id="1124" w:name="_Toc969367567"/>
      <w:bookmarkStart w:id="1125" w:name="_Toc1972200368"/>
      <w:bookmarkStart w:id="1126" w:name="_Toc667554866"/>
      <w:bookmarkStart w:id="1127" w:name="_Toc2130962895"/>
      <w:bookmarkStart w:id="1128" w:name="_Toc1072157929"/>
      <w:bookmarkStart w:id="1129" w:name="_Toc1376797283"/>
      <w:bookmarkStart w:id="1130" w:name="_Toc2001170960"/>
      <w:bookmarkStart w:id="1131" w:name="_Toc478451520"/>
      <w:bookmarkStart w:id="1132" w:name="_Toc734613464"/>
      <w:bookmarkStart w:id="1133" w:name="_Toc1998749861"/>
      <w:bookmarkStart w:id="1134" w:name="_Toc982756936"/>
      <w:bookmarkStart w:id="1135" w:name="_Toc401557609"/>
      <w:bookmarkStart w:id="1136" w:name="_Toc787244478"/>
      <w:bookmarkStart w:id="1137" w:name="_Toc543290660"/>
      <w:bookmarkStart w:id="1138" w:name="_Toc705143473"/>
      <w:bookmarkStart w:id="1139" w:name="_Toc211420812"/>
      <w:r w:rsidRPr="0A350F51">
        <w:rPr>
          <w:rFonts w:cs="Arial"/>
        </w:rPr>
        <w:t>Programme Boards</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14:paraId="2EE1D9F0" w14:textId="047918AB" w:rsidR="00EC774A" w:rsidRDefault="00EC774A" w:rsidP="00B55C72">
      <w:pPr>
        <w:pStyle w:val="Heading1"/>
        <w:ind w:left="360"/>
        <w:jc w:val="both"/>
        <w:rPr>
          <w:rFonts w:cs="Arial"/>
        </w:rPr>
      </w:pPr>
    </w:p>
    <w:p w14:paraId="05AD40F1" w14:textId="6A4E6BC7" w:rsidR="00EC774A" w:rsidRDefault="00EC774A" w:rsidP="00B55C72">
      <w:pPr>
        <w:pStyle w:val="NoSpacing"/>
        <w:jc w:val="both"/>
        <w:rPr>
          <w:rFonts w:ascii="Arial" w:eastAsia="Arial" w:hAnsi="Arial" w:cs="Arial"/>
        </w:rPr>
      </w:pPr>
    </w:p>
    <w:p w14:paraId="17E9568C" w14:textId="27BB5E69"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The relevant Dean of School will appoint a Programme Leader for each programme of study, or group of cognate programmes, to be responsible for the management of the programme(s).</w:t>
      </w:r>
    </w:p>
    <w:p w14:paraId="3A8DED63" w14:textId="39E2CF5C" w:rsidR="00EC774A" w:rsidRDefault="00EC774A" w:rsidP="00B55C72">
      <w:pPr>
        <w:pStyle w:val="NoSpacing"/>
        <w:jc w:val="both"/>
        <w:rPr>
          <w:rFonts w:ascii="Arial" w:eastAsia="Arial" w:hAnsi="Arial" w:cs="Arial"/>
        </w:rPr>
      </w:pPr>
    </w:p>
    <w:p w14:paraId="7DD76251" w14:textId="66A27889" w:rsidR="00EC774A" w:rsidRDefault="29238E4F" w:rsidP="00B55C72">
      <w:pPr>
        <w:pStyle w:val="NoSpacing"/>
        <w:numPr>
          <w:ilvl w:val="0"/>
          <w:numId w:val="19"/>
        </w:numPr>
        <w:ind w:hanging="720"/>
        <w:jc w:val="both"/>
        <w:rPr>
          <w:rFonts w:ascii="Arial" w:eastAsia="Arial" w:hAnsi="Arial" w:cs="Arial"/>
          <w:color w:val="000000" w:themeColor="text1"/>
        </w:rPr>
      </w:pPr>
      <w:r w:rsidRPr="35559DDD">
        <w:rPr>
          <w:rFonts w:ascii="Arial" w:eastAsia="Arial" w:hAnsi="Arial" w:cs="Arial"/>
          <w:color w:val="000000" w:themeColor="text1"/>
        </w:rPr>
        <w:t>The relevant School Committee will establish a Programme Board for each programme of study, or group of programmes. The grouping of programmes for a Programme Board to be approved by the Dean of School</w:t>
      </w:r>
    </w:p>
    <w:p w14:paraId="5EFA099B" w14:textId="2729FA1A" w:rsidR="00EC774A" w:rsidRDefault="00EC774A" w:rsidP="00B55C72">
      <w:pPr>
        <w:pStyle w:val="NoSpacing"/>
        <w:jc w:val="both"/>
        <w:rPr>
          <w:rFonts w:ascii="Arial" w:eastAsia="Arial" w:hAnsi="Arial" w:cs="Arial"/>
        </w:rPr>
      </w:pPr>
    </w:p>
    <w:p w14:paraId="7D215504" w14:textId="51E71658"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The terms of reference of the Programme Board are, acting in accordance with the regulations for the programme(s) of study and the expectations of established internal and external quality assurance systems:</w:t>
      </w:r>
    </w:p>
    <w:p w14:paraId="4A33AC69" w14:textId="65C9B8CF" w:rsidR="00EC774A" w:rsidRDefault="00EC774A" w:rsidP="00B55C72">
      <w:pPr>
        <w:pStyle w:val="NoSpacing"/>
        <w:jc w:val="both"/>
        <w:rPr>
          <w:rFonts w:ascii="Arial" w:eastAsia="Arial" w:hAnsi="Arial" w:cs="Arial"/>
        </w:rPr>
      </w:pPr>
    </w:p>
    <w:p w14:paraId="14121B42" w14:textId="67D49D5C"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consider initial proposals for changes to the curriculum and other learning and teaching enhancements, prior to presenting to the Student Education Group for </w:t>
      </w:r>
      <w:proofErr w:type="gramStart"/>
      <w:r w:rsidRPr="002B0BDE">
        <w:rPr>
          <w:rFonts w:ascii="Arial" w:hAnsi="Arial" w:cs="Arial"/>
        </w:rPr>
        <w:t>approval;</w:t>
      </w:r>
      <w:proofErr w:type="gramEnd"/>
      <w:r w:rsidRPr="002B0BDE">
        <w:rPr>
          <w:rFonts w:ascii="Arial" w:hAnsi="Arial" w:cs="Arial"/>
        </w:rPr>
        <w:t xml:space="preserve"> </w:t>
      </w:r>
    </w:p>
    <w:p w14:paraId="634606B8" w14:textId="3D494450" w:rsidR="00EC774A" w:rsidRPr="002B0BDE" w:rsidRDefault="00EC774A" w:rsidP="00B55C72">
      <w:pPr>
        <w:ind w:left="1276" w:hanging="283"/>
        <w:jc w:val="both"/>
        <w:rPr>
          <w:rFonts w:ascii="Arial" w:hAnsi="Arial" w:cs="Arial"/>
        </w:rPr>
      </w:pPr>
    </w:p>
    <w:p w14:paraId="1D226E08" w14:textId="120EABD6"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review student experience and outcome data, identifying actions for programme(s) annual </w:t>
      </w:r>
      <w:proofErr w:type="gramStart"/>
      <w:r w:rsidRPr="002B0BDE">
        <w:rPr>
          <w:rFonts w:ascii="Arial" w:hAnsi="Arial" w:cs="Arial"/>
        </w:rPr>
        <w:t>review;</w:t>
      </w:r>
      <w:proofErr w:type="gramEnd"/>
      <w:r w:rsidRPr="002B0BDE">
        <w:rPr>
          <w:rFonts w:ascii="Arial" w:hAnsi="Arial" w:cs="Arial"/>
        </w:rPr>
        <w:t xml:space="preserve"> </w:t>
      </w:r>
    </w:p>
    <w:p w14:paraId="5C82FD18" w14:textId="4A3BD512" w:rsidR="00EC774A" w:rsidRPr="002B0BDE" w:rsidRDefault="00EC774A" w:rsidP="00B55C72">
      <w:pPr>
        <w:ind w:left="1276" w:hanging="283"/>
        <w:jc w:val="both"/>
        <w:rPr>
          <w:rFonts w:ascii="Arial" w:hAnsi="Arial" w:cs="Arial"/>
        </w:rPr>
      </w:pPr>
    </w:p>
    <w:p w14:paraId="5E3E1D1D" w14:textId="3169E598"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review academic standards through the annual report from the external examiner(s), the comparative assessment data provided by the University and other appropriate indicators and agree the response to the external </w:t>
      </w:r>
      <w:proofErr w:type="gramStart"/>
      <w:r w:rsidRPr="002B0BDE">
        <w:rPr>
          <w:rFonts w:ascii="Arial" w:hAnsi="Arial" w:cs="Arial"/>
        </w:rPr>
        <w:t>examiner;</w:t>
      </w:r>
      <w:proofErr w:type="gramEnd"/>
    </w:p>
    <w:p w14:paraId="1A5580E4" w14:textId="5A87E50C" w:rsidR="00EC774A" w:rsidRPr="002B0BDE" w:rsidRDefault="00EC774A" w:rsidP="00B55C72">
      <w:pPr>
        <w:ind w:left="1276" w:hanging="283"/>
        <w:jc w:val="both"/>
        <w:rPr>
          <w:rFonts w:ascii="Arial" w:hAnsi="Arial" w:cs="Arial"/>
        </w:rPr>
      </w:pPr>
    </w:p>
    <w:p w14:paraId="783A9F68" w14:textId="33D1061C"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refer any issues raised to the appropriate committee, School or service </w:t>
      </w:r>
      <w:proofErr w:type="gramStart"/>
      <w:r w:rsidRPr="002B0BDE">
        <w:rPr>
          <w:rFonts w:ascii="Arial" w:hAnsi="Arial" w:cs="Arial"/>
        </w:rPr>
        <w:t>provider;</w:t>
      </w:r>
      <w:proofErr w:type="gramEnd"/>
      <w:r w:rsidRPr="002B0BDE">
        <w:rPr>
          <w:rFonts w:ascii="Arial" w:hAnsi="Arial" w:cs="Arial"/>
        </w:rPr>
        <w:t xml:space="preserve"> </w:t>
      </w:r>
    </w:p>
    <w:p w14:paraId="39C39322" w14:textId="5823744B" w:rsidR="00EC774A" w:rsidRPr="002B0BDE" w:rsidRDefault="00EC774A" w:rsidP="00B55C72">
      <w:pPr>
        <w:ind w:left="1276" w:hanging="283"/>
        <w:jc w:val="both"/>
        <w:rPr>
          <w:rFonts w:ascii="Arial" w:hAnsi="Arial" w:cs="Arial"/>
        </w:rPr>
      </w:pPr>
    </w:p>
    <w:p w14:paraId="6EAB7820" w14:textId="61B1EF08"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To consider student views on matters relating to the programme(s)</w:t>
      </w:r>
    </w:p>
    <w:p w14:paraId="4AB3263F" w14:textId="5CF087BA" w:rsidR="00EC774A" w:rsidRPr="002B0BDE" w:rsidRDefault="00EC774A" w:rsidP="00B55C72">
      <w:pPr>
        <w:ind w:left="1276" w:hanging="283"/>
        <w:jc w:val="both"/>
        <w:rPr>
          <w:rFonts w:ascii="Arial" w:hAnsi="Arial" w:cs="Arial"/>
        </w:rPr>
      </w:pPr>
    </w:p>
    <w:p w14:paraId="49EC906A" w14:textId="59F4800A"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lastRenderedPageBreak/>
        <w:t xml:space="preserve">to ensure that students registered on the programme(s) have access to full and accurate information about its operation and appropriate guidance on the academic and pastoral support services available to </w:t>
      </w:r>
      <w:proofErr w:type="gramStart"/>
      <w:r w:rsidRPr="002B0BDE">
        <w:rPr>
          <w:rFonts w:ascii="Arial" w:hAnsi="Arial" w:cs="Arial"/>
        </w:rPr>
        <w:t>them;</w:t>
      </w:r>
      <w:proofErr w:type="gramEnd"/>
    </w:p>
    <w:p w14:paraId="37EC3A5A" w14:textId="7488367A" w:rsidR="00EC774A" w:rsidRPr="002B0BDE" w:rsidRDefault="00EC774A" w:rsidP="00B55C72">
      <w:pPr>
        <w:ind w:left="1276" w:hanging="283"/>
        <w:jc w:val="both"/>
        <w:rPr>
          <w:rFonts w:ascii="Arial" w:hAnsi="Arial" w:cs="Arial"/>
        </w:rPr>
      </w:pPr>
    </w:p>
    <w:p w14:paraId="1D6725B2" w14:textId="3C15C05A"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 xml:space="preserve">to review trends in recruitment and to agree actions as part of programme(s) annual review, referring any issues to the appropriate service </w:t>
      </w:r>
      <w:proofErr w:type="gramStart"/>
      <w:r w:rsidRPr="002B0BDE">
        <w:rPr>
          <w:rFonts w:ascii="Arial" w:hAnsi="Arial" w:cs="Arial"/>
        </w:rPr>
        <w:t>lead;</w:t>
      </w:r>
      <w:proofErr w:type="gramEnd"/>
      <w:r w:rsidRPr="002B0BDE">
        <w:rPr>
          <w:rFonts w:ascii="Arial" w:hAnsi="Arial" w:cs="Arial"/>
        </w:rPr>
        <w:t xml:space="preserve"> </w:t>
      </w:r>
    </w:p>
    <w:p w14:paraId="1BEB215C" w14:textId="453657AA" w:rsidR="00EC774A" w:rsidRPr="002B0BDE" w:rsidRDefault="00EC774A" w:rsidP="00B55C72">
      <w:pPr>
        <w:ind w:left="1276" w:hanging="283"/>
        <w:jc w:val="both"/>
        <w:rPr>
          <w:rFonts w:ascii="Arial" w:hAnsi="Arial" w:cs="Arial"/>
        </w:rPr>
      </w:pPr>
    </w:p>
    <w:p w14:paraId="16867798" w14:textId="02DF8C85" w:rsidR="00EC774A" w:rsidRPr="002B0BDE" w:rsidRDefault="29238E4F" w:rsidP="00B55C72">
      <w:pPr>
        <w:pStyle w:val="ListParagraph"/>
        <w:numPr>
          <w:ilvl w:val="0"/>
          <w:numId w:val="65"/>
        </w:numPr>
        <w:ind w:left="1276" w:hanging="283"/>
        <w:jc w:val="both"/>
        <w:rPr>
          <w:rFonts w:ascii="Arial" w:hAnsi="Arial" w:cs="Arial"/>
        </w:rPr>
      </w:pPr>
      <w:r w:rsidRPr="002B0BDE">
        <w:rPr>
          <w:rFonts w:ascii="Arial" w:hAnsi="Arial" w:cs="Arial"/>
        </w:rPr>
        <w:t>to consider any other matters relative to the</w:t>
      </w:r>
      <w:r w:rsidRPr="002B0BDE">
        <w:rPr>
          <w:rFonts w:ascii="Arial" w:hAnsi="Arial" w:cs="Arial"/>
          <w:color w:val="FF0000"/>
        </w:rPr>
        <w:t xml:space="preserve"> </w:t>
      </w:r>
      <w:r w:rsidRPr="002B0BDE">
        <w:rPr>
          <w:rFonts w:ascii="Arial" w:hAnsi="Arial" w:cs="Arial"/>
        </w:rPr>
        <w:t>programme(s)</w:t>
      </w:r>
    </w:p>
    <w:p w14:paraId="593CE7EC" w14:textId="7CCA1A99" w:rsidR="00EC774A" w:rsidRDefault="00EC774A" w:rsidP="00B55C72">
      <w:pPr>
        <w:pStyle w:val="NoSpacing"/>
        <w:jc w:val="both"/>
        <w:rPr>
          <w:rFonts w:ascii="Arial" w:eastAsia="Arial" w:hAnsi="Arial" w:cs="Arial"/>
        </w:rPr>
      </w:pPr>
    </w:p>
    <w:p w14:paraId="1DD219C6" w14:textId="44AE7C90" w:rsidR="00EC774A" w:rsidRDefault="00EC774A" w:rsidP="00B55C72">
      <w:pPr>
        <w:pStyle w:val="NoSpacing"/>
        <w:jc w:val="both"/>
        <w:rPr>
          <w:rFonts w:ascii="Arial" w:eastAsia="Arial" w:hAnsi="Arial" w:cs="Arial"/>
        </w:rPr>
      </w:pPr>
    </w:p>
    <w:p w14:paraId="62B2F65B" w14:textId="287C2F61"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 xml:space="preserve">The Programme Board meets as required to conduct business, normally at least two times per academic year </w:t>
      </w:r>
    </w:p>
    <w:p w14:paraId="76BE9E42" w14:textId="05FAB8B8" w:rsidR="00EC774A" w:rsidRDefault="00EC774A" w:rsidP="00B55C72">
      <w:pPr>
        <w:pStyle w:val="NoSpacing"/>
        <w:jc w:val="both"/>
        <w:rPr>
          <w:rFonts w:ascii="Arial" w:eastAsia="Arial" w:hAnsi="Arial" w:cs="Arial"/>
        </w:rPr>
      </w:pPr>
    </w:p>
    <w:p w14:paraId="5ACE48B2" w14:textId="173F7C53"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 xml:space="preserve">The membership of each Programme Board comprises: a Chair, who is appointed by the Dean; teaching staff who are responsible for the modules that are delivered as part of the programme; the Dean of School, or a nominee; at least two students representing all students who are currently registered on the programme(s); and the School Library representative. The Programme Board may co-opt additional members as required, in </w:t>
      </w:r>
      <w:proofErr w:type="gramStart"/>
      <w:r w:rsidRPr="35559DDD">
        <w:rPr>
          <w:rFonts w:ascii="Arial" w:eastAsia="Arial" w:hAnsi="Arial" w:cs="Arial"/>
        </w:rPr>
        <w:t>particular where</w:t>
      </w:r>
      <w:proofErr w:type="gramEnd"/>
      <w:r w:rsidRPr="35559DDD">
        <w:rPr>
          <w:rFonts w:ascii="Arial" w:eastAsia="Arial" w:hAnsi="Arial" w:cs="Arial"/>
        </w:rPr>
        <w:t xml:space="preserve"> partner institutions are involved in the delivery of the programme(s). </w:t>
      </w:r>
    </w:p>
    <w:p w14:paraId="73932249" w14:textId="2280EB50" w:rsidR="00EC774A" w:rsidRDefault="00EC774A" w:rsidP="00B55C72">
      <w:pPr>
        <w:pStyle w:val="NoSpacing"/>
        <w:jc w:val="both"/>
        <w:rPr>
          <w:rFonts w:ascii="Arial" w:eastAsia="Arial" w:hAnsi="Arial" w:cs="Arial"/>
        </w:rPr>
      </w:pPr>
    </w:p>
    <w:p w14:paraId="5DCD5837" w14:textId="2090E31B"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 xml:space="preserve">The Vice-Chancellor has the right to attend, or to send a representative to attend meetings of the Programme Board in a non-voting capacity. The Chair may permit other individuals, such as teaching staff who are responsible for modules that are </w:t>
      </w:r>
      <w:proofErr w:type="gramStart"/>
      <w:r w:rsidRPr="35559DDD">
        <w:rPr>
          <w:rFonts w:ascii="Arial" w:eastAsia="Arial" w:hAnsi="Arial" w:cs="Arial"/>
        </w:rPr>
        <w:t>cross-listed</w:t>
      </w:r>
      <w:proofErr w:type="gramEnd"/>
      <w:r w:rsidRPr="35559DDD">
        <w:rPr>
          <w:rFonts w:ascii="Arial" w:eastAsia="Arial" w:hAnsi="Arial" w:cs="Arial"/>
        </w:rPr>
        <w:t xml:space="preserve"> into the programme(s), and the Programme Leaders of programmes which make use of modules that are sponsored by the Board, to attend meetings in a non-voting capacity as required.</w:t>
      </w:r>
    </w:p>
    <w:p w14:paraId="2EDDDC94" w14:textId="4B651A91" w:rsidR="00EC774A" w:rsidRDefault="00EC774A" w:rsidP="00B55C72">
      <w:pPr>
        <w:pStyle w:val="NoSpacing"/>
        <w:ind w:left="720"/>
        <w:jc w:val="both"/>
        <w:rPr>
          <w:rFonts w:ascii="Arial" w:eastAsia="Arial" w:hAnsi="Arial" w:cs="Arial"/>
        </w:rPr>
      </w:pPr>
    </w:p>
    <w:p w14:paraId="520841ED" w14:textId="50864CBD"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Decisions of the Programme Board are normally reached by consensus and are binding on all members. Resolutions may be reached by a majority vote of those members who are present, with the Chair holding a casting vote.</w:t>
      </w:r>
    </w:p>
    <w:p w14:paraId="1F1DB1BB" w14:textId="6BFFEB4D" w:rsidR="00EC774A" w:rsidRDefault="00EC774A" w:rsidP="00B55C72">
      <w:pPr>
        <w:pStyle w:val="NoSpacing"/>
        <w:jc w:val="both"/>
        <w:rPr>
          <w:rFonts w:ascii="Arial" w:eastAsia="Arial" w:hAnsi="Arial" w:cs="Arial"/>
        </w:rPr>
      </w:pPr>
    </w:p>
    <w:p w14:paraId="601423BA" w14:textId="5223792F" w:rsidR="00EC774A" w:rsidRDefault="29238E4F" w:rsidP="00B55C72">
      <w:pPr>
        <w:pStyle w:val="NoSpacing"/>
        <w:numPr>
          <w:ilvl w:val="0"/>
          <w:numId w:val="19"/>
        </w:numPr>
        <w:ind w:hanging="720"/>
        <w:jc w:val="both"/>
        <w:rPr>
          <w:rFonts w:ascii="Arial" w:eastAsia="Arial" w:hAnsi="Arial" w:cs="Arial"/>
        </w:rPr>
      </w:pPr>
      <w:r w:rsidRPr="35559DDD">
        <w:rPr>
          <w:rFonts w:ascii="Arial" w:eastAsia="Arial" w:hAnsi="Arial" w:cs="Arial"/>
        </w:rPr>
        <w:t>The Chair has authority to take decisions on behalf of the Programme Board between meetings either independently, or in correspondence with other members. Any action taken in this way will be reported at the next meeting.</w:t>
      </w:r>
    </w:p>
    <w:p w14:paraId="32BC5D90" w14:textId="620C51A7" w:rsidR="00EC774A" w:rsidRDefault="00EC774A" w:rsidP="00B55C72">
      <w:pPr>
        <w:pStyle w:val="NoSpacing"/>
        <w:jc w:val="both"/>
        <w:rPr>
          <w:rFonts w:ascii="Arial" w:eastAsia="Arial" w:hAnsi="Arial" w:cs="Arial"/>
        </w:rPr>
      </w:pPr>
    </w:p>
    <w:p w14:paraId="38EA9642" w14:textId="04538976" w:rsidR="00AB5E08" w:rsidRDefault="00AB5E08" w:rsidP="00B55C72">
      <w:pPr>
        <w:pStyle w:val="NoSpacing"/>
        <w:jc w:val="both"/>
        <w:rPr>
          <w:rFonts w:ascii="Arial" w:eastAsia="Arial" w:hAnsi="Arial" w:cs="Arial"/>
        </w:rPr>
      </w:pPr>
    </w:p>
    <w:p w14:paraId="1A9331C7" w14:textId="35C5F08B" w:rsidR="00AB5E08" w:rsidRPr="00445643" w:rsidRDefault="00AB5E08" w:rsidP="00B55C72">
      <w:pPr>
        <w:pStyle w:val="NoSpacing"/>
        <w:jc w:val="both"/>
        <w:rPr>
          <w:rFonts w:ascii="Arial" w:eastAsia="Arial" w:hAnsi="Arial" w:cs="Arial"/>
        </w:rPr>
      </w:pPr>
    </w:p>
    <w:p w14:paraId="1BE963EE" w14:textId="66C0D5B5" w:rsidR="00161567" w:rsidRPr="00445643" w:rsidRDefault="35E3BBD3" w:rsidP="00B55C72">
      <w:pPr>
        <w:pStyle w:val="Heading1"/>
        <w:numPr>
          <w:ilvl w:val="0"/>
          <w:numId w:val="50"/>
        </w:numPr>
        <w:jc w:val="both"/>
        <w:rPr>
          <w:rFonts w:cs="Arial"/>
        </w:rPr>
      </w:pPr>
      <w:bookmarkStart w:id="1140" w:name="_Toc555072503"/>
      <w:bookmarkStart w:id="1141" w:name="_Toc779046704"/>
      <w:bookmarkStart w:id="1142" w:name="_Toc59227528"/>
      <w:bookmarkStart w:id="1143" w:name="_Toc769303660"/>
      <w:bookmarkStart w:id="1144" w:name="_Toc1028428405"/>
      <w:bookmarkStart w:id="1145" w:name="_Toc2091968281"/>
      <w:bookmarkStart w:id="1146" w:name="_Toc263088385"/>
      <w:bookmarkStart w:id="1147" w:name="_Toc786821182"/>
      <w:bookmarkStart w:id="1148" w:name="_Toc417453811"/>
      <w:bookmarkStart w:id="1149" w:name="_Toc1472032292"/>
      <w:bookmarkStart w:id="1150" w:name="_Toc363357814"/>
      <w:bookmarkStart w:id="1151" w:name="_Toc1427338332"/>
      <w:bookmarkStart w:id="1152" w:name="_Toc535507147"/>
      <w:bookmarkStart w:id="1153" w:name="_Toc1450517248"/>
      <w:bookmarkStart w:id="1154" w:name="_Toc465683188"/>
      <w:bookmarkStart w:id="1155" w:name="_Toc1729652817"/>
      <w:bookmarkStart w:id="1156" w:name="_Toc1755629306"/>
      <w:bookmarkStart w:id="1157" w:name="_Toc1681393338"/>
      <w:bookmarkStart w:id="1158" w:name="_Toc1908280471"/>
      <w:bookmarkStart w:id="1159" w:name="_Toc1266009962"/>
      <w:bookmarkStart w:id="1160" w:name="_Toc148330775"/>
      <w:bookmarkStart w:id="1161" w:name="_Toc1216109197"/>
      <w:bookmarkStart w:id="1162" w:name="_Toc1905323127"/>
      <w:bookmarkStart w:id="1163" w:name="_Toc1593882227"/>
      <w:bookmarkStart w:id="1164" w:name="_Toc515004677"/>
      <w:bookmarkStart w:id="1165" w:name="_Toc572187679"/>
      <w:bookmarkStart w:id="1166" w:name="_Toc1486301175"/>
      <w:bookmarkStart w:id="1167" w:name="_Toc1995324593"/>
      <w:bookmarkStart w:id="1168" w:name="_Toc1037063945"/>
      <w:bookmarkStart w:id="1169" w:name="_Toc1495400608"/>
      <w:bookmarkStart w:id="1170" w:name="_Toc290403076"/>
      <w:bookmarkStart w:id="1171" w:name="_Toc134671562"/>
      <w:bookmarkStart w:id="1172" w:name="_Toc387942930"/>
      <w:bookmarkStart w:id="1173" w:name="_Toc1605443733"/>
      <w:bookmarkStart w:id="1174" w:name="_Toc1211071059"/>
      <w:bookmarkStart w:id="1175" w:name="_Toc246784734"/>
      <w:bookmarkStart w:id="1176" w:name="_Toc1968212722"/>
      <w:bookmarkStart w:id="1177" w:name="_Toc2096459482"/>
      <w:bookmarkStart w:id="1178" w:name="_Toc1576278147"/>
      <w:bookmarkStart w:id="1179" w:name="_Toc1631865017"/>
      <w:bookmarkStart w:id="1180" w:name="_Toc888823107"/>
      <w:bookmarkStart w:id="1181" w:name="_Toc1256411157"/>
      <w:bookmarkStart w:id="1182" w:name="_Toc1649889102"/>
      <w:bookmarkStart w:id="1183" w:name="_Toc1417406858"/>
      <w:bookmarkStart w:id="1184" w:name="_Toc1723438548"/>
      <w:bookmarkStart w:id="1185" w:name="_Toc2066178793"/>
      <w:bookmarkStart w:id="1186" w:name="_Toc2135812959"/>
      <w:bookmarkStart w:id="1187" w:name="_Toc864561269"/>
      <w:bookmarkStart w:id="1188" w:name="_Toc649871814"/>
      <w:bookmarkStart w:id="1189" w:name="_Toc1406730261"/>
      <w:bookmarkStart w:id="1190" w:name="_Toc783849024"/>
      <w:bookmarkStart w:id="1191" w:name="_Toc855014675"/>
      <w:bookmarkStart w:id="1192" w:name="_Toc639021997"/>
      <w:bookmarkStart w:id="1193" w:name="_Toc365050875"/>
      <w:bookmarkStart w:id="1194" w:name="_Toc1854385268"/>
      <w:bookmarkStart w:id="1195" w:name="_Toc745630396"/>
      <w:bookmarkStart w:id="1196" w:name="_Toc649662479"/>
      <w:bookmarkStart w:id="1197" w:name="_Toc211420813"/>
      <w:r w:rsidRPr="0A350F51">
        <w:rPr>
          <w:rFonts w:cs="Arial"/>
        </w:rPr>
        <w:t>General regulations on awards</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3AB639F" w14:textId="77777777" w:rsidR="008B6E34" w:rsidRPr="00445643" w:rsidRDefault="008B6E34" w:rsidP="00B55C72">
      <w:pPr>
        <w:pStyle w:val="NoSpacing"/>
        <w:jc w:val="both"/>
        <w:rPr>
          <w:rFonts w:ascii="Arial" w:eastAsia="Arial" w:hAnsi="Arial" w:cs="Arial"/>
        </w:rPr>
      </w:pPr>
    </w:p>
    <w:p w14:paraId="4119B383" w14:textId="48C13284" w:rsidR="008B6E34" w:rsidRPr="00445643" w:rsidRDefault="008B6E34" w:rsidP="00B55C72">
      <w:pPr>
        <w:pStyle w:val="NoSpacing"/>
        <w:numPr>
          <w:ilvl w:val="0"/>
          <w:numId w:val="35"/>
        </w:numPr>
        <w:ind w:hanging="720"/>
        <w:jc w:val="both"/>
        <w:rPr>
          <w:rFonts w:ascii="Arial" w:eastAsia="Arial" w:hAnsi="Arial" w:cs="Arial"/>
        </w:rPr>
      </w:pPr>
      <w:proofErr w:type="gramStart"/>
      <w:r w:rsidRPr="3DBA4561">
        <w:rPr>
          <w:rFonts w:ascii="Arial" w:eastAsia="Arial" w:hAnsi="Arial" w:cs="Arial"/>
        </w:rPr>
        <w:t>In order to</w:t>
      </w:r>
      <w:proofErr w:type="gramEnd"/>
      <w:r w:rsidRPr="3DBA4561">
        <w:rPr>
          <w:rFonts w:ascii="Arial" w:eastAsia="Arial" w:hAnsi="Arial" w:cs="Arial"/>
        </w:rPr>
        <w:t xml:space="preserve"> qualify for an award of the University a student must satisfactorily complete the programme of study and any requirements that are set out in the individual regulations for the </w:t>
      </w:r>
      <w:proofErr w:type="gramStart"/>
      <w:r w:rsidRPr="3DBA4561">
        <w:rPr>
          <w:rFonts w:ascii="Arial" w:eastAsia="Arial" w:hAnsi="Arial" w:cs="Arial"/>
        </w:rPr>
        <w:t>programme, and</w:t>
      </w:r>
      <w:proofErr w:type="gramEnd"/>
      <w:r w:rsidRPr="3DBA4561">
        <w:rPr>
          <w:rFonts w:ascii="Arial" w:eastAsia="Arial" w:hAnsi="Arial" w:cs="Arial"/>
        </w:rPr>
        <w:t xml:space="preserve"> must achieve credits as set out </w:t>
      </w:r>
      <w:r w:rsidR="00011101" w:rsidRPr="3DBA4561">
        <w:rPr>
          <w:rFonts w:ascii="Arial" w:eastAsia="Arial" w:hAnsi="Arial" w:cs="Arial"/>
        </w:rPr>
        <w:t xml:space="preserve">for the relevant award </w:t>
      </w:r>
      <w:r w:rsidRPr="3DBA4561">
        <w:rPr>
          <w:rFonts w:ascii="Arial" w:eastAsia="Arial" w:hAnsi="Arial" w:cs="Arial"/>
        </w:rPr>
        <w:t xml:space="preserve">in Sections </w:t>
      </w:r>
      <w:r w:rsidR="000418C5" w:rsidRPr="3DBA4561">
        <w:rPr>
          <w:rFonts w:ascii="Arial" w:eastAsia="Arial" w:hAnsi="Arial" w:cs="Arial"/>
        </w:rPr>
        <w:t>2</w:t>
      </w:r>
      <w:r w:rsidR="559719D1" w:rsidRPr="3DBA4561">
        <w:rPr>
          <w:rFonts w:ascii="Arial" w:eastAsia="Arial" w:hAnsi="Arial" w:cs="Arial"/>
        </w:rPr>
        <w:t>3</w:t>
      </w:r>
      <w:r w:rsidRPr="3DBA4561">
        <w:rPr>
          <w:rFonts w:ascii="Arial" w:eastAsia="Arial" w:hAnsi="Arial" w:cs="Arial"/>
        </w:rPr>
        <w:t>–</w:t>
      </w:r>
      <w:r w:rsidR="64730AF4" w:rsidRPr="3DBA4561">
        <w:rPr>
          <w:rFonts w:ascii="Arial" w:eastAsia="Arial" w:hAnsi="Arial" w:cs="Arial"/>
        </w:rPr>
        <w:t>30</w:t>
      </w:r>
      <w:r w:rsidR="2EA6EDAA" w:rsidRPr="3DBA4561">
        <w:rPr>
          <w:rFonts w:ascii="Arial" w:eastAsia="Arial" w:hAnsi="Arial" w:cs="Arial"/>
        </w:rPr>
        <w:t xml:space="preserve"> (award of certificates)</w:t>
      </w:r>
      <w:r w:rsidRPr="3DBA4561">
        <w:rPr>
          <w:rFonts w:ascii="Arial" w:eastAsia="Arial" w:hAnsi="Arial" w:cs="Arial"/>
        </w:rPr>
        <w:t>. For the purpose</w:t>
      </w:r>
      <w:r w:rsidR="007E7ED4" w:rsidRPr="3DBA4561">
        <w:rPr>
          <w:rFonts w:ascii="Arial" w:eastAsia="Arial" w:hAnsi="Arial" w:cs="Arial"/>
        </w:rPr>
        <w:t>s</w:t>
      </w:r>
      <w:r w:rsidRPr="3DBA4561">
        <w:rPr>
          <w:rFonts w:ascii="Arial" w:eastAsia="Arial" w:hAnsi="Arial" w:cs="Arial"/>
        </w:rPr>
        <w:t xml:space="preserve"> of these regulations, achievement of credit includes the approved transfer of credits from outside the University under the provisions of Section </w:t>
      </w:r>
      <w:r w:rsidR="258C9498" w:rsidRPr="3DBA4561">
        <w:rPr>
          <w:rFonts w:ascii="Arial" w:eastAsia="Arial" w:hAnsi="Arial" w:cs="Arial"/>
        </w:rPr>
        <w:t>6</w:t>
      </w:r>
      <w:r w:rsidR="00011101" w:rsidRPr="3DBA4561">
        <w:rPr>
          <w:rFonts w:ascii="Arial" w:eastAsia="Arial" w:hAnsi="Arial" w:cs="Arial"/>
        </w:rPr>
        <w:t>,</w:t>
      </w:r>
      <w:r w:rsidRPr="3DBA4561">
        <w:rPr>
          <w:rFonts w:ascii="Arial" w:eastAsia="Arial" w:hAnsi="Arial" w:cs="Arial"/>
        </w:rPr>
        <w:t xml:space="preserve"> and credits in modules with a </w:t>
      </w:r>
      <w:r w:rsidR="00C0090F" w:rsidRPr="3DBA4561">
        <w:rPr>
          <w:rFonts w:ascii="Arial" w:eastAsia="Arial" w:hAnsi="Arial" w:cs="Arial"/>
        </w:rPr>
        <w:t xml:space="preserve">Pass or </w:t>
      </w:r>
      <w:r w:rsidRPr="3DBA4561">
        <w:rPr>
          <w:rFonts w:ascii="Arial" w:eastAsia="Arial" w:hAnsi="Arial" w:cs="Arial"/>
        </w:rPr>
        <w:t>Condoned Fail under the provisions of Section</w:t>
      </w:r>
      <w:r w:rsidR="004B7CE0" w:rsidRPr="3DBA4561">
        <w:rPr>
          <w:rFonts w:ascii="Arial" w:eastAsia="Arial" w:hAnsi="Arial" w:cs="Arial"/>
        </w:rPr>
        <w:t xml:space="preserve"> </w:t>
      </w:r>
      <w:r w:rsidR="000418C5" w:rsidRPr="3DBA4561">
        <w:rPr>
          <w:rFonts w:ascii="Arial" w:eastAsia="Arial" w:hAnsi="Arial" w:cs="Arial"/>
        </w:rPr>
        <w:t>1</w:t>
      </w:r>
      <w:r w:rsidR="7DFB2500" w:rsidRPr="3DBA4561">
        <w:rPr>
          <w:rFonts w:ascii="Arial" w:eastAsia="Arial" w:hAnsi="Arial" w:cs="Arial"/>
        </w:rPr>
        <w:t>0</w:t>
      </w:r>
    </w:p>
    <w:p w14:paraId="12087FE2" w14:textId="77777777" w:rsidR="008B6E34" w:rsidRPr="00445643" w:rsidRDefault="008B6E34" w:rsidP="00B55C72">
      <w:pPr>
        <w:pStyle w:val="NoSpacing"/>
        <w:ind w:hanging="720"/>
        <w:jc w:val="both"/>
        <w:rPr>
          <w:rFonts w:ascii="Arial" w:eastAsia="Arial" w:hAnsi="Arial" w:cs="Arial"/>
        </w:rPr>
      </w:pPr>
    </w:p>
    <w:p w14:paraId="6B1ECC07" w14:textId="2F99C4F6" w:rsidR="008B6E34" w:rsidRPr="00445643" w:rsidRDefault="00ED0B96" w:rsidP="00B55C72">
      <w:pPr>
        <w:pStyle w:val="NoSpacing"/>
        <w:numPr>
          <w:ilvl w:val="0"/>
          <w:numId w:val="35"/>
        </w:numPr>
        <w:ind w:hanging="720"/>
        <w:jc w:val="both"/>
        <w:rPr>
          <w:rFonts w:ascii="Arial" w:eastAsia="Arial" w:hAnsi="Arial" w:cs="Arial"/>
        </w:rPr>
      </w:pPr>
      <w:r w:rsidRPr="3DBA4561">
        <w:rPr>
          <w:rFonts w:ascii="Arial" w:eastAsia="Arial" w:hAnsi="Arial" w:cs="Arial"/>
        </w:rPr>
        <w:t>Except</w:t>
      </w:r>
      <w:r w:rsidR="00E43BB2" w:rsidRPr="3DBA4561">
        <w:rPr>
          <w:rFonts w:ascii="Arial" w:eastAsia="Arial" w:hAnsi="Arial" w:cs="Arial"/>
        </w:rPr>
        <w:t xml:space="preserve"> for the provisions of (c)</w:t>
      </w:r>
      <w:r w:rsidR="00B95F7F" w:rsidRPr="3DBA4561">
        <w:rPr>
          <w:rFonts w:ascii="Arial" w:eastAsia="Arial" w:hAnsi="Arial" w:cs="Arial"/>
        </w:rPr>
        <w:t xml:space="preserve"> and (f)</w:t>
      </w:r>
      <w:r w:rsidR="00E43BB2" w:rsidRPr="3DBA4561">
        <w:rPr>
          <w:rFonts w:ascii="Arial" w:eastAsia="Arial" w:hAnsi="Arial" w:cs="Arial"/>
        </w:rPr>
        <w:t xml:space="preserve">, the award will be </w:t>
      </w:r>
      <w:r w:rsidR="002C51D3" w:rsidRPr="3DBA4561">
        <w:rPr>
          <w:rFonts w:ascii="Arial" w:eastAsia="Arial" w:hAnsi="Arial" w:cs="Arial"/>
        </w:rPr>
        <w:t>conferred</w:t>
      </w:r>
      <w:r w:rsidR="00E43BB2" w:rsidRPr="3DBA4561">
        <w:rPr>
          <w:rFonts w:ascii="Arial" w:eastAsia="Arial" w:hAnsi="Arial" w:cs="Arial"/>
        </w:rPr>
        <w:t xml:space="preserve"> and classified, where appropriate, as soon as the student qualifies. There is no provision for a student, having qualified for an award, to undertake additional study and assessment towards that award.</w:t>
      </w:r>
      <w:r w:rsidR="004B20EA" w:rsidRPr="3DBA4561">
        <w:rPr>
          <w:rFonts w:ascii="Arial" w:eastAsia="Arial" w:hAnsi="Arial" w:cs="Arial"/>
        </w:rPr>
        <w:t xml:space="preserve"> Where a student is prevented from qualifying for an award </w:t>
      </w:r>
      <w:proofErr w:type="gramStart"/>
      <w:r w:rsidR="004B20EA" w:rsidRPr="3DBA4561">
        <w:rPr>
          <w:rFonts w:ascii="Arial" w:eastAsia="Arial" w:hAnsi="Arial" w:cs="Arial"/>
        </w:rPr>
        <w:t>as a result of</w:t>
      </w:r>
      <w:proofErr w:type="gramEnd"/>
      <w:r w:rsidR="004B20EA" w:rsidRPr="3DBA4561">
        <w:rPr>
          <w:rFonts w:ascii="Arial" w:eastAsia="Arial" w:hAnsi="Arial" w:cs="Arial"/>
        </w:rPr>
        <w:t xml:space="preserve"> failures in modules </w:t>
      </w:r>
      <w:r w:rsidR="00D30A4F" w:rsidRPr="3DBA4561">
        <w:rPr>
          <w:rFonts w:ascii="Arial" w:eastAsia="Arial" w:hAnsi="Arial" w:cs="Arial"/>
        </w:rPr>
        <w:lastRenderedPageBreak/>
        <w:t>that</w:t>
      </w:r>
      <w:r w:rsidR="004B20EA" w:rsidRPr="3DBA4561">
        <w:rPr>
          <w:rFonts w:ascii="Arial" w:eastAsia="Arial" w:hAnsi="Arial" w:cs="Arial"/>
        </w:rPr>
        <w:t xml:space="preserve"> could be condoned under the provisions </w:t>
      </w:r>
      <w:r w:rsidR="00D30A4F" w:rsidRPr="3DBA4561">
        <w:rPr>
          <w:rFonts w:ascii="Arial" w:eastAsia="Arial" w:hAnsi="Arial" w:cs="Arial"/>
        </w:rPr>
        <w:t xml:space="preserve">of Section </w:t>
      </w:r>
      <w:r w:rsidR="000418C5" w:rsidRPr="3DBA4561">
        <w:rPr>
          <w:rFonts w:ascii="Arial" w:eastAsia="Arial" w:hAnsi="Arial" w:cs="Arial"/>
        </w:rPr>
        <w:t>1</w:t>
      </w:r>
      <w:r w:rsidR="282FF26E" w:rsidRPr="3DBA4561">
        <w:rPr>
          <w:rFonts w:ascii="Arial" w:eastAsia="Arial" w:hAnsi="Arial" w:cs="Arial"/>
        </w:rPr>
        <w:t xml:space="preserve">0 </w:t>
      </w:r>
      <w:r w:rsidR="00D30A4F" w:rsidRPr="3DBA4561">
        <w:rPr>
          <w:rFonts w:ascii="Arial" w:eastAsia="Arial" w:hAnsi="Arial" w:cs="Arial"/>
        </w:rPr>
        <w:t xml:space="preserve">and the programme regulations, the Awards and Progression Board may condone such failures and confer the award without offering the student the opportunity to </w:t>
      </w:r>
      <w:proofErr w:type="spellStart"/>
      <w:r w:rsidR="00D30A4F" w:rsidRPr="3DBA4561">
        <w:rPr>
          <w:rFonts w:ascii="Arial" w:eastAsia="Arial" w:hAnsi="Arial" w:cs="Arial"/>
        </w:rPr>
        <w:t>resit</w:t>
      </w:r>
      <w:proofErr w:type="spellEnd"/>
      <w:r w:rsidR="00D30A4F" w:rsidRPr="3DBA4561">
        <w:rPr>
          <w:rFonts w:ascii="Arial" w:eastAsia="Arial" w:hAnsi="Arial" w:cs="Arial"/>
        </w:rPr>
        <w:t>.</w:t>
      </w:r>
    </w:p>
    <w:p w14:paraId="17861AF6" w14:textId="77777777" w:rsidR="004B20EA" w:rsidRPr="00445643" w:rsidRDefault="004B20EA" w:rsidP="00B55C72">
      <w:pPr>
        <w:pStyle w:val="NoSpacing"/>
        <w:ind w:hanging="720"/>
        <w:jc w:val="both"/>
        <w:rPr>
          <w:rFonts w:ascii="Arial" w:eastAsia="Arial" w:hAnsi="Arial" w:cs="Arial"/>
        </w:rPr>
      </w:pPr>
    </w:p>
    <w:p w14:paraId="0EC510EF" w14:textId="52FB9609" w:rsidR="008B6E34" w:rsidRPr="00445643" w:rsidRDefault="008B6E34" w:rsidP="00B55C72">
      <w:pPr>
        <w:pStyle w:val="NoSpacing"/>
        <w:numPr>
          <w:ilvl w:val="0"/>
          <w:numId w:val="35"/>
        </w:numPr>
        <w:ind w:hanging="720"/>
        <w:jc w:val="both"/>
        <w:rPr>
          <w:rFonts w:ascii="Arial" w:eastAsia="Arial" w:hAnsi="Arial" w:cs="Arial"/>
        </w:rPr>
      </w:pPr>
      <w:r w:rsidRPr="3DBA4561">
        <w:rPr>
          <w:rFonts w:ascii="Arial" w:eastAsia="Arial" w:hAnsi="Arial" w:cs="Arial"/>
        </w:rPr>
        <w:t xml:space="preserve">No student may receive more than one award </w:t>
      </w:r>
      <w:r w:rsidR="000E315C" w:rsidRPr="3DBA4561">
        <w:rPr>
          <w:rFonts w:ascii="Arial" w:eastAsia="Arial" w:hAnsi="Arial" w:cs="Arial"/>
        </w:rPr>
        <w:t xml:space="preserve">of the University </w:t>
      </w:r>
      <w:r w:rsidRPr="3DBA4561">
        <w:rPr>
          <w:rFonts w:ascii="Arial" w:eastAsia="Arial" w:hAnsi="Arial" w:cs="Arial"/>
        </w:rPr>
        <w:t>for the same curriculum of study and assessment, except where the student has undertaken additional study and assessment which, when considered with his/her previous attainment, is sufficient to qualify for a higher award. Where a programme is designed so that students may qualify for intermediate awards as they progress, students will normally receive only the highest award for which they have qualified at their point of departure from the programme.</w:t>
      </w:r>
    </w:p>
    <w:p w14:paraId="392751D4" w14:textId="77777777" w:rsidR="008B6E34" w:rsidRPr="00445643" w:rsidRDefault="008B6E34" w:rsidP="00B55C72">
      <w:pPr>
        <w:pStyle w:val="NoSpacing"/>
        <w:ind w:hanging="720"/>
        <w:jc w:val="both"/>
        <w:rPr>
          <w:rFonts w:ascii="Arial" w:eastAsia="Arial" w:hAnsi="Arial" w:cs="Arial"/>
        </w:rPr>
      </w:pPr>
    </w:p>
    <w:p w14:paraId="347B03EA" w14:textId="55060AE5" w:rsidR="00613141" w:rsidRPr="00445643" w:rsidRDefault="00613141" w:rsidP="00B55C72">
      <w:pPr>
        <w:pStyle w:val="NoSpacing"/>
        <w:numPr>
          <w:ilvl w:val="0"/>
          <w:numId w:val="35"/>
        </w:numPr>
        <w:ind w:hanging="720"/>
        <w:jc w:val="both"/>
        <w:rPr>
          <w:rFonts w:ascii="Arial" w:eastAsia="Arial" w:hAnsi="Arial" w:cs="Arial"/>
        </w:rPr>
      </w:pPr>
      <w:r w:rsidRPr="3DBA4561">
        <w:rPr>
          <w:rFonts w:ascii="Arial" w:eastAsia="Arial" w:hAnsi="Arial" w:cs="Arial"/>
        </w:rPr>
        <w:t xml:space="preserve">Awards are granted in a field of study which is descriptive of the subjects studied and passed by the student during the programme of study. The rules for determining the field of study in Diplomas of Higher Education and </w:t>
      </w:r>
      <w:proofErr w:type="gramStart"/>
      <w:r w:rsidRPr="3DBA4561">
        <w:rPr>
          <w:rFonts w:ascii="Arial" w:eastAsia="Arial" w:hAnsi="Arial" w:cs="Arial"/>
        </w:rPr>
        <w:t>Bachelor’s</w:t>
      </w:r>
      <w:proofErr w:type="gramEnd"/>
      <w:r w:rsidRPr="3DBA4561">
        <w:rPr>
          <w:rFonts w:ascii="Arial" w:eastAsia="Arial" w:hAnsi="Arial" w:cs="Arial"/>
        </w:rPr>
        <w:t xml:space="preserve"> Degrees are set out in Section</w:t>
      </w:r>
      <w:r w:rsidR="0001084E" w:rsidRPr="3DBA4561">
        <w:rPr>
          <w:rFonts w:ascii="Arial" w:eastAsia="Arial" w:hAnsi="Arial" w:cs="Arial"/>
        </w:rPr>
        <w:t xml:space="preserve"> </w:t>
      </w:r>
      <w:r w:rsidR="000418C5" w:rsidRPr="3DBA4561">
        <w:rPr>
          <w:rFonts w:ascii="Arial" w:eastAsia="Arial" w:hAnsi="Arial" w:cs="Arial"/>
        </w:rPr>
        <w:t>2</w:t>
      </w:r>
      <w:r w:rsidR="3898A04F" w:rsidRPr="3DBA4561">
        <w:rPr>
          <w:rFonts w:ascii="Arial" w:eastAsia="Arial" w:hAnsi="Arial" w:cs="Arial"/>
        </w:rPr>
        <w:t>4.</w:t>
      </w:r>
    </w:p>
    <w:p w14:paraId="6E51EFF0" w14:textId="77777777" w:rsidR="00613141" w:rsidRPr="00445643" w:rsidRDefault="00613141" w:rsidP="00B55C72">
      <w:pPr>
        <w:pStyle w:val="NoSpacing"/>
        <w:ind w:hanging="720"/>
        <w:jc w:val="both"/>
        <w:rPr>
          <w:rFonts w:ascii="Arial" w:eastAsia="Arial" w:hAnsi="Arial" w:cs="Arial"/>
        </w:rPr>
      </w:pPr>
    </w:p>
    <w:p w14:paraId="586EB269" w14:textId="4F8CA4E0" w:rsidR="008B6E34" w:rsidRPr="00445643" w:rsidRDefault="00E43BB2" w:rsidP="00B55C72">
      <w:pPr>
        <w:pStyle w:val="NoSpacing"/>
        <w:numPr>
          <w:ilvl w:val="0"/>
          <w:numId w:val="35"/>
        </w:numPr>
        <w:ind w:hanging="720"/>
        <w:jc w:val="both"/>
        <w:rPr>
          <w:rFonts w:ascii="Arial" w:eastAsia="Arial" w:hAnsi="Arial" w:cs="Arial"/>
        </w:rPr>
      </w:pPr>
      <w:r w:rsidRPr="35559DDD">
        <w:rPr>
          <w:rFonts w:ascii="Arial" w:eastAsia="Arial" w:hAnsi="Arial" w:cs="Arial"/>
        </w:rPr>
        <w:t xml:space="preserve">All awards under these regulations will be </w:t>
      </w:r>
      <w:r w:rsidR="00613141" w:rsidRPr="35559DDD">
        <w:rPr>
          <w:rFonts w:ascii="Arial" w:eastAsia="Arial" w:hAnsi="Arial" w:cs="Arial"/>
        </w:rPr>
        <w:t>conferred</w:t>
      </w:r>
      <w:r w:rsidRPr="35559DDD">
        <w:rPr>
          <w:rFonts w:ascii="Arial" w:eastAsia="Arial" w:hAnsi="Arial" w:cs="Arial"/>
        </w:rPr>
        <w:t xml:space="preserve"> by the Awards and Progression Board under authority delegated to it by the University Senate. The date of the award will be the date on which it is </w:t>
      </w:r>
      <w:r w:rsidR="00613141" w:rsidRPr="35559DDD">
        <w:rPr>
          <w:rFonts w:ascii="Arial" w:eastAsia="Arial" w:hAnsi="Arial" w:cs="Arial"/>
        </w:rPr>
        <w:t>conferred</w:t>
      </w:r>
      <w:r w:rsidRPr="35559DDD">
        <w:rPr>
          <w:rFonts w:ascii="Arial" w:eastAsia="Arial" w:hAnsi="Arial" w:cs="Arial"/>
        </w:rPr>
        <w:t xml:space="preserve"> by the Awards and Progression Board.</w:t>
      </w:r>
    </w:p>
    <w:p w14:paraId="29BF5976" w14:textId="77777777" w:rsidR="008B6E34" w:rsidRPr="00445643" w:rsidRDefault="008B6E34" w:rsidP="00B55C72">
      <w:pPr>
        <w:pStyle w:val="NoSpacing"/>
        <w:ind w:hanging="720"/>
        <w:jc w:val="both"/>
        <w:rPr>
          <w:rFonts w:ascii="Arial" w:eastAsia="Arial" w:hAnsi="Arial" w:cs="Arial"/>
        </w:rPr>
      </w:pPr>
    </w:p>
    <w:p w14:paraId="2CD7CC40" w14:textId="62E0928F" w:rsidR="000D6BAD" w:rsidRPr="00445643" w:rsidRDefault="00E43BB2" w:rsidP="00B55C72">
      <w:pPr>
        <w:pStyle w:val="NoSpacing"/>
        <w:numPr>
          <w:ilvl w:val="0"/>
          <w:numId w:val="35"/>
        </w:numPr>
        <w:ind w:hanging="720"/>
        <w:jc w:val="both"/>
        <w:rPr>
          <w:rFonts w:ascii="Arial" w:eastAsia="Arial" w:hAnsi="Arial" w:cs="Arial"/>
        </w:rPr>
      </w:pPr>
      <w:r w:rsidRPr="3DBA4561">
        <w:rPr>
          <w:rFonts w:ascii="Arial" w:eastAsia="Arial" w:hAnsi="Arial" w:cs="Arial"/>
        </w:rPr>
        <w:t>All formal transcripts of results and certificates of award will be issued</w:t>
      </w:r>
      <w:r w:rsidR="000D6BAD" w:rsidRPr="3DBA4561">
        <w:rPr>
          <w:rFonts w:ascii="Arial" w:eastAsia="Arial" w:hAnsi="Arial" w:cs="Arial"/>
        </w:rPr>
        <w:t xml:space="preserve"> by the University Registry.</w:t>
      </w:r>
      <w:r w:rsidR="0076464D" w:rsidRPr="3DBA4561">
        <w:rPr>
          <w:rFonts w:ascii="Arial" w:eastAsia="Arial" w:hAnsi="Arial" w:cs="Arial"/>
        </w:rPr>
        <w:t xml:space="preserve"> The University may withhold confirmation of results and awards from students who owe tuition-related fees under the provisions of the </w:t>
      </w:r>
      <w:hyperlink r:id="rId17">
        <w:r w:rsidR="00611E04" w:rsidRPr="3DBA4561">
          <w:rPr>
            <w:rStyle w:val="Hyperlink"/>
            <w:rFonts w:ascii="Arial" w:eastAsia="Arial" w:hAnsi="Arial" w:cs="Arial"/>
          </w:rPr>
          <w:t>Student Fee Payment and Enrolment Regulations</w:t>
        </w:r>
      </w:hyperlink>
      <w:r w:rsidR="0076464D" w:rsidRPr="3DBA4561">
        <w:rPr>
          <w:rFonts w:ascii="Arial" w:eastAsia="Arial" w:hAnsi="Arial" w:cs="Arial"/>
        </w:rPr>
        <w:t>.</w:t>
      </w:r>
    </w:p>
    <w:p w14:paraId="6DC3788E" w14:textId="77777777" w:rsidR="000D6BAD" w:rsidRPr="00445643" w:rsidRDefault="000D6BAD" w:rsidP="00B55C72">
      <w:pPr>
        <w:pStyle w:val="NoSpacing"/>
        <w:ind w:hanging="720"/>
        <w:jc w:val="both"/>
        <w:rPr>
          <w:rFonts w:ascii="Arial" w:eastAsia="Arial" w:hAnsi="Arial" w:cs="Arial"/>
        </w:rPr>
      </w:pPr>
    </w:p>
    <w:p w14:paraId="7EF4E076" w14:textId="155FB4A7" w:rsidR="00011101" w:rsidRPr="00445643" w:rsidRDefault="00011101" w:rsidP="00B55C72">
      <w:pPr>
        <w:pStyle w:val="NoSpacing"/>
        <w:numPr>
          <w:ilvl w:val="0"/>
          <w:numId w:val="35"/>
        </w:numPr>
        <w:ind w:hanging="720"/>
        <w:jc w:val="both"/>
        <w:rPr>
          <w:rFonts w:ascii="Arial" w:eastAsia="Arial" w:hAnsi="Arial" w:cs="Arial"/>
        </w:rPr>
      </w:pPr>
      <w:r w:rsidRPr="35559DDD">
        <w:rPr>
          <w:rFonts w:ascii="Arial" w:eastAsia="Arial" w:hAnsi="Arial" w:cs="Arial"/>
        </w:rPr>
        <w:t xml:space="preserve">The Chair of the Awards and Progression Board may revoke any award which has been </w:t>
      </w:r>
      <w:r w:rsidR="00613141" w:rsidRPr="35559DDD">
        <w:rPr>
          <w:rFonts w:ascii="Arial" w:eastAsia="Arial" w:hAnsi="Arial" w:cs="Arial"/>
        </w:rPr>
        <w:t>conferred</w:t>
      </w:r>
      <w:r w:rsidRPr="35559DDD">
        <w:rPr>
          <w:rFonts w:ascii="Arial" w:eastAsia="Arial" w:hAnsi="Arial" w:cs="Arial"/>
        </w:rPr>
        <w:t xml:space="preserve"> by the University and all privileges connected with it if at any time:</w:t>
      </w:r>
    </w:p>
    <w:p w14:paraId="1353F8E5" w14:textId="77777777" w:rsidR="00011101" w:rsidRPr="00E576A0" w:rsidRDefault="00011101" w:rsidP="00B55C72">
      <w:pPr>
        <w:jc w:val="both"/>
        <w:rPr>
          <w:rFonts w:ascii="Arial" w:hAnsi="Arial" w:cs="Arial"/>
        </w:rPr>
      </w:pPr>
    </w:p>
    <w:p w14:paraId="17801D92" w14:textId="4135624C" w:rsidR="00E75B64" w:rsidRPr="00E576A0" w:rsidRDefault="00011101" w:rsidP="00B55C72">
      <w:pPr>
        <w:pStyle w:val="ListParagraph"/>
        <w:numPr>
          <w:ilvl w:val="0"/>
          <w:numId w:val="66"/>
        </w:numPr>
        <w:ind w:left="1276" w:hanging="283"/>
        <w:jc w:val="both"/>
        <w:rPr>
          <w:rFonts w:ascii="Arial" w:hAnsi="Arial" w:cs="Arial"/>
        </w:rPr>
      </w:pPr>
      <w:r w:rsidRPr="00E576A0">
        <w:rPr>
          <w:rFonts w:ascii="Arial" w:hAnsi="Arial" w:cs="Arial"/>
        </w:rPr>
        <w:t xml:space="preserve">it is discovered and proved to the satisfaction of the University that there was an administrative error in </w:t>
      </w:r>
      <w:r w:rsidR="00613141" w:rsidRPr="00E576A0">
        <w:rPr>
          <w:rFonts w:ascii="Arial" w:hAnsi="Arial" w:cs="Arial"/>
        </w:rPr>
        <w:t>conferring</w:t>
      </w:r>
      <w:r w:rsidRPr="00E576A0">
        <w:rPr>
          <w:rFonts w:ascii="Arial" w:hAnsi="Arial" w:cs="Arial"/>
        </w:rPr>
        <w:t xml:space="preserve"> the award; or</w:t>
      </w:r>
    </w:p>
    <w:p w14:paraId="28FB1C3E" w14:textId="77777777" w:rsidR="00E75B64" w:rsidRPr="00E576A0" w:rsidRDefault="00E75B64" w:rsidP="00B55C72">
      <w:pPr>
        <w:ind w:left="1276" w:hanging="283"/>
        <w:jc w:val="both"/>
        <w:rPr>
          <w:rFonts w:ascii="Arial" w:hAnsi="Arial" w:cs="Arial"/>
        </w:rPr>
      </w:pPr>
    </w:p>
    <w:p w14:paraId="2E982560" w14:textId="46282EAB" w:rsidR="003D6F50" w:rsidRDefault="00011101" w:rsidP="23047A71">
      <w:pPr>
        <w:pStyle w:val="ListParagraph"/>
        <w:numPr>
          <w:ilvl w:val="0"/>
          <w:numId w:val="66"/>
        </w:numPr>
        <w:ind w:left="1276" w:hanging="283"/>
        <w:jc w:val="both"/>
        <w:rPr>
          <w:rFonts w:ascii="Arial" w:hAnsi="Arial" w:cs="Arial"/>
        </w:rPr>
      </w:pPr>
      <w:r w:rsidRPr="23047A71">
        <w:rPr>
          <w:rFonts w:ascii="Arial" w:hAnsi="Arial" w:cs="Arial"/>
        </w:rPr>
        <w:t xml:space="preserve">the </w:t>
      </w:r>
      <w:r w:rsidR="00246906" w:rsidRPr="23047A71">
        <w:rPr>
          <w:rFonts w:ascii="Arial" w:hAnsi="Arial" w:cs="Arial"/>
        </w:rPr>
        <w:t>University</w:t>
      </w:r>
      <w:r w:rsidRPr="23047A71">
        <w:rPr>
          <w:rFonts w:ascii="Arial" w:hAnsi="Arial" w:cs="Arial"/>
        </w:rPr>
        <w:t xml:space="preserve">, having taken account of information which was unavailable at the time the award was </w:t>
      </w:r>
      <w:proofErr w:type="gramStart"/>
      <w:r w:rsidR="00613141" w:rsidRPr="23047A71">
        <w:rPr>
          <w:rFonts w:ascii="Arial" w:hAnsi="Arial" w:cs="Arial"/>
        </w:rPr>
        <w:t>conferred</w:t>
      </w:r>
      <w:proofErr w:type="gramEnd"/>
      <w:r w:rsidRPr="23047A71">
        <w:rPr>
          <w:rFonts w:ascii="Arial" w:hAnsi="Arial" w:cs="Arial"/>
        </w:rPr>
        <w:t xml:space="preserve"> and which has subsequently been accepted by the University, determine that the award should be revoked or that any details of the award should be altered.</w:t>
      </w:r>
    </w:p>
    <w:p w14:paraId="1DDE9BBC" w14:textId="77777777" w:rsidR="00575A7B" w:rsidRPr="00445643" w:rsidRDefault="00575A7B" w:rsidP="00B55C72">
      <w:pPr>
        <w:pStyle w:val="NoSpacing"/>
        <w:jc w:val="both"/>
        <w:rPr>
          <w:rFonts w:ascii="Arial" w:eastAsia="Arial" w:hAnsi="Arial" w:cs="Arial"/>
          <w:highlight w:val="yellow"/>
        </w:rPr>
      </w:pPr>
    </w:p>
    <w:p w14:paraId="00093632" w14:textId="60F19CBC" w:rsidR="00681602" w:rsidRPr="00445643" w:rsidRDefault="7E7E7581" w:rsidP="00B55C72">
      <w:pPr>
        <w:pStyle w:val="Heading1"/>
        <w:numPr>
          <w:ilvl w:val="0"/>
          <w:numId w:val="50"/>
        </w:numPr>
        <w:jc w:val="both"/>
        <w:rPr>
          <w:rFonts w:cs="Arial"/>
        </w:rPr>
      </w:pPr>
      <w:bookmarkStart w:id="1198" w:name="_Ref329166161"/>
      <w:bookmarkStart w:id="1199" w:name="_Toc1896230622"/>
      <w:bookmarkStart w:id="1200" w:name="_Toc536476021"/>
      <w:bookmarkStart w:id="1201" w:name="_Toc102813890"/>
      <w:bookmarkStart w:id="1202" w:name="_Toc1995435807"/>
      <w:bookmarkStart w:id="1203" w:name="_Toc2109452028"/>
      <w:bookmarkStart w:id="1204" w:name="_Toc1916462192"/>
      <w:bookmarkStart w:id="1205" w:name="_Toc2012941222"/>
      <w:bookmarkStart w:id="1206" w:name="_Toc476066179"/>
      <w:bookmarkStart w:id="1207" w:name="_Toc658568767"/>
      <w:bookmarkStart w:id="1208" w:name="_Toc942174722"/>
      <w:bookmarkStart w:id="1209" w:name="_Toc1990422658"/>
      <w:bookmarkStart w:id="1210" w:name="_Toc455825482"/>
      <w:bookmarkStart w:id="1211" w:name="_Toc2114421759"/>
      <w:bookmarkStart w:id="1212" w:name="_Toc564891782"/>
      <w:bookmarkStart w:id="1213" w:name="_Toc1240870868"/>
      <w:bookmarkStart w:id="1214" w:name="_Toc2052229013"/>
      <w:bookmarkStart w:id="1215" w:name="_Toc1316512936"/>
      <w:bookmarkStart w:id="1216" w:name="_Toc2052637874"/>
      <w:bookmarkStart w:id="1217" w:name="_Toc439691428"/>
      <w:bookmarkStart w:id="1218" w:name="_Toc117969707"/>
      <w:bookmarkStart w:id="1219" w:name="_Toc957201327"/>
      <w:bookmarkStart w:id="1220" w:name="_Toc1558815846"/>
      <w:bookmarkStart w:id="1221" w:name="_Toc89282412"/>
      <w:bookmarkStart w:id="1222" w:name="_Toc1078927366"/>
      <w:bookmarkStart w:id="1223" w:name="_Toc1098657328"/>
      <w:bookmarkStart w:id="1224" w:name="_Toc1560378875"/>
      <w:bookmarkStart w:id="1225" w:name="_Toc2129116537"/>
      <w:bookmarkStart w:id="1226" w:name="_Toc396170198"/>
      <w:bookmarkStart w:id="1227" w:name="_Toc512380368"/>
      <w:bookmarkStart w:id="1228" w:name="_Toc481169201"/>
      <w:bookmarkStart w:id="1229" w:name="_Toc1305414343"/>
      <w:bookmarkStart w:id="1230" w:name="_Toc1599871234"/>
      <w:bookmarkStart w:id="1231" w:name="_Toc1490339951"/>
      <w:bookmarkStart w:id="1232" w:name="_Toc1629667472"/>
      <w:bookmarkStart w:id="1233" w:name="_Toc197286038"/>
      <w:bookmarkStart w:id="1234" w:name="_Toc1654753432"/>
      <w:bookmarkStart w:id="1235" w:name="_Toc1672165933"/>
      <w:bookmarkStart w:id="1236" w:name="_Toc80294630"/>
      <w:bookmarkStart w:id="1237" w:name="_Toc1199910184"/>
      <w:bookmarkStart w:id="1238" w:name="_Toc2020517492"/>
      <w:bookmarkStart w:id="1239" w:name="_Toc2074972494"/>
      <w:bookmarkStart w:id="1240" w:name="_Toc399426378"/>
      <w:bookmarkStart w:id="1241" w:name="_Toc245605268"/>
      <w:bookmarkStart w:id="1242" w:name="_Toc802448250"/>
      <w:bookmarkStart w:id="1243" w:name="_Toc416020021"/>
      <w:bookmarkStart w:id="1244" w:name="_Toc1998569264"/>
      <w:bookmarkStart w:id="1245" w:name="_Toc1141768607"/>
      <w:bookmarkStart w:id="1246" w:name="_Toc2141191051"/>
      <w:bookmarkStart w:id="1247" w:name="_Toc962948635"/>
      <w:bookmarkStart w:id="1248" w:name="_Toc1185869856"/>
      <w:bookmarkStart w:id="1249" w:name="_Toc1627824013"/>
      <w:bookmarkStart w:id="1250" w:name="_Toc603398394"/>
      <w:bookmarkStart w:id="1251" w:name="_Toc57155240"/>
      <w:bookmarkStart w:id="1252" w:name="_Toc1189391186"/>
      <w:bookmarkStart w:id="1253" w:name="_Toc1274584936"/>
      <w:bookmarkStart w:id="1254" w:name="_Toc1531153129"/>
      <w:bookmarkStart w:id="1255" w:name="_Toc1506654762"/>
      <w:bookmarkStart w:id="1256" w:name="_Toc211420814"/>
      <w:r w:rsidRPr="0A350F51">
        <w:rPr>
          <w:rFonts w:cs="Arial"/>
        </w:rPr>
        <w:t>Award of certificates</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7C70C6CB" w14:textId="77777777" w:rsidR="00681602" w:rsidRPr="00445643" w:rsidRDefault="00681602" w:rsidP="00B55C72">
      <w:pPr>
        <w:pStyle w:val="NoSpacing"/>
        <w:jc w:val="both"/>
        <w:rPr>
          <w:rFonts w:ascii="Arial" w:eastAsia="Arial" w:hAnsi="Arial" w:cs="Arial"/>
          <w:b/>
          <w:bCs/>
        </w:rPr>
      </w:pPr>
    </w:p>
    <w:p w14:paraId="0D876784" w14:textId="766F9E22" w:rsidR="00681602" w:rsidRPr="00445643" w:rsidRDefault="00681602" w:rsidP="00B55C72">
      <w:pPr>
        <w:pStyle w:val="NoSpacing"/>
        <w:numPr>
          <w:ilvl w:val="0"/>
          <w:numId w:val="36"/>
        </w:numPr>
        <w:ind w:left="709"/>
        <w:jc w:val="both"/>
        <w:rPr>
          <w:rFonts w:ascii="Arial" w:eastAsia="Arial" w:hAnsi="Arial" w:cs="Arial"/>
        </w:rPr>
      </w:pPr>
      <w:proofErr w:type="gramStart"/>
      <w:r w:rsidRPr="3DE9B54C">
        <w:rPr>
          <w:rFonts w:ascii="Arial" w:eastAsia="Arial" w:hAnsi="Arial" w:cs="Arial"/>
        </w:rPr>
        <w:t>In order to</w:t>
      </w:r>
      <w:proofErr w:type="gramEnd"/>
      <w:r w:rsidRPr="3DE9B54C">
        <w:rPr>
          <w:rFonts w:ascii="Arial" w:eastAsia="Arial" w:hAnsi="Arial" w:cs="Arial"/>
        </w:rPr>
        <w:t xml:space="preserve"> qualify for the award of a certificate a student must achieve credits as follows:</w:t>
      </w:r>
    </w:p>
    <w:p w14:paraId="20ED784B" w14:textId="61016E7E" w:rsidR="3DE9B54C" w:rsidRDefault="3DE9B54C" w:rsidP="273647B2">
      <w:pPr>
        <w:pStyle w:val="NoSpacing"/>
        <w:jc w:val="both"/>
        <w:rPr>
          <w:rFonts w:ascii="Arial" w:eastAsia="Arial" w:hAnsi="Arial" w:cs="Arial"/>
        </w:rPr>
      </w:pPr>
    </w:p>
    <w:p w14:paraId="21CEC4D7" w14:textId="404AFEFF" w:rsidR="32ACF6BB" w:rsidRDefault="32ACF6BB" w:rsidP="273647B2">
      <w:pPr>
        <w:pStyle w:val="NoSpacing"/>
        <w:jc w:val="both"/>
        <w:rPr>
          <w:rFonts w:ascii="Arial" w:eastAsia="Arial" w:hAnsi="Arial" w:cs="Arial"/>
        </w:rPr>
      </w:pPr>
      <w:r w:rsidRPr="273647B2">
        <w:rPr>
          <w:rFonts w:ascii="Arial" w:eastAsia="Arial" w:hAnsi="Arial" w:cs="Arial"/>
        </w:rPr>
        <w:t xml:space="preserve">Professional </w:t>
      </w:r>
      <w:r w:rsidRPr="581F6F3D">
        <w:rPr>
          <w:rFonts w:ascii="Arial" w:eastAsia="Arial" w:hAnsi="Arial" w:cs="Arial"/>
        </w:rPr>
        <w:t>qualifications</w:t>
      </w:r>
    </w:p>
    <w:p w14:paraId="1E9AE755" w14:textId="77777777" w:rsidR="00681602" w:rsidRPr="00445643" w:rsidRDefault="00681602" w:rsidP="00B55C72">
      <w:pPr>
        <w:pStyle w:val="NoSpacing"/>
        <w:jc w:val="both"/>
        <w:rPr>
          <w:rFonts w:ascii="Arial" w:eastAsia="Arial" w:hAnsi="Arial" w:cs="Arial"/>
        </w:rPr>
      </w:pPr>
    </w:p>
    <w:p w14:paraId="1F318CD0" w14:textId="168ABBB3" w:rsidR="00EC774A" w:rsidRPr="00E576A0" w:rsidRDefault="00681602" w:rsidP="23364E4F">
      <w:pPr>
        <w:pStyle w:val="ListParagraph"/>
        <w:numPr>
          <w:ilvl w:val="0"/>
          <w:numId w:val="67"/>
        </w:numPr>
        <w:ind w:left="1276" w:hanging="283"/>
        <w:jc w:val="both"/>
        <w:rPr>
          <w:rFonts w:ascii="Arial" w:hAnsi="Arial" w:cs="Arial"/>
        </w:rPr>
      </w:pPr>
      <w:r w:rsidRPr="00E576A0">
        <w:rPr>
          <w:rFonts w:ascii="Arial" w:hAnsi="Arial" w:cs="Arial"/>
        </w:rPr>
        <w:t xml:space="preserve">for the Certificate of Professional Practice, 30 credits at Level </w:t>
      </w:r>
      <w:proofErr w:type="gramStart"/>
      <w:r w:rsidR="008A3C41" w:rsidRPr="00E576A0">
        <w:rPr>
          <w:rFonts w:ascii="Arial" w:hAnsi="Arial" w:cs="Arial"/>
        </w:rPr>
        <w:t>4</w:t>
      </w:r>
      <w:r w:rsidRPr="00E576A0">
        <w:rPr>
          <w:rFonts w:ascii="Arial" w:hAnsi="Arial" w:cs="Arial"/>
        </w:rPr>
        <w:t>;</w:t>
      </w:r>
      <w:proofErr w:type="gramEnd"/>
    </w:p>
    <w:p w14:paraId="02D896FA" w14:textId="4E27B7F3" w:rsidR="23364E4F" w:rsidRDefault="23364E4F" w:rsidP="23364E4F">
      <w:pPr>
        <w:pStyle w:val="ListParagraph"/>
        <w:ind w:left="1276" w:hanging="283"/>
        <w:jc w:val="both"/>
        <w:rPr>
          <w:rFonts w:ascii="Arial" w:hAnsi="Arial" w:cs="Arial"/>
        </w:rPr>
      </w:pPr>
    </w:p>
    <w:p w14:paraId="27EA8C90" w14:textId="2EF77C80" w:rsidR="00EC774A" w:rsidRPr="00E576A0" w:rsidRDefault="00EC774A" w:rsidP="0A0F462B">
      <w:pPr>
        <w:pStyle w:val="ListParagraph"/>
        <w:numPr>
          <w:ilvl w:val="0"/>
          <w:numId w:val="67"/>
        </w:numPr>
        <w:ind w:left="1276" w:hanging="283"/>
        <w:jc w:val="both"/>
        <w:rPr>
          <w:rFonts w:ascii="Arial" w:hAnsi="Arial" w:cs="Arial"/>
        </w:rPr>
      </w:pPr>
      <w:r w:rsidRPr="00E576A0">
        <w:rPr>
          <w:rFonts w:ascii="Arial" w:hAnsi="Arial" w:cs="Arial"/>
        </w:rPr>
        <w:t xml:space="preserve">for the Certificate of Lifelong Learning, </w:t>
      </w:r>
      <w:proofErr w:type="gramStart"/>
      <w:r w:rsidR="6733FD11" w:rsidRPr="00E576A0">
        <w:rPr>
          <w:rFonts w:ascii="Arial" w:hAnsi="Arial" w:cs="Arial"/>
        </w:rPr>
        <w:t xml:space="preserve">60 </w:t>
      </w:r>
      <w:r w:rsidRPr="00E576A0">
        <w:rPr>
          <w:rFonts w:ascii="Arial" w:hAnsi="Arial" w:cs="Arial"/>
        </w:rPr>
        <w:t xml:space="preserve"> credits</w:t>
      </w:r>
      <w:proofErr w:type="gramEnd"/>
      <w:r w:rsidRPr="00E576A0">
        <w:rPr>
          <w:rFonts w:ascii="Arial" w:hAnsi="Arial" w:cs="Arial"/>
        </w:rPr>
        <w:t xml:space="preserve"> at Level </w:t>
      </w:r>
      <w:proofErr w:type="gramStart"/>
      <w:r w:rsidRPr="00E576A0">
        <w:rPr>
          <w:rFonts w:ascii="Arial" w:hAnsi="Arial" w:cs="Arial"/>
        </w:rPr>
        <w:t>4;</w:t>
      </w:r>
      <w:proofErr w:type="gramEnd"/>
    </w:p>
    <w:p w14:paraId="617BFD4E" w14:textId="7991B88A" w:rsidR="0A0F462B" w:rsidRDefault="0A0F462B" w:rsidP="0A0F462B">
      <w:pPr>
        <w:pStyle w:val="ListParagraph"/>
        <w:ind w:left="1276" w:hanging="283"/>
        <w:jc w:val="both"/>
        <w:rPr>
          <w:rFonts w:ascii="Arial" w:hAnsi="Arial" w:cs="Arial"/>
        </w:rPr>
      </w:pPr>
    </w:p>
    <w:p w14:paraId="76F1A5ED" w14:textId="26E8F5D7" w:rsidR="00681602" w:rsidRPr="00E576A0" w:rsidRDefault="00EC774A" w:rsidP="0A0F462B">
      <w:pPr>
        <w:pStyle w:val="ListParagraph"/>
        <w:numPr>
          <w:ilvl w:val="0"/>
          <w:numId w:val="67"/>
        </w:numPr>
        <w:ind w:left="1276" w:hanging="283"/>
        <w:jc w:val="both"/>
        <w:rPr>
          <w:rFonts w:ascii="Arial" w:hAnsi="Arial" w:cs="Arial"/>
        </w:rPr>
      </w:pPr>
      <w:r w:rsidRPr="00E576A0">
        <w:rPr>
          <w:rFonts w:ascii="Arial" w:hAnsi="Arial" w:cs="Arial"/>
        </w:rPr>
        <w:t xml:space="preserve">For the Advanced Certificate of Lifelong Learning, </w:t>
      </w:r>
      <w:proofErr w:type="gramStart"/>
      <w:r w:rsidR="642F95D5" w:rsidRPr="00E576A0">
        <w:rPr>
          <w:rFonts w:ascii="Arial" w:hAnsi="Arial" w:cs="Arial"/>
        </w:rPr>
        <w:t xml:space="preserve">90 </w:t>
      </w:r>
      <w:r w:rsidRPr="00E576A0">
        <w:rPr>
          <w:rFonts w:ascii="Arial" w:hAnsi="Arial" w:cs="Arial"/>
        </w:rPr>
        <w:t xml:space="preserve"> credits</w:t>
      </w:r>
      <w:proofErr w:type="gramEnd"/>
      <w:r w:rsidRPr="00E576A0">
        <w:rPr>
          <w:rFonts w:ascii="Arial" w:hAnsi="Arial" w:cs="Arial"/>
        </w:rPr>
        <w:t xml:space="preserve"> at Level </w:t>
      </w:r>
      <w:proofErr w:type="gramStart"/>
      <w:r w:rsidRPr="00E576A0">
        <w:rPr>
          <w:rFonts w:ascii="Arial" w:hAnsi="Arial" w:cs="Arial"/>
        </w:rPr>
        <w:t>4;</w:t>
      </w:r>
      <w:proofErr w:type="gramEnd"/>
    </w:p>
    <w:p w14:paraId="3532E96A" w14:textId="17491F6C" w:rsidR="7596F3B5" w:rsidRDefault="7596F3B5" w:rsidP="7596F3B5">
      <w:pPr>
        <w:pStyle w:val="ListParagraph"/>
        <w:ind w:left="1276" w:hanging="283"/>
        <w:jc w:val="both"/>
        <w:rPr>
          <w:rFonts w:ascii="Arial" w:hAnsi="Arial" w:cs="Arial"/>
        </w:rPr>
      </w:pPr>
    </w:p>
    <w:p w14:paraId="03BA0DD6" w14:textId="77C47B3F" w:rsidR="68929549" w:rsidRDefault="68929549" w:rsidP="375598E7">
      <w:pPr>
        <w:pStyle w:val="ListParagraph"/>
        <w:numPr>
          <w:ilvl w:val="0"/>
          <w:numId w:val="67"/>
        </w:numPr>
        <w:ind w:left="1276" w:hanging="283"/>
        <w:jc w:val="both"/>
        <w:rPr>
          <w:rFonts w:ascii="Arial" w:hAnsi="Arial" w:cs="Arial"/>
        </w:rPr>
      </w:pPr>
      <w:r w:rsidRPr="375598E7">
        <w:rPr>
          <w:rFonts w:ascii="Arial" w:hAnsi="Arial" w:cs="Arial"/>
        </w:rPr>
        <w:t xml:space="preserve">for the Certificate of Professional Learning, 30 credits at Level </w:t>
      </w:r>
      <w:proofErr w:type="gramStart"/>
      <w:r w:rsidRPr="375598E7">
        <w:rPr>
          <w:rFonts w:ascii="Arial" w:hAnsi="Arial" w:cs="Arial"/>
        </w:rPr>
        <w:t>5;</w:t>
      </w:r>
      <w:proofErr w:type="gramEnd"/>
    </w:p>
    <w:p w14:paraId="42B66B64" w14:textId="269DAC6B" w:rsidR="375598E7" w:rsidRDefault="375598E7" w:rsidP="1D43352B">
      <w:pPr>
        <w:pStyle w:val="ListParagraph"/>
        <w:ind w:left="1276" w:hanging="283"/>
        <w:jc w:val="both"/>
        <w:rPr>
          <w:rFonts w:ascii="Arial" w:hAnsi="Arial" w:cs="Arial"/>
        </w:rPr>
      </w:pPr>
    </w:p>
    <w:p w14:paraId="4E004BA0" w14:textId="3EFF0715" w:rsidR="375598E7" w:rsidRDefault="68929549" w:rsidP="6E16C913">
      <w:pPr>
        <w:pStyle w:val="ListParagraph"/>
        <w:numPr>
          <w:ilvl w:val="0"/>
          <w:numId w:val="67"/>
        </w:numPr>
        <w:ind w:left="1276" w:hanging="283"/>
        <w:jc w:val="both"/>
        <w:rPr>
          <w:rFonts w:ascii="Arial" w:hAnsi="Arial" w:cs="Arial"/>
        </w:rPr>
      </w:pPr>
      <w:r w:rsidRPr="375598E7">
        <w:rPr>
          <w:rFonts w:ascii="Arial" w:hAnsi="Arial" w:cs="Arial"/>
        </w:rPr>
        <w:t xml:space="preserve">for the Certificate of Lifelong Learning, </w:t>
      </w:r>
      <w:proofErr w:type="gramStart"/>
      <w:r w:rsidRPr="375598E7">
        <w:rPr>
          <w:rFonts w:ascii="Arial" w:hAnsi="Arial" w:cs="Arial"/>
        </w:rPr>
        <w:t>60  credits</w:t>
      </w:r>
      <w:proofErr w:type="gramEnd"/>
      <w:r w:rsidRPr="375598E7">
        <w:rPr>
          <w:rFonts w:ascii="Arial" w:hAnsi="Arial" w:cs="Arial"/>
        </w:rPr>
        <w:t xml:space="preserve"> at Level </w:t>
      </w:r>
      <w:proofErr w:type="gramStart"/>
      <w:r w:rsidRPr="375598E7">
        <w:rPr>
          <w:rFonts w:ascii="Arial" w:hAnsi="Arial" w:cs="Arial"/>
        </w:rPr>
        <w:t>5;</w:t>
      </w:r>
      <w:proofErr w:type="gramEnd"/>
    </w:p>
    <w:p w14:paraId="0C4828CB" w14:textId="2BD06FF8" w:rsidR="6E16C913" w:rsidRDefault="6E16C913" w:rsidP="6E16C913">
      <w:pPr>
        <w:pStyle w:val="ListParagraph"/>
        <w:ind w:left="1276" w:hanging="283"/>
        <w:jc w:val="both"/>
        <w:rPr>
          <w:rFonts w:ascii="Arial" w:hAnsi="Arial" w:cs="Arial"/>
        </w:rPr>
      </w:pPr>
    </w:p>
    <w:p w14:paraId="58F1B02A" w14:textId="41C5299A" w:rsidR="7B335872" w:rsidRDefault="68929549" w:rsidP="6E16C913">
      <w:pPr>
        <w:pStyle w:val="ListParagraph"/>
        <w:numPr>
          <w:ilvl w:val="0"/>
          <w:numId w:val="67"/>
        </w:numPr>
        <w:ind w:left="1276" w:hanging="283"/>
        <w:jc w:val="both"/>
        <w:rPr>
          <w:rFonts w:ascii="Arial" w:hAnsi="Arial" w:cs="Arial"/>
        </w:rPr>
      </w:pPr>
      <w:r w:rsidRPr="375598E7">
        <w:rPr>
          <w:rFonts w:ascii="Arial" w:hAnsi="Arial" w:cs="Arial"/>
        </w:rPr>
        <w:t xml:space="preserve">Advanced Certificate of Lifelong Learning, </w:t>
      </w:r>
      <w:r w:rsidR="00A94498" w:rsidRPr="375598E7">
        <w:rPr>
          <w:rFonts w:ascii="Arial" w:hAnsi="Arial" w:cs="Arial"/>
        </w:rPr>
        <w:t>90 credits</w:t>
      </w:r>
      <w:r w:rsidRPr="375598E7">
        <w:rPr>
          <w:rFonts w:ascii="Arial" w:hAnsi="Arial" w:cs="Arial"/>
        </w:rPr>
        <w:t xml:space="preserve"> at Level </w:t>
      </w:r>
      <w:proofErr w:type="gramStart"/>
      <w:r w:rsidRPr="375598E7">
        <w:rPr>
          <w:rFonts w:ascii="Arial" w:hAnsi="Arial" w:cs="Arial"/>
        </w:rPr>
        <w:t>5</w:t>
      </w:r>
      <w:r w:rsidRPr="50F1ED28">
        <w:rPr>
          <w:rFonts w:ascii="Arial" w:hAnsi="Arial" w:cs="Arial"/>
        </w:rPr>
        <w:t>;</w:t>
      </w:r>
      <w:proofErr w:type="gramEnd"/>
    </w:p>
    <w:p w14:paraId="1CA725F7" w14:textId="48741E8C" w:rsidR="6B6B37D9" w:rsidRPr="002F325B" w:rsidRDefault="6B6B37D9" w:rsidP="002F325B">
      <w:pPr>
        <w:jc w:val="both"/>
        <w:rPr>
          <w:rFonts w:ascii="Arial" w:hAnsi="Arial" w:cs="Arial"/>
        </w:rPr>
      </w:pPr>
    </w:p>
    <w:p w14:paraId="0C55B6A8" w14:textId="0452B156" w:rsidR="6B6B37D9" w:rsidRDefault="68929549" w:rsidP="2524BFC7">
      <w:pPr>
        <w:pStyle w:val="ListParagraph"/>
        <w:numPr>
          <w:ilvl w:val="0"/>
          <w:numId w:val="67"/>
        </w:numPr>
        <w:ind w:left="1276" w:hanging="283"/>
        <w:jc w:val="both"/>
        <w:rPr>
          <w:rFonts w:ascii="Arial" w:hAnsi="Arial" w:cs="Arial"/>
        </w:rPr>
      </w:pPr>
      <w:r w:rsidRPr="362AF072">
        <w:rPr>
          <w:rFonts w:ascii="Arial" w:hAnsi="Arial" w:cs="Arial"/>
        </w:rPr>
        <w:t xml:space="preserve">for the Certificate of Professional Development, 30 credits at Level </w:t>
      </w:r>
      <w:proofErr w:type="gramStart"/>
      <w:r w:rsidRPr="362AF072">
        <w:rPr>
          <w:rFonts w:ascii="Arial" w:hAnsi="Arial" w:cs="Arial"/>
        </w:rPr>
        <w:t>6;</w:t>
      </w:r>
      <w:proofErr w:type="gramEnd"/>
    </w:p>
    <w:p w14:paraId="053FC857" w14:textId="7F63EB8E" w:rsidR="2524BFC7" w:rsidRDefault="2524BFC7" w:rsidP="2524BFC7">
      <w:pPr>
        <w:pStyle w:val="ListParagraph"/>
        <w:ind w:left="1276" w:hanging="283"/>
        <w:jc w:val="both"/>
        <w:rPr>
          <w:rFonts w:ascii="Arial" w:hAnsi="Arial" w:cs="Arial"/>
        </w:rPr>
      </w:pPr>
    </w:p>
    <w:p w14:paraId="03EEF230" w14:textId="363FE5DC" w:rsidR="5BD5DF02" w:rsidRDefault="68929549" w:rsidP="02ABBB85">
      <w:pPr>
        <w:pStyle w:val="ListParagraph"/>
        <w:numPr>
          <w:ilvl w:val="0"/>
          <w:numId w:val="67"/>
        </w:numPr>
        <w:ind w:left="1276" w:hanging="283"/>
        <w:jc w:val="both"/>
        <w:rPr>
          <w:rFonts w:ascii="Arial" w:hAnsi="Arial" w:cs="Arial"/>
        </w:rPr>
      </w:pPr>
      <w:r w:rsidRPr="362AF072">
        <w:rPr>
          <w:rFonts w:ascii="Arial" w:hAnsi="Arial" w:cs="Arial"/>
        </w:rPr>
        <w:t xml:space="preserve">for the Certificate of Lifelong Learning, </w:t>
      </w:r>
      <w:r w:rsidR="00980788">
        <w:rPr>
          <w:rFonts w:ascii="Arial" w:hAnsi="Arial" w:cs="Arial"/>
        </w:rPr>
        <w:t>6</w:t>
      </w:r>
      <w:r w:rsidR="00B84F93">
        <w:rPr>
          <w:rFonts w:ascii="Arial" w:hAnsi="Arial" w:cs="Arial"/>
        </w:rPr>
        <w:t xml:space="preserve">0 </w:t>
      </w:r>
      <w:r w:rsidRPr="362AF072">
        <w:rPr>
          <w:rFonts w:ascii="Arial" w:hAnsi="Arial" w:cs="Arial"/>
        </w:rPr>
        <w:t xml:space="preserve">credits at Level </w:t>
      </w:r>
      <w:proofErr w:type="gramStart"/>
      <w:r w:rsidRPr="362AF072">
        <w:rPr>
          <w:rFonts w:ascii="Arial" w:hAnsi="Arial" w:cs="Arial"/>
        </w:rPr>
        <w:t>6</w:t>
      </w:r>
      <w:r w:rsidRPr="02ABBB85">
        <w:rPr>
          <w:rFonts w:ascii="Arial" w:hAnsi="Arial" w:cs="Arial"/>
        </w:rPr>
        <w:t>;</w:t>
      </w:r>
      <w:proofErr w:type="gramEnd"/>
    </w:p>
    <w:p w14:paraId="4483A564" w14:textId="77777777" w:rsidR="00E31AAE" w:rsidRPr="00E31AAE" w:rsidRDefault="00E31AAE" w:rsidP="00E31AAE">
      <w:pPr>
        <w:pStyle w:val="ListParagraph"/>
        <w:rPr>
          <w:rFonts w:ascii="Arial" w:hAnsi="Arial" w:cs="Arial"/>
        </w:rPr>
      </w:pPr>
    </w:p>
    <w:p w14:paraId="37153AF5" w14:textId="0364712D" w:rsidR="00E31AAE" w:rsidRDefault="00E31AAE" w:rsidP="02ABBB85">
      <w:pPr>
        <w:pStyle w:val="ListParagraph"/>
        <w:numPr>
          <w:ilvl w:val="0"/>
          <w:numId w:val="67"/>
        </w:numPr>
        <w:ind w:left="1276" w:hanging="283"/>
        <w:jc w:val="both"/>
        <w:rPr>
          <w:rFonts w:ascii="Arial" w:hAnsi="Arial" w:cs="Arial"/>
        </w:rPr>
      </w:pPr>
      <w:r>
        <w:rPr>
          <w:rFonts w:ascii="Arial" w:hAnsi="Arial" w:cs="Arial"/>
        </w:rPr>
        <w:t xml:space="preserve">for the Advanced Certificate of Lifelong Learning, 90 credits at Level </w:t>
      </w:r>
      <w:proofErr w:type="gramStart"/>
      <w:r w:rsidR="00880E93">
        <w:rPr>
          <w:rFonts w:ascii="Arial" w:hAnsi="Arial" w:cs="Arial"/>
        </w:rPr>
        <w:t>6;</w:t>
      </w:r>
      <w:proofErr w:type="gramEnd"/>
    </w:p>
    <w:p w14:paraId="3CC34667" w14:textId="5A37CAB4" w:rsidR="02ABBB85" w:rsidRDefault="02ABBB85" w:rsidP="02ABBB85">
      <w:pPr>
        <w:pStyle w:val="ListParagraph"/>
        <w:ind w:left="1276" w:hanging="283"/>
        <w:jc w:val="both"/>
        <w:rPr>
          <w:rFonts w:ascii="Arial" w:hAnsi="Arial" w:cs="Arial"/>
        </w:rPr>
      </w:pPr>
    </w:p>
    <w:p w14:paraId="17D3DE93" w14:textId="5A9C4C6F" w:rsidR="2C1964F5" w:rsidRDefault="68929549" w:rsidP="02ABBB85">
      <w:pPr>
        <w:pStyle w:val="ListParagraph"/>
        <w:numPr>
          <w:ilvl w:val="0"/>
          <w:numId w:val="67"/>
        </w:numPr>
        <w:ind w:left="1276" w:hanging="283"/>
        <w:jc w:val="both"/>
        <w:rPr>
          <w:rFonts w:ascii="Arial" w:hAnsi="Arial" w:cs="Arial"/>
        </w:rPr>
      </w:pPr>
      <w:r w:rsidRPr="6DA0FC19">
        <w:rPr>
          <w:rFonts w:ascii="Arial" w:hAnsi="Arial" w:cs="Arial"/>
        </w:rPr>
        <w:t xml:space="preserve">for the Certificate of Lifelong Learning, 30 credits at Level </w:t>
      </w:r>
      <w:proofErr w:type="gramStart"/>
      <w:r w:rsidRPr="6DA0FC19">
        <w:rPr>
          <w:rFonts w:ascii="Arial" w:hAnsi="Arial" w:cs="Arial"/>
        </w:rPr>
        <w:t>7</w:t>
      </w:r>
      <w:r w:rsidRPr="02ABBB85">
        <w:rPr>
          <w:rFonts w:ascii="Arial" w:hAnsi="Arial" w:cs="Arial"/>
        </w:rPr>
        <w:t>;</w:t>
      </w:r>
      <w:proofErr w:type="gramEnd"/>
    </w:p>
    <w:p w14:paraId="46FCA162" w14:textId="7C1361FD" w:rsidR="02ABBB85" w:rsidRDefault="02ABBB85" w:rsidP="02ABBB85">
      <w:pPr>
        <w:pStyle w:val="ListParagraph"/>
        <w:ind w:left="1276" w:hanging="283"/>
        <w:jc w:val="both"/>
        <w:rPr>
          <w:rFonts w:ascii="Arial" w:hAnsi="Arial" w:cs="Arial"/>
        </w:rPr>
      </w:pPr>
    </w:p>
    <w:p w14:paraId="35DACD09" w14:textId="2B832DA8" w:rsidR="2C1964F5" w:rsidRDefault="68929549" w:rsidP="7461FFEF">
      <w:pPr>
        <w:pStyle w:val="ListParagraph"/>
        <w:numPr>
          <w:ilvl w:val="0"/>
          <w:numId w:val="67"/>
        </w:numPr>
        <w:ind w:left="1276" w:hanging="283"/>
        <w:jc w:val="both"/>
        <w:rPr>
          <w:rFonts w:ascii="Arial" w:hAnsi="Arial" w:cs="Arial"/>
        </w:rPr>
      </w:pPr>
      <w:r w:rsidRPr="7461FFEF">
        <w:rPr>
          <w:rFonts w:ascii="Arial" w:hAnsi="Arial" w:cs="Arial"/>
        </w:rPr>
        <w:t>for the Advanced Certificate of Professional Development, 30 credits at Level 7</w:t>
      </w:r>
    </w:p>
    <w:p w14:paraId="59369C8B" w14:textId="5445323B" w:rsidR="2C1964F5" w:rsidRDefault="2C1964F5" w:rsidP="300FF296">
      <w:pPr>
        <w:ind w:left="993"/>
        <w:jc w:val="both"/>
        <w:rPr>
          <w:rFonts w:ascii="Arial" w:hAnsi="Arial" w:cs="Arial"/>
        </w:rPr>
      </w:pPr>
    </w:p>
    <w:p w14:paraId="11B1A353" w14:textId="21552153" w:rsidR="2C1964F5" w:rsidRDefault="68929549" w:rsidP="02C5765F">
      <w:pPr>
        <w:jc w:val="both"/>
        <w:rPr>
          <w:rFonts w:ascii="Arial" w:hAnsi="Arial" w:cs="Arial"/>
        </w:rPr>
      </w:pPr>
      <w:r w:rsidRPr="7D537F77">
        <w:rPr>
          <w:rFonts w:ascii="Arial" w:hAnsi="Arial" w:cs="Arial"/>
        </w:rPr>
        <w:t>Awards</w:t>
      </w:r>
    </w:p>
    <w:p w14:paraId="52865B71" w14:textId="6D8999AF" w:rsidR="2C1964F5" w:rsidRDefault="2C1964F5" w:rsidP="01DA7C46">
      <w:pPr>
        <w:ind w:left="1276" w:hanging="283"/>
        <w:jc w:val="both"/>
        <w:rPr>
          <w:rFonts w:ascii="Arial" w:hAnsi="Arial" w:cs="Arial"/>
        </w:rPr>
      </w:pPr>
    </w:p>
    <w:p w14:paraId="0132B6BA" w14:textId="0E316DB2" w:rsidR="004B567F" w:rsidRPr="00E576A0" w:rsidRDefault="00681602" w:rsidP="54F5E9B7">
      <w:pPr>
        <w:pStyle w:val="ListParagraph"/>
        <w:numPr>
          <w:ilvl w:val="0"/>
          <w:numId w:val="67"/>
        </w:numPr>
        <w:ind w:left="1276" w:hanging="283"/>
        <w:jc w:val="both"/>
        <w:rPr>
          <w:rFonts w:ascii="Arial" w:hAnsi="Arial" w:cs="Arial"/>
        </w:rPr>
      </w:pPr>
      <w:r w:rsidRPr="00E576A0">
        <w:rPr>
          <w:rFonts w:ascii="Arial" w:hAnsi="Arial" w:cs="Arial"/>
        </w:rPr>
        <w:t xml:space="preserve">for the Certificate of Higher Education, 120 credits at Level </w:t>
      </w:r>
      <w:proofErr w:type="gramStart"/>
      <w:r w:rsidR="008A3C41" w:rsidRPr="00E576A0">
        <w:rPr>
          <w:rFonts w:ascii="Arial" w:hAnsi="Arial" w:cs="Arial"/>
        </w:rPr>
        <w:t>4</w:t>
      </w:r>
      <w:r w:rsidRPr="00E576A0">
        <w:rPr>
          <w:rFonts w:ascii="Arial" w:hAnsi="Arial" w:cs="Arial"/>
        </w:rPr>
        <w:t>;</w:t>
      </w:r>
      <w:proofErr w:type="gramEnd"/>
    </w:p>
    <w:p w14:paraId="5CC450D2" w14:textId="5BA4575D" w:rsidR="54F5E9B7" w:rsidRDefault="54F5E9B7" w:rsidP="54F5E9B7">
      <w:pPr>
        <w:pStyle w:val="ListParagraph"/>
        <w:ind w:left="1276" w:hanging="283"/>
        <w:jc w:val="both"/>
        <w:rPr>
          <w:rFonts w:ascii="Arial" w:hAnsi="Arial" w:cs="Arial"/>
        </w:rPr>
      </w:pPr>
    </w:p>
    <w:p w14:paraId="727B452D" w14:textId="7BF1D933" w:rsidR="00681602" w:rsidRPr="00E576A0" w:rsidRDefault="004B567F" w:rsidP="54F5E9B7">
      <w:pPr>
        <w:pStyle w:val="ListParagraph"/>
        <w:numPr>
          <w:ilvl w:val="0"/>
          <w:numId w:val="67"/>
        </w:numPr>
        <w:ind w:left="1276" w:hanging="283"/>
        <w:jc w:val="both"/>
        <w:rPr>
          <w:rFonts w:ascii="Arial" w:hAnsi="Arial" w:cs="Arial"/>
        </w:rPr>
      </w:pPr>
      <w:r w:rsidRPr="00E576A0">
        <w:rPr>
          <w:rFonts w:ascii="Arial" w:hAnsi="Arial" w:cs="Arial"/>
        </w:rPr>
        <w:t xml:space="preserve">for the Higher National Certificate, 120 credits at Level </w:t>
      </w:r>
      <w:proofErr w:type="gramStart"/>
      <w:r w:rsidR="00223A54" w:rsidRPr="00E576A0">
        <w:rPr>
          <w:rFonts w:ascii="Arial" w:hAnsi="Arial" w:cs="Arial"/>
        </w:rPr>
        <w:t>4;</w:t>
      </w:r>
      <w:proofErr w:type="gramEnd"/>
    </w:p>
    <w:p w14:paraId="263FD944" w14:textId="39E8CFF8" w:rsidR="54F5E9B7" w:rsidRDefault="54F5E9B7" w:rsidP="5AE86A79">
      <w:pPr>
        <w:pStyle w:val="ListParagraph"/>
        <w:ind w:left="1276" w:hanging="283"/>
        <w:jc w:val="both"/>
        <w:rPr>
          <w:rFonts w:ascii="Arial" w:hAnsi="Arial" w:cs="Arial"/>
        </w:rPr>
      </w:pPr>
    </w:p>
    <w:p w14:paraId="3C9E642E" w14:textId="4C1DC6EE" w:rsidR="00681602" w:rsidRPr="00E576A0" w:rsidRDefault="00681602" w:rsidP="2216A6AF">
      <w:pPr>
        <w:pStyle w:val="ListParagraph"/>
        <w:numPr>
          <w:ilvl w:val="0"/>
          <w:numId w:val="67"/>
        </w:numPr>
        <w:ind w:left="1276" w:hanging="283"/>
        <w:jc w:val="both"/>
        <w:rPr>
          <w:rFonts w:ascii="Arial" w:hAnsi="Arial" w:cs="Arial"/>
        </w:rPr>
      </w:pPr>
      <w:r w:rsidRPr="00E576A0">
        <w:rPr>
          <w:rFonts w:ascii="Arial" w:hAnsi="Arial" w:cs="Arial"/>
        </w:rPr>
        <w:t xml:space="preserve">for the Graduate Certificate, 60 credits at Level </w:t>
      </w:r>
      <w:proofErr w:type="gramStart"/>
      <w:r w:rsidR="008A3C41" w:rsidRPr="00E576A0">
        <w:rPr>
          <w:rFonts w:ascii="Arial" w:hAnsi="Arial" w:cs="Arial"/>
        </w:rPr>
        <w:t>6</w:t>
      </w:r>
      <w:r w:rsidRPr="00E576A0">
        <w:rPr>
          <w:rFonts w:ascii="Arial" w:hAnsi="Arial" w:cs="Arial"/>
        </w:rPr>
        <w:t>;</w:t>
      </w:r>
      <w:proofErr w:type="gramEnd"/>
    </w:p>
    <w:p w14:paraId="0CCB21DC" w14:textId="2C258EA9" w:rsidR="2216A6AF" w:rsidRDefault="2216A6AF" w:rsidP="2216A6AF">
      <w:pPr>
        <w:pStyle w:val="ListParagraph"/>
        <w:ind w:left="1276" w:hanging="283"/>
        <w:jc w:val="both"/>
        <w:rPr>
          <w:rFonts w:ascii="Arial" w:hAnsi="Arial" w:cs="Arial"/>
        </w:rPr>
      </w:pPr>
    </w:p>
    <w:p w14:paraId="002625C4" w14:textId="77A62C90" w:rsidR="009B43C5" w:rsidRPr="00E576A0" w:rsidRDefault="5352A160" w:rsidP="2216A6AF">
      <w:pPr>
        <w:pStyle w:val="ListParagraph"/>
        <w:numPr>
          <w:ilvl w:val="0"/>
          <w:numId w:val="67"/>
        </w:numPr>
        <w:ind w:left="1276" w:hanging="283"/>
        <w:jc w:val="both"/>
        <w:rPr>
          <w:rFonts w:ascii="Arial" w:hAnsi="Arial" w:cs="Arial"/>
        </w:rPr>
      </w:pPr>
      <w:r w:rsidRPr="00E576A0">
        <w:rPr>
          <w:rFonts w:ascii="Arial" w:hAnsi="Arial" w:cs="Arial"/>
        </w:rPr>
        <w:t xml:space="preserve">for the Professional Graduate Certificate in Education, 60 credits at Level </w:t>
      </w:r>
      <w:r w:rsidR="46ECC174" w:rsidRPr="00E576A0">
        <w:rPr>
          <w:rFonts w:ascii="Arial" w:hAnsi="Arial" w:cs="Arial"/>
        </w:rPr>
        <w:t>6</w:t>
      </w:r>
      <w:r w:rsidR="7D505903" w:rsidRPr="00E576A0">
        <w:rPr>
          <w:rFonts w:ascii="Arial" w:hAnsi="Arial" w:cs="Arial"/>
        </w:rPr>
        <w:t xml:space="preserve"> </w:t>
      </w:r>
      <w:r w:rsidRPr="00E576A0">
        <w:rPr>
          <w:rFonts w:ascii="Arial" w:hAnsi="Arial" w:cs="Arial"/>
        </w:rPr>
        <w:t xml:space="preserve">along with 60 </w:t>
      </w:r>
      <w:r w:rsidR="04F84C00" w:rsidRPr="00E576A0">
        <w:rPr>
          <w:rFonts w:ascii="Arial" w:hAnsi="Arial" w:cs="Arial"/>
        </w:rPr>
        <w:t xml:space="preserve">practice based </w:t>
      </w:r>
      <w:proofErr w:type="gramStart"/>
      <w:r w:rsidR="75E41B41" w:rsidRPr="00E576A0">
        <w:rPr>
          <w:rFonts w:ascii="Arial" w:hAnsi="Arial" w:cs="Arial"/>
        </w:rPr>
        <w:t>credits</w:t>
      </w:r>
      <w:r w:rsidR="5911010D" w:rsidRPr="00E576A0">
        <w:rPr>
          <w:rFonts w:ascii="Arial" w:hAnsi="Arial" w:cs="Arial"/>
        </w:rPr>
        <w:t>;</w:t>
      </w:r>
      <w:proofErr w:type="gramEnd"/>
    </w:p>
    <w:p w14:paraId="49D53577" w14:textId="69E627DE" w:rsidR="2216A6AF" w:rsidRDefault="2216A6AF" w:rsidP="2216A6AF">
      <w:pPr>
        <w:pStyle w:val="ListParagraph"/>
        <w:ind w:left="1276" w:hanging="283"/>
        <w:jc w:val="both"/>
        <w:rPr>
          <w:rFonts w:ascii="Arial" w:hAnsi="Arial" w:cs="Arial"/>
        </w:rPr>
      </w:pPr>
    </w:p>
    <w:p w14:paraId="53D8A6E3" w14:textId="4A1F7C3B" w:rsidR="00681602" w:rsidRDefault="00681602" w:rsidP="5F2F245D">
      <w:pPr>
        <w:pStyle w:val="ListParagraph"/>
        <w:numPr>
          <w:ilvl w:val="0"/>
          <w:numId w:val="67"/>
        </w:numPr>
        <w:ind w:left="1276" w:hanging="283"/>
        <w:jc w:val="both"/>
        <w:rPr>
          <w:rFonts w:ascii="Arial" w:hAnsi="Arial" w:cs="Arial"/>
        </w:rPr>
      </w:pPr>
      <w:r w:rsidRPr="5F2F245D">
        <w:rPr>
          <w:rFonts w:ascii="Arial" w:hAnsi="Arial" w:cs="Arial"/>
        </w:rPr>
        <w:t>for the Postgraduate Cer</w:t>
      </w:r>
      <w:r w:rsidR="009B43C5" w:rsidRPr="5F2F245D">
        <w:rPr>
          <w:rFonts w:ascii="Arial" w:hAnsi="Arial" w:cs="Arial"/>
        </w:rPr>
        <w:t xml:space="preserve">tificate, 60 credits at Level </w:t>
      </w:r>
      <w:proofErr w:type="gramStart"/>
      <w:r w:rsidR="008A3C41" w:rsidRPr="5F2F245D">
        <w:rPr>
          <w:rFonts w:ascii="Arial" w:hAnsi="Arial" w:cs="Arial"/>
        </w:rPr>
        <w:t>7</w:t>
      </w:r>
      <w:r w:rsidR="674E6083" w:rsidRPr="5F2F245D">
        <w:rPr>
          <w:rFonts w:ascii="Arial" w:hAnsi="Arial" w:cs="Arial"/>
        </w:rPr>
        <w:t>;</w:t>
      </w:r>
      <w:proofErr w:type="gramEnd"/>
    </w:p>
    <w:p w14:paraId="6242A2AC" w14:textId="27479F67" w:rsidR="00E75B64" w:rsidRPr="00E576A0" w:rsidRDefault="00E75B64" w:rsidP="5F2F245D">
      <w:pPr>
        <w:pStyle w:val="ListParagraph"/>
        <w:ind w:left="1276" w:hanging="283"/>
        <w:jc w:val="both"/>
        <w:rPr>
          <w:rFonts w:ascii="Arial" w:hAnsi="Arial" w:cs="Arial"/>
        </w:rPr>
      </w:pPr>
    </w:p>
    <w:p w14:paraId="102BA0DA" w14:textId="01271DC0" w:rsidR="00046BBE" w:rsidRDefault="009B43C5" w:rsidP="00B55C72">
      <w:pPr>
        <w:pStyle w:val="ListParagraph"/>
        <w:numPr>
          <w:ilvl w:val="0"/>
          <w:numId w:val="67"/>
        </w:numPr>
        <w:ind w:left="1276" w:hanging="283"/>
        <w:jc w:val="both"/>
        <w:rPr>
          <w:rFonts w:ascii="Arial" w:hAnsi="Arial" w:cs="Arial"/>
        </w:rPr>
      </w:pPr>
      <w:r w:rsidRPr="00E576A0">
        <w:rPr>
          <w:rFonts w:ascii="Arial" w:hAnsi="Arial" w:cs="Arial"/>
        </w:rPr>
        <w:t xml:space="preserve">for the Postgraduate Certificate in Education, </w:t>
      </w:r>
      <w:r w:rsidR="004E02A2">
        <w:rPr>
          <w:rFonts w:ascii="Arial" w:hAnsi="Arial" w:cs="Arial"/>
        </w:rPr>
        <w:t>6</w:t>
      </w:r>
      <w:r w:rsidR="50C09FDB" w:rsidRPr="00E576A0">
        <w:rPr>
          <w:rFonts w:ascii="Arial" w:hAnsi="Arial" w:cs="Arial"/>
        </w:rPr>
        <w:t xml:space="preserve">0 </w:t>
      </w:r>
      <w:r w:rsidRPr="00E576A0">
        <w:rPr>
          <w:rFonts w:ascii="Arial" w:hAnsi="Arial" w:cs="Arial"/>
        </w:rPr>
        <w:t xml:space="preserve">credits at Level </w:t>
      </w:r>
      <w:r w:rsidR="008A3C41" w:rsidRPr="00E576A0">
        <w:rPr>
          <w:rFonts w:ascii="Arial" w:hAnsi="Arial" w:cs="Arial"/>
        </w:rPr>
        <w:t>7</w:t>
      </w:r>
      <w:r w:rsidRPr="00E576A0">
        <w:rPr>
          <w:rFonts w:ascii="Arial" w:hAnsi="Arial" w:cs="Arial"/>
        </w:rPr>
        <w:t xml:space="preserve"> along with </w:t>
      </w:r>
      <w:proofErr w:type="gramStart"/>
      <w:r w:rsidR="004E02A2">
        <w:rPr>
          <w:rFonts w:ascii="Arial" w:hAnsi="Arial" w:cs="Arial"/>
        </w:rPr>
        <w:t>6</w:t>
      </w:r>
      <w:r w:rsidR="0F5B39CA" w:rsidRPr="00E576A0">
        <w:rPr>
          <w:rFonts w:ascii="Arial" w:hAnsi="Arial" w:cs="Arial"/>
        </w:rPr>
        <w:t xml:space="preserve">0 </w:t>
      </w:r>
      <w:r w:rsidRPr="00E576A0">
        <w:rPr>
          <w:rFonts w:ascii="Arial" w:hAnsi="Arial" w:cs="Arial"/>
        </w:rPr>
        <w:t xml:space="preserve"> </w:t>
      </w:r>
      <w:r w:rsidR="003A2C9F" w:rsidRPr="00E576A0">
        <w:rPr>
          <w:rFonts w:ascii="Arial" w:hAnsi="Arial" w:cs="Arial"/>
        </w:rPr>
        <w:t>practice</w:t>
      </w:r>
      <w:proofErr w:type="gramEnd"/>
      <w:r w:rsidR="003A2C9F" w:rsidRPr="00E576A0">
        <w:rPr>
          <w:rFonts w:ascii="Arial" w:hAnsi="Arial" w:cs="Arial"/>
        </w:rPr>
        <w:t>-based</w:t>
      </w:r>
      <w:r w:rsidR="0027195F" w:rsidRPr="00E576A0">
        <w:rPr>
          <w:rFonts w:ascii="Arial" w:hAnsi="Arial" w:cs="Arial"/>
        </w:rPr>
        <w:t xml:space="preserve"> </w:t>
      </w:r>
      <w:r w:rsidRPr="00E576A0">
        <w:rPr>
          <w:rFonts w:ascii="Arial" w:hAnsi="Arial" w:cs="Arial"/>
        </w:rPr>
        <w:t xml:space="preserve">credits </w:t>
      </w:r>
    </w:p>
    <w:p w14:paraId="740DFE45" w14:textId="6709F281" w:rsidR="009B43C5" w:rsidRPr="00445643" w:rsidRDefault="009B43C5" w:rsidP="00580B05">
      <w:pPr>
        <w:pStyle w:val="NoSpacing"/>
        <w:jc w:val="both"/>
        <w:rPr>
          <w:rFonts w:ascii="Arial" w:hAnsi="Arial" w:cs="Arial"/>
        </w:rPr>
      </w:pPr>
    </w:p>
    <w:p w14:paraId="57E0A236" w14:textId="7BCF24F4" w:rsidR="009B43C5" w:rsidRPr="00C74539" w:rsidRDefault="009B43C5" w:rsidP="00B55C72">
      <w:pPr>
        <w:pStyle w:val="NoSpacing"/>
        <w:numPr>
          <w:ilvl w:val="0"/>
          <w:numId w:val="36"/>
        </w:numPr>
        <w:ind w:left="709"/>
        <w:jc w:val="both"/>
        <w:rPr>
          <w:rFonts w:ascii="Arial" w:eastAsia="Arial" w:hAnsi="Arial" w:cs="Arial"/>
        </w:rPr>
      </w:pPr>
      <w:r w:rsidRPr="3DBA4561">
        <w:rPr>
          <w:rFonts w:ascii="Arial" w:eastAsia="Arial" w:hAnsi="Arial" w:cs="Arial"/>
        </w:rPr>
        <w:t>Certificates of all types are unclassified</w:t>
      </w:r>
      <w:r w:rsidR="00440CCD" w:rsidRPr="3DBA4561">
        <w:rPr>
          <w:rFonts w:ascii="Arial" w:eastAsia="Arial" w:hAnsi="Arial" w:cs="Arial"/>
        </w:rPr>
        <w:t xml:space="preserve"> </w:t>
      </w:r>
      <w:proofErr w:type="gramStart"/>
      <w:r w:rsidR="00440CCD" w:rsidRPr="3DBA4561">
        <w:rPr>
          <w:rFonts w:ascii="Arial" w:eastAsia="Arial" w:hAnsi="Arial" w:cs="Arial"/>
        </w:rPr>
        <w:t>with the exception of</w:t>
      </w:r>
      <w:proofErr w:type="gramEnd"/>
      <w:r w:rsidR="00440CCD" w:rsidRPr="3DBA4561">
        <w:rPr>
          <w:rFonts w:ascii="Arial" w:eastAsia="Arial" w:hAnsi="Arial" w:cs="Arial"/>
        </w:rPr>
        <w:t xml:space="preserve"> the Higher National Certificate</w:t>
      </w:r>
      <w:r w:rsidRPr="3DBA4561">
        <w:rPr>
          <w:rFonts w:ascii="Arial" w:eastAsia="Arial" w:hAnsi="Arial" w:cs="Arial"/>
        </w:rPr>
        <w:t>.</w:t>
      </w:r>
    </w:p>
    <w:p w14:paraId="60E927EB" w14:textId="75BD056C" w:rsidR="2501B4A4" w:rsidRDefault="2501B4A4" w:rsidP="00B55C72">
      <w:pPr>
        <w:pStyle w:val="NoSpacing"/>
        <w:jc w:val="both"/>
        <w:rPr>
          <w:rFonts w:ascii="Arial" w:eastAsia="Arial" w:hAnsi="Arial" w:cs="Arial"/>
        </w:rPr>
      </w:pPr>
    </w:p>
    <w:p w14:paraId="65F40823" w14:textId="6B24179D" w:rsidR="2501B4A4" w:rsidRDefault="2501B4A4" w:rsidP="00B55C72">
      <w:pPr>
        <w:pStyle w:val="NoSpacing"/>
        <w:jc w:val="both"/>
        <w:rPr>
          <w:rFonts w:ascii="Arial" w:eastAsia="Arial" w:hAnsi="Arial" w:cs="Arial"/>
        </w:rPr>
      </w:pPr>
    </w:p>
    <w:p w14:paraId="1F0E71B6" w14:textId="04751D2D" w:rsidR="007F0A5F" w:rsidRPr="00BE5FFF" w:rsidRDefault="7EB1669D" w:rsidP="00BE5FFF">
      <w:pPr>
        <w:pStyle w:val="Heading1"/>
        <w:numPr>
          <w:ilvl w:val="0"/>
          <w:numId w:val="50"/>
        </w:numPr>
        <w:jc w:val="both"/>
        <w:rPr>
          <w:rFonts w:cs="Arial"/>
        </w:rPr>
      </w:pPr>
      <w:bookmarkStart w:id="1257" w:name="_Toc1339379062"/>
      <w:bookmarkStart w:id="1258" w:name="_Toc1534688834"/>
      <w:bookmarkStart w:id="1259" w:name="_Toc1578040403"/>
      <w:bookmarkStart w:id="1260" w:name="_Toc1840147712"/>
      <w:bookmarkStart w:id="1261" w:name="_Toc1603085968"/>
      <w:bookmarkStart w:id="1262" w:name="_Toc677359693"/>
      <w:bookmarkStart w:id="1263" w:name="_Toc782174128"/>
      <w:bookmarkStart w:id="1264" w:name="_Toc2097889675"/>
      <w:bookmarkStart w:id="1265" w:name="_Toc1124278458"/>
      <w:bookmarkStart w:id="1266" w:name="_Toc2133244360"/>
      <w:bookmarkStart w:id="1267" w:name="_Toc659536054"/>
      <w:bookmarkStart w:id="1268" w:name="_Toc2146952141"/>
      <w:bookmarkStart w:id="1269" w:name="_Toc728511344"/>
      <w:bookmarkStart w:id="1270" w:name="_Toc1789572275"/>
      <w:bookmarkStart w:id="1271" w:name="_Toc334079499"/>
      <w:bookmarkStart w:id="1272" w:name="_Toc296642179"/>
      <w:bookmarkStart w:id="1273" w:name="_Toc270722022"/>
      <w:bookmarkStart w:id="1274" w:name="_Toc2017190681"/>
      <w:bookmarkStart w:id="1275" w:name="_Toc705197474"/>
      <w:bookmarkStart w:id="1276" w:name="_Toc1880435352"/>
      <w:bookmarkStart w:id="1277" w:name="_Toc879714759"/>
      <w:bookmarkStart w:id="1278" w:name="_Toc1013127824"/>
      <w:bookmarkStart w:id="1279" w:name="_Toc635498486"/>
      <w:bookmarkStart w:id="1280" w:name="_Toc917727117"/>
      <w:bookmarkStart w:id="1281" w:name="_Toc266404349"/>
      <w:bookmarkStart w:id="1282" w:name="_Toc1818211007"/>
      <w:bookmarkStart w:id="1283" w:name="_Toc71935303"/>
      <w:bookmarkStart w:id="1284" w:name="_Toc637151394"/>
      <w:bookmarkStart w:id="1285" w:name="_Toc767860948"/>
      <w:bookmarkStart w:id="1286" w:name="_Toc236322389"/>
      <w:bookmarkStart w:id="1287" w:name="_Toc554346822"/>
      <w:bookmarkStart w:id="1288" w:name="_Toc1580263729"/>
      <w:bookmarkStart w:id="1289" w:name="_Toc1332520901"/>
      <w:bookmarkStart w:id="1290" w:name="_Toc1797929920"/>
      <w:bookmarkStart w:id="1291" w:name="_Toc1061477068"/>
      <w:bookmarkStart w:id="1292" w:name="_Toc816891895"/>
      <w:bookmarkStart w:id="1293" w:name="_Toc165989985"/>
      <w:bookmarkStart w:id="1294" w:name="_Toc228210424"/>
      <w:bookmarkStart w:id="1295" w:name="_Toc1649429935"/>
      <w:bookmarkStart w:id="1296" w:name="_Toc1298622675"/>
      <w:bookmarkStart w:id="1297" w:name="_Toc2083811533"/>
      <w:bookmarkStart w:id="1298" w:name="_Toc1615286091"/>
      <w:bookmarkStart w:id="1299" w:name="_Toc2099818503"/>
      <w:bookmarkStart w:id="1300" w:name="_Toc1363191591"/>
      <w:bookmarkStart w:id="1301" w:name="_Toc633279022"/>
      <w:bookmarkStart w:id="1302" w:name="_Toc1557446280"/>
      <w:bookmarkStart w:id="1303" w:name="_Toc2084591152"/>
      <w:bookmarkStart w:id="1304" w:name="_Toc81851283"/>
      <w:bookmarkStart w:id="1305" w:name="_Toc948178893"/>
      <w:bookmarkStart w:id="1306" w:name="_Toc913658990"/>
      <w:bookmarkStart w:id="1307" w:name="_Toc998011487"/>
      <w:bookmarkStart w:id="1308" w:name="_Toc1414442150"/>
      <w:bookmarkStart w:id="1309" w:name="_Toc2070239741"/>
      <w:bookmarkStart w:id="1310" w:name="_Toc842788890"/>
      <w:bookmarkStart w:id="1311" w:name="_Toc890080606"/>
      <w:bookmarkStart w:id="1312" w:name="_Toc1522408232"/>
      <w:bookmarkStart w:id="1313" w:name="_Toc211420815"/>
      <w:r w:rsidRPr="0A350F51">
        <w:rPr>
          <w:rFonts w:cs="Arial"/>
        </w:rPr>
        <w:t xml:space="preserve">Award and classification of </w:t>
      </w:r>
      <w:proofErr w:type="gramStart"/>
      <w:r w:rsidRPr="0A350F51">
        <w:rPr>
          <w:rFonts w:cs="Arial"/>
        </w:rPr>
        <w:t>Bachelor’s</w:t>
      </w:r>
      <w:proofErr w:type="gramEnd"/>
      <w:r w:rsidRPr="0A350F51">
        <w:rPr>
          <w:rFonts w:cs="Arial"/>
        </w:rPr>
        <w:t xml:space="preserve"> Degrees</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5211B0EE" w14:textId="77777777" w:rsidR="003F19D7" w:rsidRDefault="003F19D7" w:rsidP="003F19D7">
      <w:pPr>
        <w:pStyle w:val="Heading1"/>
        <w:ind w:left="360" w:firstLine="0"/>
        <w:jc w:val="both"/>
        <w:rPr>
          <w:rFonts w:cs="Arial"/>
        </w:rPr>
      </w:pPr>
    </w:p>
    <w:p w14:paraId="469F0A18" w14:textId="495F6F95" w:rsidR="006461D0" w:rsidRPr="00445643" w:rsidRDefault="006461D0" w:rsidP="006461D0">
      <w:pPr>
        <w:pStyle w:val="NoSpacing"/>
        <w:numPr>
          <w:ilvl w:val="0"/>
          <w:numId w:val="45"/>
        </w:numPr>
        <w:jc w:val="both"/>
        <w:rPr>
          <w:rFonts w:ascii="Arial" w:hAnsi="Arial" w:cs="Arial"/>
        </w:rPr>
      </w:pPr>
      <w:r w:rsidRPr="767CFB29">
        <w:rPr>
          <w:rFonts w:ascii="Arial" w:hAnsi="Arial" w:cs="Arial"/>
        </w:rPr>
        <w:t xml:space="preserve">Save for the provisions of (b) and (c), in order to qualify for the award of a Bachelor’s Degree </w:t>
      </w:r>
      <w:r w:rsidRPr="00A516F8">
        <w:rPr>
          <w:rFonts w:ascii="Arial" w:hAnsi="Arial" w:cs="Arial"/>
        </w:rPr>
        <w:t>with honours</w:t>
      </w:r>
      <w:r w:rsidRPr="767CFB29">
        <w:rPr>
          <w:rFonts w:ascii="Arial" w:hAnsi="Arial" w:cs="Arial"/>
        </w:rPr>
        <w:t xml:space="preserve"> a student must achieve 360 credits, including at least 120 credits at Level 6 along with 80 credits at Levels 5</w:t>
      </w:r>
      <w:r w:rsidR="0011325D">
        <w:rPr>
          <w:rFonts w:ascii="Arial" w:hAnsi="Arial" w:cs="Arial"/>
        </w:rPr>
        <w:t xml:space="preserve"> and </w:t>
      </w:r>
      <w:r w:rsidRPr="767CFB29">
        <w:rPr>
          <w:rFonts w:ascii="Arial" w:hAnsi="Arial" w:cs="Arial"/>
        </w:rPr>
        <w:t>6. The regulations for individual programmes of study may require students to achieve additional credits through the assessment of professional practice or a compulsory period of study abroad.</w:t>
      </w:r>
    </w:p>
    <w:p w14:paraId="5E53281D" w14:textId="77777777" w:rsidR="006461D0" w:rsidRPr="00445643" w:rsidRDefault="006461D0" w:rsidP="006461D0">
      <w:pPr>
        <w:pStyle w:val="NoSpacing"/>
        <w:ind w:left="709"/>
        <w:jc w:val="both"/>
        <w:rPr>
          <w:rFonts w:ascii="Arial" w:hAnsi="Arial" w:cs="Arial"/>
        </w:rPr>
      </w:pPr>
    </w:p>
    <w:p w14:paraId="4BD337F9" w14:textId="4D6706C1" w:rsidR="006461D0" w:rsidRPr="0054275A" w:rsidRDefault="006461D0" w:rsidP="0054275A">
      <w:pPr>
        <w:pStyle w:val="NoSpacing"/>
        <w:numPr>
          <w:ilvl w:val="0"/>
          <w:numId w:val="45"/>
        </w:numPr>
        <w:jc w:val="both"/>
        <w:rPr>
          <w:rFonts w:ascii="Arial" w:hAnsi="Arial" w:cs="Arial"/>
        </w:rPr>
      </w:pPr>
      <w:proofErr w:type="gramStart"/>
      <w:r w:rsidRPr="00445643">
        <w:rPr>
          <w:rFonts w:ascii="Arial" w:hAnsi="Arial" w:cs="Arial"/>
        </w:rPr>
        <w:t>In order to</w:t>
      </w:r>
      <w:proofErr w:type="gramEnd"/>
      <w:r w:rsidRPr="00445643">
        <w:rPr>
          <w:rFonts w:ascii="Arial" w:hAnsi="Arial" w:cs="Arial"/>
        </w:rPr>
        <w:t xml:space="preserve"> qualify for the award of the Bachelor of Arts in Primary Education: </w:t>
      </w:r>
      <w:r w:rsidRPr="0054275A">
        <w:rPr>
          <w:rFonts w:ascii="Arial" w:hAnsi="Arial" w:cs="Arial"/>
        </w:rPr>
        <w:t>students must achieve 360 credits, including at least 100 credits at Level 6 along with 100 credits at Levels 5 and 40 practice based credits.</w:t>
      </w:r>
    </w:p>
    <w:p w14:paraId="01172287" w14:textId="77777777" w:rsidR="006461D0" w:rsidRDefault="006461D0" w:rsidP="006461D0">
      <w:pPr>
        <w:pStyle w:val="NoSpacing"/>
        <w:jc w:val="both"/>
        <w:rPr>
          <w:rFonts w:ascii="Arial" w:hAnsi="Arial" w:cs="Arial"/>
        </w:rPr>
      </w:pPr>
    </w:p>
    <w:p w14:paraId="6F944B10" w14:textId="77777777" w:rsidR="006461D0" w:rsidRDefault="006461D0" w:rsidP="006461D0">
      <w:pPr>
        <w:pStyle w:val="NoSpacing"/>
        <w:numPr>
          <w:ilvl w:val="0"/>
          <w:numId w:val="45"/>
        </w:numPr>
        <w:jc w:val="both"/>
        <w:rPr>
          <w:rFonts w:ascii="Arial" w:hAnsi="Arial" w:cs="Arial"/>
        </w:rPr>
      </w:pPr>
      <w:proofErr w:type="gramStart"/>
      <w:r>
        <w:rPr>
          <w:rFonts w:ascii="Arial" w:hAnsi="Arial" w:cs="Arial"/>
        </w:rPr>
        <w:t>In order to</w:t>
      </w:r>
      <w:proofErr w:type="gramEnd"/>
      <w:r>
        <w:rPr>
          <w:rFonts w:ascii="Arial" w:hAnsi="Arial" w:cs="Arial"/>
        </w:rPr>
        <w:t xml:space="preserve"> qualify for the award of Bachelor of Fine Arts, </w:t>
      </w:r>
      <w:r w:rsidRPr="00286971">
        <w:rPr>
          <w:rFonts w:ascii="Arial" w:hAnsi="Arial" w:cs="Arial"/>
        </w:rPr>
        <w:t xml:space="preserve">a student must achieve 480 credits, including at least 240 credits at Level 6 along with 120 credits at Level 5. </w:t>
      </w:r>
    </w:p>
    <w:p w14:paraId="5036E12D" w14:textId="77777777" w:rsidR="006461D0" w:rsidRPr="00445643" w:rsidRDefault="006461D0" w:rsidP="00CF6404">
      <w:pPr>
        <w:pStyle w:val="NoSpacing"/>
        <w:jc w:val="both"/>
        <w:rPr>
          <w:rFonts w:ascii="Arial" w:hAnsi="Arial" w:cs="Arial"/>
        </w:rPr>
      </w:pPr>
    </w:p>
    <w:p w14:paraId="646953FC" w14:textId="471CA87E" w:rsidR="006461D0" w:rsidRPr="00B859C7" w:rsidRDefault="006461D0" w:rsidP="006461D0">
      <w:pPr>
        <w:pStyle w:val="NoSpacing"/>
        <w:numPr>
          <w:ilvl w:val="0"/>
          <w:numId w:val="45"/>
        </w:numPr>
        <w:jc w:val="both"/>
        <w:rPr>
          <w:rFonts w:ascii="Arial" w:hAnsi="Arial" w:cs="Arial"/>
          <w:color w:val="000000" w:themeColor="text1"/>
        </w:rPr>
      </w:pPr>
      <w:r w:rsidRPr="00445643">
        <w:rPr>
          <w:rFonts w:ascii="Arial" w:hAnsi="Arial" w:cs="Arial"/>
        </w:rPr>
        <w:lastRenderedPageBreak/>
        <w:t xml:space="preserve">Save for the provisions of </w:t>
      </w:r>
      <w:r>
        <w:rPr>
          <w:rFonts w:ascii="Arial" w:hAnsi="Arial" w:cs="Arial"/>
        </w:rPr>
        <w:t xml:space="preserve">(f), </w:t>
      </w:r>
      <w:r w:rsidRPr="00445643">
        <w:rPr>
          <w:rFonts w:ascii="Arial" w:hAnsi="Arial" w:cs="Arial"/>
        </w:rPr>
        <w:t>(</w:t>
      </w:r>
      <w:r>
        <w:rPr>
          <w:rFonts w:ascii="Arial" w:hAnsi="Arial" w:cs="Arial"/>
        </w:rPr>
        <w:t>g</w:t>
      </w:r>
      <w:r w:rsidRPr="00445643">
        <w:rPr>
          <w:rFonts w:ascii="Arial" w:hAnsi="Arial" w:cs="Arial"/>
        </w:rPr>
        <w:t>),</w:t>
      </w:r>
      <w:r>
        <w:rPr>
          <w:rFonts w:ascii="Arial" w:hAnsi="Arial" w:cs="Arial"/>
        </w:rPr>
        <w:t xml:space="preserve"> (h</w:t>
      </w:r>
      <w:r w:rsidRPr="00445643">
        <w:rPr>
          <w:rFonts w:ascii="Arial" w:hAnsi="Arial" w:cs="Arial"/>
        </w:rPr>
        <w:t>)</w:t>
      </w:r>
      <w:r>
        <w:rPr>
          <w:rFonts w:ascii="Arial" w:hAnsi="Arial" w:cs="Arial"/>
        </w:rPr>
        <w:t xml:space="preserve"> (</w:t>
      </w:r>
      <w:proofErr w:type="spellStart"/>
      <w:r>
        <w:rPr>
          <w:rFonts w:ascii="Arial" w:hAnsi="Arial" w:cs="Arial"/>
        </w:rPr>
        <w:t>i</w:t>
      </w:r>
      <w:proofErr w:type="spellEnd"/>
      <w:r>
        <w:rPr>
          <w:rFonts w:ascii="Arial" w:hAnsi="Arial" w:cs="Arial"/>
        </w:rPr>
        <w:t>) and (k</w:t>
      </w:r>
      <w:r w:rsidRPr="00445643">
        <w:rPr>
          <w:rFonts w:ascii="Arial" w:hAnsi="Arial" w:cs="Arial"/>
        </w:rPr>
        <w:t>), Bachelor’s Degrees are classified on the basis of</w:t>
      </w:r>
      <w:r>
        <w:rPr>
          <w:rFonts w:ascii="Arial" w:hAnsi="Arial" w:cs="Arial"/>
        </w:rPr>
        <w:t xml:space="preserve"> </w:t>
      </w:r>
      <w:r w:rsidRPr="0004031B">
        <w:rPr>
          <w:rFonts w:ascii="Arial" w:hAnsi="Arial" w:cs="Arial"/>
        </w:rPr>
        <w:t xml:space="preserve">the average of the percentage marks in the best 100 credits at Level 6 and the next best 100 credits at Levels </w:t>
      </w:r>
      <w:r w:rsidR="00D23920">
        <w:rPr>
          <w:rFonts w:ascii="Arial" w:hAnsi="Arial" w:cs="Arial"/>
        </w:rPr>
        <w:t xml:space="preserve"> 5 and </w:t>
      </w:r>
      <w:r w:rsidRPr="0004031B">
        <w:rPr>
          <w:rFonts w:ascii="Arial" w:hAnsi="Arial" w:cs="Arial"/>
        </w:rPr>
        <w:t>6</w:t>
      </w:r>
      <w:r w:rsidRPr="0004031B">
        <w:rPr>
          <w:rFonts w:ascii="Arial" w:hAnsi="Arial" w:cs="Arial"/>
          <w:color w:val="FF0000"/>
        </w:rPr>
        <w:t xml:space="preserve"> </w:t>
      </w:r>
      <w:r w:rsidRPr="0004031B">
        <w:rPr>
          <w:rFonts w:ascii="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200 credits at the University, the award will be classified on the basis of the average of the percentage marks in all</w:t>
      </w:r>
      <w:r w:rsidRPr="0004031B">
        <w:rPr>
          <w:rFonts w:ascii="Arial" w:hAnsi="Arial" w:cs="Arial"/>
          <w:color w:val="150DB3"/>
        </w:rPr>
        <w:t xml:space="preserve"> </w:t>
      </w:r>
      <w:r w:rsidRPr="0004031B">
        <w:rPr>
          <w:rFonts w:ascii="Arial" w:hAnsi="Arial" w:cs="Arial"/>
        </w:rPr>
        <w:t>of the credits at Levels 5</w:t>
      </w:r>
      <w:r w:rsidR="004A2AD9">
        <w:rPr>
          <w:rFonts w:ascii="Arial" w:hAnsi="Arial" w:cs="Arial"/>
        </w:rPr>
        <w:t xml:space="preserve"> and </w:t>
      </w:r>
      <w:r w:rsidRPr="0004031B">
        <w:rPr>
          <w:rFonts w:ascii="Arial" w:hAnsi="Arial" w:cs="Arial"/>
        </w:rPr>
        <w:t>6 which the student has achieved at the University, irrespective of subject and with no weighting between levels, rounded to the nearest whole number.</w:t>
      </w:r>
      <w:r w:rsidRPr="00C25355">
        <w:rPr>
          <w:rFonts w:ascii="Arial" w:hAnsi="Arial" w:cs="Arial"/>
          <w:color w:val="000000" w:themeColor="text1"/>
        </w:rPr>
        <w:t xml:space="preserve"> </w:t>
      </w:r>
    </w:p>
    <w:p w14:paraId="37C7E62E" w14:textId="77777777" w:rsidR="006461D0" w:rsidRDefault="006461D0" w:rsidP="006461D0">
      <w:pPr>
        <w:pStyle w:val="NoSpacing"/>
        <w:ind w:left="709"/>
        <w:jc w:val="both"/>
        <w:rPr>
          <w:rFonts w:ascii="Arial" w:hAnsi="Arial" w:cs="Arial"/>
        </w:rPr>
      </w:pPr>
    </w:p>
    <w:p w14:paraId="0AD64150" w14:textId="1B9616AB" w:rsidR="006461D0" w:rsidRPr="0004031B" w:rsidRDefault="006461D0" w:rsidP="006461D0">
      <w:pPr>
        <w:pStyle w:val="NoSpacing"/>
        <w:numPr>
          <w:ilvl w:val="0"/>
          <w:numId w:val="45"/>
        </w:numPr>
        <w:jc w:val="both"/>
        <w:rPr>
          <w:rFonts w:ascii="Arial" w:hAnsi="Arial" w:cs="Arial"/>
        </w:rPr>
      </w:pPr>
      <w:r>
        <w:rPr>
          <w:rFonts w:ascii="Arial" w:hAnsi="Arial" w:cs="Arial"/>
        </w:rPr>
        <w:t>For s</w:t>
      </w:r>
      <w:r w:rsidRPr="00D70F68">
        <w:rPr>
          <w:rFonts w:ascii="Arial" w:hAnsi="Arial" w:cs="Arial"/>
        </w:rPr>
        <w:t>tudents who have completed an approved period of study abroad</w:t>
      </w:r>
      <w:r w:rsidR="00022B09">
        <w:rPr>
          <w:rFonts w:ascii="Arial" w:hAnsi="Arial" w:cs="Arial"/>
        </w:rPr>
        <w:t xml:space="preserve">, </w:t>
      </w:r>
      <w:r w:rsidRPr="00445643">
        <w:rPr>
          <w:rFonts w:ascii="Arial" w:hAnsi="Arial" w:cs="Arial"/>
        </w:rPr>
        <w:t>Bachelor’s Degrees are classified on the basis of</w:t>
      </w:r>
      <w:r>
        <w:rPr>
          <w:rFonts w:ascii="Arial" w:hAnsi="Arial" w:cs="Arial"/>
        </w:rPr>
        <w:t xml:space="preserve"> </w:t>
      </w:r>
      <w:r w:rsidRPr="00D70F68">
        <w:rPr>
          <w:rFonts w:ascii="Arial" w:hAnsi="Arial" w:cs="Arial"/>
        </w:rPr>
        <w:t xml:space="preserve">the average of the percentage marks in the </w:t>
      </w:r>
      <w:r>
        <w:rPr>
          <w:rFonts w:ascii="Arial" w:hAnsi="Arial" w:cs="Arial"/>
        </w:rPr>
        <w:t>best 200 credits at Levels 5</w:t>
      </w:r>
      <w:r w:rsidR="00492434">
        <w:rPr>
          <w:rFonts w:ascii="Arial" w:hAnsi="Arial" w:cs="Arial"/>
        </w:rPr>
        <w:t xml:space="preserve"> and </w:t>
      </w:r>
      <w:r>
        <w:rPr>
          <w:rFonts w:ascii="Arial" w:hAnsi="Arial" w:cs="Arial"/>
        </w:rPr>
        <w:t xml:space="preserve">6 </w:t>
      </w:r>
      <w:r w:rsidRPr="00D70F68">
        <w:rPr>
          <w:rFonts w:ascii="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200 credits at the University, the award will be classified on the basis of the average of the percentage marks in the best five-sixt</w:t>
      </w:r>
      <w:r>
        <w:rPr>
          <w:rFonts w:ascii="Arial" w:hAnsi="Arial" w:cs="Arial"/>
        </w:rPr>
        <w:t>hs of the credits at Levels 5</w:t>
      </w:r>
      <w:r w:rsidR="00492434">
        <w:rPr>
          <w:rFonts w:ascii="Arial" w:hAnsi="Arial" w:cs="Arial"/>
        </w:rPr>
        <w:t xml:space="preserve"> and </w:t>
      </w:r>
      <w:r>
        <w:rPr>
          <w:rFonts w:ascii="Arial" w:hAnsi="Arial" w:cs="Arial"/>
        </w:rPr>
        <w:t xml:space="preserve">6 </w:t>
      </w:r>
      <w:r w:rsidRPr="00D70F68">
        <w:rPr>
          <w:rFonts w:ascii="Arial" w:hAnsi="Arial" w:cs="Arial"/>
        </w:rPr>
        <w:t>which the student has achieved at the University, irrespective of subject and with no weighting between levels, rounded to the nearest whole number.</w:t>
      </w:r>
    </w:p>
    <w:p w14:paraId="5894624B" w14:textId="77777777" w:rsidR="006461D0" w:rsidRPr="00445643" w:rsidRDefault="006461D0" w:rsidP="006461D0">
      <w:pPr>
        <w:pStyle w:val="NoSpacing"/>
        <w:ind w:left="709"/>
        <w:jc w:val="both"/>
        <w:rPr>
          <w:rFonts w:ascii="Arial" w:hAnsi="Arial" w:cs="Arial"/>
        </w:rPr>
      </w:pPr>
    </w:p>
    <w:p w14:paraId="4F8BB4FB" w14:textId="7BC3EDDA" w:rsidR="006461D0" w:rsidRPr="00445643" w:rsidRDefault="006461D0" w:rsidP="006461D0">
      <w:pPr>
        <w:pStyle w:val="NoSpacing"/>
        <w:numPr>
          <w:ilvl w:val="0"/>
          <w:numId w:val="45"/>
        </w:numPr>
        <w:jc w:val="both"/>
        <w:rPr>
          <w:rFonts w:ascii="Arial" w:hAnsi="Arial" w:cs="Arial"/>
        </w:rPr>
      </w:pPr>
      <w:r w:rsidRPr="00445643">
        <w:rPr>
          <w:rFonts w:ascii="Arial" w:hAnsi="Arial" w:cs="Arial"/>
        </w:rPr>
        <w:t xml:space="preserve">The Bachelor of Arts in Primary Education is classified </w:t>
      </w:r>
      <w:proofErr w:type="gramStart"/>
      <w:r w:rsidRPr="00445643">
        <w:rPr>
          <w:rFonts w:ascii="Arial" w:hAnsi="Arial" w:cs="Arial"/>
        </w:rPr>
        <w:t>on the basis of</w:t>
      </w:r>
      <w:proofErr w:type="gramEnd"/>
      <w:r w:rsidRPr="00445643">
        <w:rPr>
          <w:rFonts w:ascii="Arial" w:hAnsi="Arial" w:cs="Arial"/>
        </w:rPr>
        <w:t xml:space="preserve"> the average of the percentage marks in the best 160 credits at Levels 5</w:t>
      </w:r>
      <w:r w:rsidR="00492434">
        <w:rPr>
          <w:rFonts w:ascii="Arial" w:hAnsi="Arial" w:cs="Arial"/>
        </w:rPr>
        <w:t xml:space="preserve"> and </w:t>
      </w:r>
      <w:r w:rsidRPr="00445643">
        <w:rPr>
          <w:rFonts w:ascii="Arial" w:hAnsi="Arial" w:cs="Arial"/>
        </w:rPr>
        <w:t>6 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160 credits at the University, the award will be classified on the basis of the average of the percentage marks in all of the credits at Levels 5</w:t>
      </w:r>
      <w:r w:rsidR="00B44DBD">
        <w:rPr>
          <w:rFonts w:ascii="Arial" w:hAnsi="Arial" w:cs="Arial"/>
        </w:rPr>
        <w:t xml:space="preserve"> and </w:t>
      </w:r>
      <w:r w:rsidRPr="00445643">
        <w:rPr>
          <w:rFonts w:ascii="Arial" w:hAnsi="Arial" w:cs="Arial"/>
        </w:rPr>
        <w:t>6 which the student has achieved at the University, irrespective of subject and with no weighting between levels, rounded to the nearest whole number.</w:t>
      </w:r>
    </w:p>
    <w:p w14:paraId="3DAAE3F1" w14:textId="77777777" w:rsidR="006461D0" w:rsidRDefault="006461D0" w:rsidP="006461D0">
      <w:pPr>
        <w:pStyle w:val="NoSpacing"/>
        <w:ind w:left="709"/>
        <w:jc w:val="both"/>
        <w:rPr>
          <w:rFonts w:ascii="Arial" w:hAnsi="Arial" w:cs="Arial"/>
        </w:rPr>
      </w:pPr>
    </w:p>
    <w:p w14:paraId="5FF75776" w14:textId="0329390E" w:rsidR="006461D0" w:rsidRDefault="006461D0" w:rsidP="006461D0">
      <w:pPr>
        <w:pStyle w:val="Footer"/>
        <w:numPr>
          <w:ilvl w:val="0"/>
          <w:numId w:val="45"/>
        </w:numPr>
        <w:rPr>
          <w:iCs/>
        </w:rPr>
      </w:pPr>
      <w:r>
        <w:rPr>
          <w:rFonts w:ascii="Arial" w:hAnsi="Arial" w:cs="Arial"/>
        </w:rPr>
        <w:t xml:space="preserve">The Bachelor of Fine Arts </w:t>
      </w:r>
      <w:r w:rsidRPr="00286971">
        <w:rPr>
          <w:rFonts w:ascii="Arial" w:hAnsi="Arial" w:cs="Arial"/>
        </w:rPr>
        <w:t>is classified on the basis of the average of the percentage marks in the best 200 credits at Level 6, which must include the dissertation, and the next best 100 credits at Levels 5</w:t>
      </w:r>
      <w:r w:rsidR="00B44DBD">
        <w:rPr>
          <w:rFonts w:ascii="Arial" w:hAnsi="Arial" w:cs="Arial"/>
        </w:rPr>
        <w:t xml:space="preserve"> and </w:t>
      </w:r>
      <w:r w:rsidRPr="00286971">
        <w:rPr>
          <w:rFonts w:ascii="Arial" w:hAnsi="Arial" w:cs="Arial"/>
        </w:rPr>
        <w:t>6</w:t>
      </w:r>
      <w:r w:rsidRPr="00286971">
        <w:rPr>
          <w:rFonts w:ascii="Arial" w:hAnsi="Arial" w:cs="Arial"/>
          <w:color w:val="FF0000"/>
        </w:rPr>
        <w:t xml:space="preserve"> </w:t>
      </w:r>
      <w:r w:rsidRPr="00286971">
        <w:rPr>
          <w:rFonts w:ascii="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360 credits at the University, the award will be classified on the basis of the average of the percentage marks in all</w:t>
      </w:r>
      <w:r w:rsidRPr="00286971">
        <w:rPr>
          <w:rFonts w:ascii="Arial" w:hAnsi="Arial" w:cs="Arial"/>
          <w:color w:val="150DB3"/>
        </w:rPr>
        <w:t xml:space="preserve"> </w:t>
      </w:r>
      <w:r w:rsidRPr="00286971">
        <w:rPr>
          <w:rFonts w:ascii="Arial" w:hAnsi="Arial" w:cs="Arial"/>
        </w:rPr>
        <w:t>of the credits at Levels 5</w:t>
      </w:r>
      <w:r w:rsidR="00F93515">
        <w:rPr>
          <w:rFonts w:ascii="Arial" w:hAnsi="Arial" w:cs="Arial"/>
        </w:rPr>
        <w:t xml:space="preserve"> and </w:t>
      </w:r>
      <w:r w:rsidRPr="00286971">
        <w:rPr>
          <w:rFonts w:ascii="Arial" w:hAnsi="Arial" w:cs="Arial"/>
        </w:rPr>
        <w:t>6 which the student has achieved at the University, irrespective of subject and with no weighting between levels, rounded to the nearest whole number.</w:t>
      </w:r>
    </w:p>
    <w:p w14:paraId="2EE32B93" w14:textId="77777777" w:rsidR="006461D0" w:rsidRDefault="006461D0" w:rsidP="006461D0">
      <w:pPr>
        <w:pStyle w:val="NoSpacing"/>
        <w:ind w:left="709"/>
        <w:jc w:val="both"/>
        <w:rPr>
          <w:rFonts w:ascii="Arial" w:hAnsi="Arial" w:cs="Arial"/>
        </w:rPr>
      </w:pPr>
    </w:p>
    <w:p w14:paraId="5C0B7AD8" w14:textId="62A25DAB" w:rsidR="006461D0" w:rsidRPr="00445643" w:rsidRDefault="006461D0" w:rsidP="006461D0">
      <w:pPr>
        <w:pStyle w:val="NoSpacing"/>
        <w:numPr>
          <w:ilvl w:val="0"/>
          <w:numId w:val="45"/>
        </w:numPr>
        <w:jc w:val="both"/>
        <w:rPr>
          <w:rFonts w:ascii="Arial" w:hAnsi="Arial" w:cs="Arial"/>
        </w:rPr>
      </w:pPr>
      <w:r w:rsidRPr="00445643">
        <w:rPr>
          <w:rFonts w:ascii="Arial" w:hAnsi="Arial" w:cs="Arial"/>
        </w:rPr>
        <w:t xml:space="preserve">If a student has qualified for a </w:t>
      </w:r>
      <w:proofErr w:type="gramStart"/>
      <w:r w:rsidRPr="00445643">
        <w:rPr>
          <w:rFonts w:ascii="Arial" w:hAnsi="Arial" w:cs="Arial"/>
        </w:rPr>
        <w:t>Bachelor’s Degree</w:t>
      </w:r>
      <w:proofErr w:type="gramEnd"/>
      <w:r w:rsidRPr="00445643">
        <w:rPr>
          <w:rFonts w:ascii="Arial" w:hAnsi="Arial" w:cs="Arial"/>
        </w:rPr>
        <w:t xml:space="preserve"> having completed a top-up year</w:t>
      </w:r>
      <w:r w:rsidR="009E1314">
        <w:rPr>
          <w:rFonts w:ascii="Arial" w:hAnsi="Arial" w:cs="Arial"/>
        </w:rPr>
        <w:t xml:space="preserve">, </w:t>
      </w:r>
      <w:r w:rsidRPr="00445643">
        <w:rPr>
          <w:rFonts w:ascii="Arial" w:hAnsi="Arial" w:cs="Arial"/>
        </w:rPr>
        <w:t xml:space="preserve">the </w:t>
      </w:r>
      <w:proofErr w:type="gramStart"/>
      <w:r w:rsidRPr="00445643">
        <w:rPr>
          <w:rFonts w:ascii="Arial" w:hAnsi="Arial" w:cs="Arial"/>
        </w:rPr>
        <w:t>Bachelor’s Degree</w:t>
      </w:r>
      <w:proofErr w:type="gramEnd"/>
      <w:r w:rsidRPr="00445643">
        <w:rPr>
          <w:rFonts w:ascii="Arial" w:hAnsi="Arial" w:cs="Arial"/>
        </w:rPr>
        <w:t xml:space="preserve"> is classified </w:t>
      </w:r>
      <w:proofErr w:type="gramStart"/>
      <w:r w:rsidRPr="00445643">
        <w:rPr>
          <w:rFonts w:ascii="Arial" w:hAnsi="Arial" w:cs="Arial"/>
        </w:rPr>
        <w:t>on the basis of</w:t>
      </w:r>
      <w:proofErr w:type="gramEnd"/>
      <w:r w:rsidRPr="00445643">
        <w:rPr>
          <w:rFonts w:ascii="Arial" w:hAnsi="Arial" w:cs="Arial"/>
        </w:rPr>
        <w:t xml:space="preserve"> the average of the percentage marks in </w:t>
      </w:r>
      <w:proofErr w:type="gramStart"/>
      <w:r w:rsidR="00503D4E">
        <w:rPr>
          <w:rFonts w:ascii="Arial" w:hAnsi="Arial" w:cs="Arial"/>
        </w:rPr>
        <w:t>all of</w:t>
      </w:r>
      <w:proofErr w:type="gramEnd"/>
      <w:r w:rsidR="00503D4E">
        <w:rPr>
          <w:rFonts w:ascii="Arial" w:hAnsi="Arial" w:cs="Arial"/>
        </w:rPr>
        <w:t xml:space="preserve"> the </w:t>
      </w:r>
      <w:r w:rsidRPr="00445643">
        <w:rPr>
          <w:rFonts w:ascii="Arial" w:hAnsi="Arial" w:cs="Arial"/>
        </w:rPr>
        <w:t>credits at Level 6 which the student has achieved at the University (i.e. not through credit transfer), irrespective of subject, rounded to the nearest whole number. Each mark is weighted in the calculation according to the credit value of the module to which it applies.</w:t>
      </w:r>
    </w:p>
    <w:p w14:paraId="3F74A582" w14:textId="77777777" w:rsidR="006461D0" w:rsidRPr="00445643" w:rsidRDefault="006461D0" w:rsidP="006461D0">
      <w:pPr>
        <w:pStyle w:val="NoSpacing"/>
        <w:ind w:left="709"/>
        <w:jc w:val="both"/>
        <w:rPr>
          <w:rFonts w:ascii="Arial" w:hAnsi="Arial" w:cs="Arial"/>
        </w:rPr>
      </w:pPr>
    </w:p>
    <w:p w14:paraId="78FE3B6C" w14:textId="77777777" w:rsidR="006461D0" w:rsidRPr="00445643" w:rsidRDefault="006461D0" w:rsidP="006461D0">
      <w:pPr>
        <w:pStyle w:val="NoSpacing"/>
        <w:numPr>
          <w:ilvl w:val="0"/>
          <w:numId w:val="45"/>
        </w:numPr>
        <w:jc w:val="both"/>
        <w:rPr>
          <w:rFonts w:ascii="Arial" w:hAnsi="Arial" w:cs="Arial"/>
        </w:rPr>
      </w:pPr>
      <w:r w:rsidRPr="00445643">
        <w:rPr>
          <w:rFonts w:ascii="Arial" w:hAnsi="Arial" w:cs="Arial"/>
        </w:rPr>
        <w:t>Bachelor’s Degrees are classified on the following scale from the average mark which has been reached using the relevant calculation set out in (</w:t>
      </w:r>
      <w:r>
        <w:rPr>
          <w:rFonts w:ascii="Arial" w:hAnsi="Arial" w:cs="Arial"/>
        </w:rPr>
        <w:t>e</w:t>
      </w:r>
      <w:r w:rsidRPr="00445643">
        <w:rPr>
          <w:rFonts w:ascii="Arial" w:hAnsi="Arial" w:cs="Arial"/>
        </w:rPr>
        <w:t>), (</w:t>
      </w:r>
      <w:r>
        <w:rPr>
          <w:rFonts w:ascii="Arial" w:hAnsi="Arial" w:cs="Arial"/>
        </w:rPr>
        <w:t>f</w:t>
      </w:r>
      <w:r w:rsidRPr="00445643">
        <w:rPr>
          <w:rFonts w:ascii="Arial" w:hAnsi="Arial" w:cs="Arial"/>
        </w:rPr>
        <w:t xml:space="preserve">) </w:t>
      </w:r>
      <w:r>
        <w:rPr>
          <w:rFonts w:ascii="Arial" w:hAnsi="Arial" w:cs="Arial"/>
        </w:rPr>
        <w:t xml:space="preserve">(g) (h) </w:t>
      </w:r>
      <w:r w:rsidRPr="00445643">
        <w:rPr>
          <w:rFonts w:ascii="Arial" w:hAnsi="Arial" w:cs="Arial"/>
        </w:rPr>
        <w:t>and (</w:t>
      </w:r>
      <w:proofErr w:type="spellStart"/>
      <w:r>
        <w:rPr>
          <w:rFonts w:ascii="Arial" w:hAnsi="Arial" w:cs="Arial"/>
        </w:rPr>
        <w:t>i</w:t>
      </w:r>
      <w:proofErr w:type="spellEnd"/>
      <w:r w:rsidRPr="00445643">
        <w:rPr>
          <w:rFonts w:ascii="Arial" w:hAnsi="Arial" w:cs="Arial"/>
        </w:rPr>
        <w:t>):</w:t>
      </w:r>
    </w:p>
    <w:p w14:paraId="4C3A9E36" w14:textId="77777777" w:rsidR="006461D0" w:rsidRPr="00445643" w:rsidRDefault="006461D0" w:rsidP="006461D0">
      <w:pPr>
        <w:pStyle w:val="NoSpacing"/>
        <w:jc w:val="both"/>
        <w:rPr>
          <w:rFonts w:ascii="Arial" w:hAnsi="Arial" w:cs="Arial"/>
        </w:rPr>
      </w:pPr>
    </w:p>
    <w:p w14:paraId="7FD460BE" w14:textId="77777777" w:rsidR="006461D0" w:rsidRPr="00445643" w:rsidRDefault="006461D0" w:rsidP="006461D0">
      <w:pPr>
        <w:pStyle w:val="NoSpacing"/>
        <w:ind w:left="720" w:firstLine="720"/>
        <w:jc w:val="both"/>
        <w:rPr>
          <w:rFonts w:ascii="Arial" w:hAnsi="Arial" w:cs="Arial"/>
        </w:rPr>
      </w:pPr>
      <w:r w:rsidRPr="00445643">
        <w:rPr>
          <w:rFonts w:ascii="Arial" w:hAnsi="Arial" w:cs="Arial"/>
        </w:rPr>
        <w:t>First Class Honours</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Pr>
          <w:rFonts w:ascii="Arial" w:hAnsi="Arial" w:cs="Arial"/>
        </w:rPr>
        <w:tab/>
      </w:r>
      <w:r w:rsidRPr="00445643">
        <w:rPr>
          <w:rFonts w:ascii="Arial" w:hAnsi="Arial" w:cs="Arial"/>
        </w:rPr>
        <w:t>70–100%</w:t>
      </w:r>
    </w:p>
    <w:p w14:paraId="11906524" w14:textId="77777777" w:rsidR="006461D0" w:rsidRPr="00445643" w:rsidRDefault="006461D0" w:rsidP="006461D0">
      <w:pPr>
        <w:pStyle w:val="NoSpacing"/>
        <w:jc w:val="both"/>
        <w:rPr>
          <w:rFonts w:ascii="Arial" w:hAnsi="Arial" w:cs="Arial"/>
        </w:rPr>
      </w:pPr>
      <w:r w:rsidRPr="00445643">
        <w:rPr>
          <w:rFonts w:ascii="Arial" w:hAnsi="Arial" w:cs="Arial"/>
        </w:rPr>
        <w:tab/>
      </w:r>
      <w:r w:rsidRPr="00445643">
        <w:rPr>
          <w:rFonts w:ascii="Arial" w:hAnsi="Arial" w:cs="Arial"/>
        </w:rPr>
        <w:tab/>
        <w:t>Second Class Honours (Upper Division)</w:t>
      </w:r>
      <w:r w:rsidRPr="00445643">
        <w:rPr>
          <w:rFonts w:ascii="Arial" w:hAnsi="Arial" w:cs="Arial"/>
        </w:rPr>
        <w:tab/>
      </w:r>
      <w:r w:rsidRPr="00445643">
        <w:rPr>
          <w:rFonts w:ascii="Arial" w:hAnsi="Arial" w:cs="Arial"/>
        </w:rPr>
        <w:tab/>
        <w:t>60–69%</w:t>
      </w:r>
    </w:p>
    <w:p w14:paraId="6B84E354" w14:textId="77777777" w:rsidR="006461D0" w:rsidRPr="00445643" w:rsidRDefault="006461D0" w:rsidP="006461D0">
      <w:pPr>
        <w:pStyle w:val="NoSpacing"/>
        <w:jc w:val="both"/>
        <w:rPr>
          <w:rFonts w:ascii="Arial" w:hAnsi="Arial" w:cs="Arial"/>
        </w:rPr>
      </w:pPr>
      <w:r w:rsidRPr="00445643">
        <w:rPr>
          <w:rFonts w:ascii="Arial" w:hAnsi="Arial" w:cs="Arial"/>
        </w:rPr>
        <w:lastRenderedPageBreak/>
        <w:tab/>
      </w:r>
      <w:r w:rsidRPr="00445643">
        <w:rPr>
          <w:rFonts w:ascii="Arial" w:hAnsi="Arial" w:cs="Arial"/>
        </w:rPr>
        <w:tab/>
        <w:t>Second Class Honours (Lower Division)</w:t>
      </w:r>
      <w:r w:rsidRPr="00445643">
        <w:rPr>
          <w:rFonts w:ascii="Arial" w:hAnsi="Arial" w:cs="Arial"/>
        </w:rPr>
        <w:tab/>
      </w:r>
      <w:r w:rsidRPr="00445643">
        <w:rPr>
          <w:rFonts w:ascii="Arial" w:hAnsi="Arial" w:cs="Arial"/>
        </w:rPr>
        <w:tab/>
        <w:t>50–59%</w:t>
      </w:r>
    </w:p>
    <w:p w14:paraId="6411F1C5" w14:textId="77777777" w:rsidR="006461D0" w:rsidRPr="00445643" w:rsidRDefault="006461D0" w:rsidP="006461D0">
      <w:pPr>
        <w:pStyle w:val="NoSpacing"/>
        <w:jc w:val="both"/>
        <w:rPr>
          <w:rFonts w:ascii="Arial" w:hAnsi="Arial" w:cs="Arial"/>
        </w:rPr>
      </w:pPr>
      <w:r w:rsidRPr="00445643">
        <w:rPr>
          <w:rFonts w:ascii="Arial" w:hAnsi="Arial" w:cs="Arial"/>
        </w:rPr>
        <w:tab/>
      </w:r>
      <w:r w:rsidRPr="00445643">
        <w:rPr>
          <w:rFonts w:ascii="Arial" w:hAnsi="Arial" w:cs="Arial"/>
        </w:rPr>
        <w:tab/>
        <w:t>Third Class Honours</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Pr>
          <w:rFonts w:ascii="Arial" w:hAnsi="Arial" w:cs="Arial"/>
        </w:rPr>
        <w:tab/>
      </w:r>
      <w:r w:rsidRPr="00445643">
        <w:rPr>
          <w:rFonts w:ascii="Arial" w:hAnsi="Arial" w:cs="Arial"/>
        </w:rPr>
        <w:t>40–49%</w:t>
      </w:r>
    </w:p>
    <w:p w14:paraId="1F74EDE8" w14:textId="77777777" w:rsidR="006461D0" w:rsidRPr="00445643" w:rsidRDefault="006461D0" w:rsidP="006461D0">
      <w:pPr>
        <w:pStyle w:val="NoSpacing"/>
        <w:jc w:val="both"/>
        <w:rPr>
          <w:rFonts w:ascii="Arial" w:hAnsi="Arial" w:cs="Arial"/>
        </w:rPr>
      </w:pPr>
    </w:p>
    <w:p w14:paraId="63D7A0DD" w14:textId="77777777" w:rsidR="006461D0" w:rsidRPr="00445643" w:rsidRDefault="006461D0" w:rsidP="006461D0">
      <w:pPr>
        <w:pStyle w:val="NoSpacing"/>
        <w:ind w:left="709"/>
        <w:jc w:val="both"/>
        <w:rPr>
          <w:rFonts w:ascii="Arial" w:hAnsi="Arial" w:cs="Arial"/>
        </w:rPr>
      </w:pPr>
    </w:p>
    <w:p w14:paraId="62433857" w14:textId="77777777" w:rsidR="006461D0" w:rsidRPr="00A353F9" w:rsidRDefault="006461D0" w:rsidP="006461D0">
      <w:pPr>
        <w:pStyle w:val="NoSpacing"/>
        <w:numPr>
          <w:ilvl w:val="0"/>
          <w:numId w:val="45"/>
        </w:numPr>
        <w:jc w:val="both"/>
        <w:rPr>
          <w:rFonts w:ascii="Arial" w:hAnsi="Arial" w:cs="Arial"/>
          <w:color w:val="FF0000"/>
        </w:rPr>
      </w:pPr>
      <w:r w:rsidRPr="00445643">
        <w:rPr>
          <w:rFonts w:ascii="Arial" w:hAnsi="Arial" w:cs="Arial"/>
        </w:rPr>
        <w:t>Students who have achieved a weighted average mark (as calculated in (</w:t>
      </w:r>
      <w:r>
        <w:rPr>
          <w:rFonts w:ascii="Arial" w:hAnsi="Arial" w:cs="Arial"/>
        </w:rPr>
        <w:t>e</w:t>
      </w:r>
      <w:r w:rsidRPr="00445643">
        <w:rPr>
          <w:rFonts w:ascii="Arial" w:hAnsi="Arial" w:cs="Arial"/>
        </w:rPr>
        <w:t>)</w:t>
      </w:r>
      <w:r>
        <w:rPr>
          <w:rFonts w:ascii="Arial" w:hAnsi="Arial" w:cs="Arial"/>
        </w:rPr>
        <w:t xml:space="preserve">, (f), </w:t>
      </w:r>
      <w:r w:rsidRPr="00445643">
        <w:rPr>
          <w:rFonts w:ascii="Arial" w:hAnsi="Arial" w:cs="Arial"/>
        </w:rPr>
        <w:t>(</w:t>
      </w:r>
      <w:r>
        <w:rPr>
          <w:rFonts w:ascii="Arial" w:hAnsi="Arial" w:cs="Arial"/>
        </w:rPr>
        <w:t>g</w:t>
      </w:r>
      <w:r w:rsidRPr="00445643">
        <w:rPr>
          <w:rFonts w:ascii="Arial" w:hAnsi="Arial" w:cs="Arial"/>
        </w:rPr>
        <w:t>)</w:t>
      </w:r>
      <w:r>
        <w:rPr>
          <w:rFonts w:ascii="Arial" w:hAnsi="Arial" w:cs="Arial"/>
        </w:rPr>
        <w:t xml:space="preserve"> and (</w:t>
      </w:r>
      <w:proofErr w:type="spellStart"/>
      <w:r>
        <w:rPr>
          <w:rFonts w:ascii="Arial" w:hAnsi="Arial" w:cs="Arial"/>
        </w:rPr>
        <w:t>i</w:t>
      </w:r>
      <w:proofErr w:type="spellEnd"/>
      <w:r>
        <w:rPr>
          <w:rFonts w:ascii="Arial" w:hAnsi="Arial" w:cs="Arial"/>
        </w:rPr>
        <w:t>)</w:t>
      </w:r>
      <w:r w:rsidRPr="00445643">
        <w:rPr>
          <w:rFonts w:ascii="Arial" w:hAnsi="Arial" w:cs="Arial"/>
        </w:rPr>
        <w:t xml:space="preserve"> above) which is 1% below the boundary for the next classification, shall be awarded the higher classification if at least 60 credits at Level 6 are in the higher classification</w:t>
      </w:r>
      <w:r w:rsidRPr="001F39AF">
        <w:rPr>
          <w:rFonts w:ascii="Arial" w:hAnsi="Arial" w:cs="Arial"/>
          <w:color w:val="000000" w:themeColor="text1"/>
        </w:rPr>
        <w:t>.</w:t>
      </w:r>
    </w:p>
    <w:p w14:paraId="47D55DB0" w14:textId="77777777" w:rsidR="006461D0" w:rsidRDefault="006461D0" w:rsidP="006461D0">
      <w:pPr>
        <w:pStyle w:val="ListParagraph"/>
        <w:spacing w:after="0" w:line="240" w:lineRule="auto"/>
        <w:rPr>
          <w:rFonts w:ascii="Arial" w:hAnsi="Arial" w:cs="Arial"/>
          <w:color w:val="FF0000"/>
        </w:rPr>
      </w:pPr>
    </w:p>
    <w:p w14:paraId="5F77FAFB" w14:textId="77777777" w:rsidR="006461D0" w:rsidRDefault="006461D0" w:rsidP="006461D0">
      <w:pPr>
        <w:pStyle w:val="NoSpacing"/>
        <w:numPr>
          <w:ilvl w:val="0"/>
          <w:numId w:val="45"/>
        </w:numPr>
        <w:jc w:val="both"/>
        <w:rPr>
          <w:rFonts w:ascii="Arial" w:hAnsi="Arial" w:cs="Arial"/>
          <w:color w:val="000000" w:themeColor="text1"/>
        </w:rPr>
      </w:pPr>
      <w:r w:rsidRPr="00C25355">
        <w:rPr>
          <w:rFonts w:ascii="Arial" w:hAnsi="Arial" w:cs="Arial"/>
          <w:color w:val="000000" w:themeColor="text1"/>
        </w:rPr>
        <w:t xml:space="preserve">For the Bachelor of Fine Arts, students who have achieved a weighted average mark (as calculated in (h) above) which is 1% below the boundary for the next classification, shall be awarded the higher classification if at least 120 credits at </w:t>
      </w:r>
      <w:r>
        <w:rPr>
          <w:rFonts w:ascii="Arial" w:hAnsi="Arial" w:cs="Arial"/>
          <w:color w:val="000000" w:themeColor="text1"/>
        </w:rPr>
        <w:t>L</w:t>
      </w:r>
      <w:r w:rsidRPr="00C25355">
        <w:rPr>
          <w:rFonts w:ascii="Arial" w:hAnsi="Arial" w:cs="Arial"/>
          <w:color w:val="000000" w:themeColor="text1"/>
        </w:rPr>
        <w:t xml:space="preserve">evel 6 are in the higher classification. </w:t>
      </w:r>
    </w:p>
    <w:p w14:paraId="18E46B6B" w14:textId="77777777" w:rsidR="006461D0" w:rsidRPr="00BC4F54" w:rsidRDefault="006461D0" w:rsidP="006461D0">
      <w:pPr>
        <w:rPr>
          <w:rFonts w:ascii="Arial" w:hAnsi="Arial" w:cs="Arial"/>
        </w:rPr>
      </w:pPr>
    </w:p>
    <w:p w14:paraId="0DF9A17F" w14:textId="77777777" w:rsidR="006461D0" w:rsidRPr="00B54DF8" w:rsidRDefault="006461D0" w:rsidP="006461D0">
      <w:pPr>
        <w:pStyle w:val="NoSpacing"/>
        <w:numPr>
          <w:ilvl w:val="0"/>
          <w:numId w:val="45"/>
        </w:numPr>
        <w:jc w:val="both"/>
        <w:rPr>
          <w:rFonts w:ascii="Arial" w:hAnsi="Arial" w:cs="Arial"/>
          <w:color w:val="000000" w:themeColor="text1"/>
        </w:rPr>
      </w:pPr>
      <w:r w:rsidRPr="00B54DF8">
        <w:rPr>
          <w:rFonts w:ascii="Arial" w:hAnsi="Arial" w:cs="Arial"/>
        </w:rPr>
        <w:t xml:space="preserve">Students who have not achieved sufficient credits for a classified honours degree may be eligible for an exit award of a non-honours ordinary degree provided they have achieved a minimum of 300 credits, 120 at Level 4, 120 at Level 5, or higher, and at least 60 credits at Level 6. Students who have transfer credits from elsewhere, under the provisions of Section 5, may be eligible for the award of an ordinary degree provided they have achieved at least 60 credits at Level 6 at the University. None of the 60 credits for all students at Level 6 may be condoned. Students who have been awarded an ordinary degree will normally not be readmitted to the same programme of study </w:t>
      </w:r>
      <w:proofErr w:type="gramStart"/>
      <w:r w:rsidRPr="00B54DF8">
        <w:rPr>
          <w:rFonts w:ascii="Arial" w:hAnsi="Arial" w:cs="Arial"/>
        </w:rPr>
        <w:t>in order to</w:t>
      </w:r>
      <w:proofErr w:type="gramEnd"/>
      <w:r w:rsidRPr="00B54DF8">
        <w:rPr>
          <w:rFonts w:ascii="Arial" w:hAnsi="Arial" w:cs="Arial"/>
        </w:rPr>
        <w:t xml:space="preserve"> qualify for an </w:t>
      </w:r>
      <w:proofErr w:type="gramStart"/>
      <w:r w:rsidRPr="00B54DF8">
        <w:rPr>
          <w:rFonts w:ascii="Arial" w:hAnsi="Arial" w:cs="Arial"/>
        </w:rPr>
        <w:t>honours</w:t>
      </w:r>
      <w:proofErr w:type="gramEnd"/>
      <w:r w:rsidRPr="00B54DF8">
        <w:rPr>
          <w:rFonts w:ascii="Arial" w:hAnsi="Arial" w:cs="Arial"/>
        </w:rPr>
        <w:t xml:space="preserve"> degree’.  There may be restrictions for some PSRB-accredited programmes.</w:t>
      </w:r>
    </w:p>
    <w:p w14:paraId="3CB52C66" w14:textId="77777777" w:rsidR="006461D0" w:rsidRPr="00E04BF8" w:rsidRDefault="006461D0" w:rsidP="006461D0">
      <w:pPr>
        <w:rPr>
          <w:rFonts w:ascii="Arial" w:hAnsi="Arial" w:cs="Arial"/>
        </w:rPr>
      </w:pPr>
    </w:p>
    <w:p w14:paraId="424D00E3" w14:textId="5380486F" w:rsidR="2501B4A4" w:rsidRPr="003F19D7" w:rsidRDefault="006461D0" w:rsidP="00B55C72">
      <w:pPr>
        <w:pStyle w:val="ListParagraph"/>
        <w:numPr>
          <w:ilvl w:val="0"/>
          <w:numId w:val="45"/>
        </w:numPr>
        <w:spacing w:line="240" w:lineRule="auto"/>
        <w:jc w:val="both"/>
        <w:rPr>
          <w:rFonts w:ascii="Arial" w:eastAsia="Arial" w:hAnsi="Arial" w:cs="Arial"/>
        </w:rPr>
      </w:pPr>
      <w:r w:rsidRPr="00A516F8">
        <w:rPr>
          <w:rFonts w:ascii="Arial" w:hAnsi="Arial" w:cs="Arial"/>
        </w:rPr>
        <w:t xml:space="preserve">An Aegrotat award may be conferred on a student who is unable to complete their studies </w:t>
      </w:r>
      <w:proofErr w:type="gramStart"/>
      <w:r w:rsidRPr="00A516F8">
        <w:rPr>
          <w:rFonts w:ascii="Arial" w:hAnsi="Arial" w:cs="Arial"/>
        </w:rPr>
        <w:t>as a result of</w:t>
      </w:r>
      <w:proofErr w:type="gramEnd"/>
      <w:r w:rsidRPr="00A516F8">
        <w:rPr>
          <w:rFonts w:ascii="Arial" w:hAnsi="Arial" w:cs="Arial"/>
        </w:rPr>
        <w:t xml:space="preserve"> unforeseen exceptional medical or other circumstances that have the permanent effect of preventing them from completing their studies and where all other opportunities for mitigation have been exhausted. Such awards </w:t>
      </w:r>
      <w:proofErr w:type="gramStart"/>
      <w:r w:rsidRPr="00A516F8">
        <w:rPr>
          <w:rFonts w:ascii="Arial" w:hAnsi="Arial" w:cs="Arial"/>
        </w:rPr>
        <w:t>are based on the assumption</w:t>
      </w:r>
      <w:proofErr w:type="gramEnd"/>
      <w:r w:rsidRPr="00A516F8">
        <w:rPr>
          <w:rFonts w:ascii="Arial" w:hAnsi="Arial" w:cs="Arial"/>
        </w:rPr>
        <w:t xml:space="preserve"> that a student would have satisfied the standard for the award had they been able to continue their studies. Aegrotat awards are at the sole discretion of the Awards and Progression Board and are unclassified.</w:t>
      </w:r>
    </w:p>
    <w:p w14:paraId="3D1AF0D6" w14:textId="253B51F2" w:rsidR="2501B4A4" w:rsidRDefault="2501B4A4" w:rsidP="00B55C72">
      <w:pPr>
        <w:pStyle w:val="ListParagraph"/>
        <w:spacing w:after="0" w:line="240" w:lineRule="auto"/>
        <w:jc w:val="both"/>
        <w:rPr>
          <w:rFonts w:ascii="Arial" w:eastAsia="Arial" w:hAnsi="Arial" w:cs="Arial"/>
          <w:b/>
          <w:bCs/>
          <w:color w:val="0000CC"/>
        </w:rPr>
      </w:pPr>
    </w:p>
    <w:p w14:paraId="20F358C9" w14:textId="6E55227A" w:rsidR="00037E65" w:rsidRDefault="006B6B77" w:rsidP="00721044">
      <w:pPr>
        <w:pStyle w:val="ListParagraph"/>
        <w:spacing w:after="0" w:line="240" w:lineRule="auto"/>
        <w:rPr>
          <w:rFonts w:ascii="Arial" w:hAnsi="Arial" w:cs="Arial"/>
          <w:b/>
          <w:bCs/>
        </w:rPr>
      </w:pPr>
      <w:r>
        <w:rPr>
          <w:rFonts w:ascii="Arial" w:hAnsi="Arial" w:cs="Arial"/>
          <w:b/>
          <w:bCs/>
        </w:rPr>
        <w:t>For s</w:t>
      </w:r>
      <w:r w:rsidR="00C030EB" w:rsidRPr="00721044">
        <w:rPr>
          <w:rFonts w:ascii="Arial" w:hAnsi="Arial" w:cs="Arial"/>
          <w:b/>
          <w:bCs/>
        </w:rPr>
        <w:t>tudents who will be graduating in 2027/8</w:t>
      </w:r>
      <w:r w:rsidR="00EF0030">
        <w:rPr>
          <w:rFonts w:ascii="Arial" w:hAnsi="Arial" w:cs="Arial"/>
          <w:b/>
          <w:bCs/>
        </w:rPr>
        <w:t xml:space="preserve">, or later </w:t>
      </w:r>
      <w:r w:rsidR="00C030EB" w:rsidRPr="00721044">
        <w:rPr>
          <w:rFonts w:ascii="Arial" w:hAnsi="Arial" w:cs="Arial"/>
          <w:b/>
          <w:bCs/>
        </w:rPr>
        <w:t xml:space="preserve">and current students on the following programmes who will be graduating in 2026/27: </w:t>
      </w:r>
    </w:p>
    <w:p w14:paraId="139DD094" w14:textId="77777777" w:rsidR="00037E65" w:rsidRPr="00037E65"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BEng Civil Engineering</w:t>
      </w:r>
    </w:p>
    <w:p w14:paraId="34868A82" w14:textId="77777777" w:rsidR="00037E65" w:rsidRPr="00037E65"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BSc Construction Management</w:t>
      </w:r>
    </w:p>
    <w:p w14:paraId="223A7492" w14:textId="5D0ED689" w:rsidR="00037E65" w:rsidRPr="00037E65"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BSc Architectural Technology</w:t>
      </w:r>
    </w:p>
    <w:p w14:paraId="47471AB2" w14:textId="165F3206" w:rsidR="00037E65" w:rsidRPr="00A83407" w:rsidRDefault="00C030EB" w:rsidP="00037E65">
      <w:pPr>
        <w:pStyle w:val="ListParagraph"/>
        <w:numPr>
          <w:ilvl w:val="0"/>
          <w:numId w:val="82"/>
        </w:numPr>
        <w:spacing w:after="0" w:line="240" w:lineRule="auto"/>
        <w:rPr>
          <w:rFonts w:ascii="Arial" w:eastAsia="Arial" w:hAnsi="Arial" w:cs="Arial"/>
          <w:b/>
          <w:bCs/>
          <w:color w:val="0000CC"/>
        </w:rPr>
      </w:pPr>
      <w:r w:rsidRPr="00721044">
        <w:rPr>
          <w:rFonts w:ascii="Arial" w:hAnsi="Arial" w:cs="Arial"/>
          <w:b/>
          <w:bCs/>
        </w:rPr>
        <w:t>BSc Sports Therap</w:t>
      </w:r>
      <w:r w:rsidR="00F72410">
        <w:rPr>
          <w:rFonts w:ascii="Arial" w:hAnsi="Arial" w:cs="Arial"/>
          <w:b/>
          <w:bCs/>
        </w:rPr>
        <w:t>y</w:t>
      </w:r>
    </w:p>
    <w:p w14:paraId="75E94BC2" w14:textId="77777777" w:rsidR="00E32DAB" w:rsidRDefault="00E32DAB" w:rsidP="00F72410">
      <w:pPr>
        <w:ind w:firstLine="720"/>
        <w:rPr>
          <w:rFonts w:ascii="Arial" w:hAnsi="Arial" w:cs="Arial"/>
          <w:b/>
          <w:bCs/>
        </w:rPr>
      </w:pPr>
    </w:p>
    <w:p w14:paraId="454B2A7A" w14:textId="48D1C02E" w:rsidR="00C030EB" w:rsidRPr="00037E65" w:rsidRDefault="00311BE0" w:rsidP="00F72410">
      <w:pPr>
        <w:ind w:firstLine="720"/>
        <w:rPr>
          <w:rFonts w:ascii="Arial" w:eastAsia="Arial" w:hAnsi="Arial" w:cs="Arial"/>
          <w:b/>
          <w:bCs/>
          <w:color w:val="0000CC"/>
        </w:rPr>
      </w:pPr>
      <w:r>
        <w:rPr>
          <w:rFonts w:ascii="Arial" w:hAnsi="Arial" w:cs="Arial"/>
          <w:b/>
          <w:bCs/>
        </w:rPr>
        <w:t xml:space="preserve">The </w:t>
      </w:r>
      <w:proofErr w:type="gramStart"/>
      <w:r w:rsidR="007B3E44">
        <w:rPr>
          <w:rFonts w:ascii="Arial" w:hAnsi="Arial" w:cs="Arial"/>
          <w:b/>
          <w:bCs/>
        </w:rPr>
        <w:t>Bachelor’s D</w:t>
      </w:r>
      <w:r w:rsidR="004872F1" w:rsidRPr="00037E65">
        <w:rPr>
          <w:rFonts w:ascii="Arial" w:hAnsi="Arial" w:cs="Arial"/>
          <w:b/>
          <w:bCs/>
        </w:rPr>
        <w:t>egree</w:t>
      </w:r>
      <w:proofErr w:type="gramEnd"/>
      <w:r w:rsidR="004872F1" w:rsidRPr="00037E65">
        <w:rPr>
          <w:rFonts w:ascii="Arial" w:hAnsi="Arial" w:cs="Arial"/>
          <w:b/>
          <w:bCs/>
        </w:rPr>
        <w:t xml:space="preserve"> </w:t>
      </w:r>
      <w:r w:rsidR="00131238" w:rsidRPr="00037E65">
        <w:rPr>
          <w:rFonts w:ascii="Arial" w:hAnsi="Arial" w:cs="Arial"/>
          <w:b/>
          <w:bCs/>
        </w:rPr>
        <w:t xml:space="preserve">will be </w:t>
      </w:r>
      <w:r w:rsidR="00F72410">
        <w:rPr>
          <w:rFonts w:ascii="Arial" w:hAnsi="Arial" w:cs="Arial"/>
          <w:b/>
          <w:bCs/>
        </w:rPr>
        <w:t>awarded and classified</w:t>
      </w:r>
      <w:r w:rsidR="00131238" w:rsidRPr="00037E65">
        <w:rPr>
          <w:rFonts w:ascii="Arial" w:hAnsi="Arial" w:cs="Arial"/>
          <w:b/>
          <w:bCs/>
        </w:rPr>
        <w:t xml:space="preserve"> as follows</w:t>
      </w:r>
      <w:r w:rsidR="00F202B7" w:rsidRPr="00037E65">
        <w:rPr>
          <w:rFonts w:ascii="Arial" w:hAnsi="Arial" w:cs="Arial"/>
          <w:b/>
          <w:bCs/>
        </w:rPr>
        <w:t>.</w:t>
      </w:r>
    </w:p>
    <w:p w14:paraId="7E0D854D" w14:textId="77777777" w:rsidR="00C030EB" w:rsidRDefault="00C030EB" w:rsidP="00B55C72">
      <w:pPr>
        <w:pStyle w:val="ListParagraph"/>
        <w:spacing w:after="0" w:line="240" w:lineRule="auto"/>
        <w:jc w:val="both"/>
        <w:rPr>
          <w:rFonts w:ascii="Arial" w:eastAsia="Arial" w:hAnsi="Arial" w:cs="Arial"/>
          <w:b/>
          <w:bCs/>
          <w:color w:val="0000CC"/>
        </w:rPr>
      </w:pPr>
    </w:p>
    <w:p w14:paraId="716C78CE" w14:textId="77777777" w:rsidR="00BE5FFF" w:rsidRDefault="00BE5FFF" w:rsidP="00BE5FFF">
      <w:pPr>
        <w:numPr>
          <w:ilvl w:val="0"/>
          <w:numId w:val="80"/>
        </w:numPr>
        <w:jc w:val="both"/>
        <w:rPr>
          <w:rFonts w:ascii="Arial" w:hAnsi="Arial" w:cs="Arial"/>
        </w:rPr>
      </w:pPr>
      <w:proofErr w:type="gramStart"/>
      <w:r>
        <w:rPr>
          <w:rFonts w:ascii="Arial" w:hAnsi="Arial" w:cs="Arial"/>
          <w:strike/>
        </w:rPr>
        <w:t>I</w:t>
      </w:r>
      <w:r w:rsidRPr="00C12D96">
        <w:rPr>
          <w:rFonts w:ascii="Arial" w:hAnsi="Arial" w:cs="Arial"/>
        </w:rPr>
        <w:t>n order to</w:t>
      </w:r>
      <w:proofErr w:type="gramEnd"/>
      <w:r w:rsidRPr="00C12D96">
        <w:rPr>
          <w:rFonts w:ascii="Arial" w:hAnsi="Arial" w:cs="Arial"/>
        </w:rPr>
        <w:t xml:space="preserve"> qualify for the award of a </w:t>
      </w:r>
      <w:proofErr w:type="gramStart"/>
      <w:r w:rsidRPr="00C12D96">
        <w:rPr>
          <w:rFonts w:ascii="Arial" w:hAnsi="Arial" w:cs="Arial"/>
        </w:rPr>
        <w:t>Bachelor’s Degree</w:t>
      </w:r>
      <w:proofErr w:type="gramEnd"/>
      <w:r w:rsidRPr="00C12D96">
        <w:rPr>
          <w:rFonts w:ascii="Arial" w:hAnsi="Arial" w:cs="Arial"/>
        </w:rPr>
        <w:t xml:space="preserve"> with honours a student must achieve 360 credits, including at least 120 credits at Level 6 along with</w:t>
      </w:r>
      <w:r>
        <w:rPr>
          <w:rFonts w:ascii="Arial" w:hAnsi="Arial" w:cs="Arial"/>
        </w:rPr>
        <w:t xml:space="preserve"> 120 credits at Level 5 and 120 credits at Level 4.  Higher-level credits may replace lower-level credits.</w:t>
      </w:r>
      <w:r w:rsidRPr="00C12D96">
        <w:rPr>
          <w:rFonts w:ascii="Arial" w:hAnsi="Arial" w:cs="Arial"/>
        </w:rPr>
        <w:t xml:space="preserve"> The regulations for individual programmes of study may require students to achieve additional credits through the assessment of professional practice or a compulsory period of study abroad.</w:t>
      </w:r>
    </w:p>
    <w:p w14:paraId="696364AE" w14:textId="77777777" w:rsidR="00BE5FFF" w:rsidRPr="00C12D96" w:rsidRDefault="00BE5FFF" w:rsidP="00BE5FFF">
      <w:pPr>
        <w:jc w:val="both"/>
        <w:rPr>
          <w:rFonts w:ascii="Arial" w:hAnsi="Arial" w:cs="Arial"/>
        </w:rPr>
      </w:pPr>
    </w:p>
    <w:p w14:paraId="16E0AA0B" w14:textId="3F9954D8" w:rsidR="00464FEE" w:rsidRDefault="00BE5FFF" w:rsidP="00464FEE">
      <w:pPr>
        <w:numPr>
          <w:ilvl w:val="0"/>
          <w:numId w:val="80"/>
        </w:numPr>
        <w:jc w:val="both"/>
        <w:rPr>
          <w:rFonts w:ascii="Arial" w:hAnsi="Arial" w:cs="Arial"/>
        </w:rPr>
      </w:pPr>
      <w:r w:rsidRPr="0025176B">
        <w:rPr>
          <w:rFonts w:ascii="Arial" w:hAnsi="Arial" w:cs="Arial"/>
        </w:rPr>
        <w:t xml:space="preserve">Bachelor’s Degrees are classified on the basis of the average of the percentage marks in the best </w:t>
      </w:r>
      <w:r w:rsidR="00F72410" w:rsidRPr="00F72410">
        <w:rPr>
          <w:rFonts w:ascii="Arial" w:hAnsi="Arial" w:cs="Arial"/>
        </w:rPr>
        <w:t>210 credi</w:t>
      </w:r>
      <w:r w:rsidR="00C31B00">
        <w:rPr>
          <w:rFonts w:ascii="Arial" w:hAnsi="Arial" w:cs="Arial"/>
        </w:rPr>
        <w:t xml:space="preserve">ts </w:t>
      </w:r>
      <w:r w:rsidR="00F72410" w:rsidRPr="00F72410">
        <w:rPr>
          <w:rFonts w:ascii="Arial" w:hAnsi="Arial" w:cs="Arial"/>
        </w:rPr>
        <w:t>at levels 5 and 6</w:t>
      </w:r>
      <w:r w:rsidR="00C31B00">
        <w:rPr>
          <w:rFonts w:ascii="Arial" w:hAnsi="Arial" w:cs="Arial"/>
        </w:rPr>
        <w:t>, which the student has achieved at the University</w:t>
      </w:r>
      <w:r w:rsidR="004E2FD6">
        <w:rPr>
          <w:rFonts w:ascii="Arial" w:hAnsi="Arial" w:cs="Arial"/>
        </w:rPr>
        <w:t xml:space="preserve"> </w:t>
      </w:r>
      <w:r w:rsidR="004E2FD6" w:rsidRPr="0025176B">
        <w:rPr>
          <w:rFonts w:ascii="Arial" w:hAnsi="Arial" w:cs="Arial"/>
        </w:rPr>
        <w:t>(i.e. not through credit transfer)</w:t>
      </w:r>
      <w:r w:rsidR="004E2FD6">
        <w:rPr>
          <w:rFonts w:ascii="Arial" w:hAnsi="Arial" w:cs="Arial"/>
        </w:rPr>
        <w:t xml:space="preserve">, </w:t>
      </w:r>
      <w:r w:rsidR="00F72410" w:rsidRPr="00F72410">
        <w:rPr>
          <w:rFonts w:ascii="Arial" w:hAnsi="Arial" w:cs="Arial"/>
        </w:rPr>
        <w:t xml:space="preserve">weighted 50:50 or 40:60, whichever </w:t>
      </w:r>
      <w:r w:rsidR="00EF048C">
        <w:rPr>
          <w:rFonts w:ascii="Arial" w:hAnsi="Arial" w:cs="Arial"/>
        </w:rPr>
        <w:t xml:space="preserve">results in the </w:t>
      </w:r>
      <w:r w:rsidR="00F72410" w:rsidRPr="00F72410">
        <w:rPr>
          <w:rFonts w:ascii="Arial" w:hAnsi="Arial" w:cs="Arial"/>
        </w:rPr>
        <w:t>best outcome</w:t>
      </w:r>
      <w:r w:rsidRPr="0025176B">
        <w:rPr>
          <w:rFonts w:ascii="Arial" w:hAnsi="Arial" w:cs="Arial"/>
        </w:rPr>
        <w:t xml:space="preserve">, Each mark is weighted in the calculation according to the credit value of the module to which it applies. Where a student has achieved fewer than 210 credits at the University, the award will be classified </w:t>
      </w:r>
      <w:proofErr w:type="gramStart"/>
      <w:r w:rsidRPr="0025176B">
        <w:rPr>
          <w:rFonts w:ascii="Arial" w:hAnsi="Arial" w:cs="Arial"/>
        </w:rPr>
        <w:t>on the basis of</w:t>
      </w:r>
      <w:proofErr w:type="gramEnd"/>
      <w:r w:rsidRPr="0025176B">
        <w:rPr>
          <w:rFonts w:ascii="Arial" w:hAnsi="Arial" w:cs="Arial"/>
        </w:rPr>
        <w:t xml:space="preserve"> the average of the percentage marks in </w:t>
      </w:r>
      <w:proofErr w:type="gramStart"/>
      <w:r w:rsidRPr="0025176B">
        <w:rPr>
          <w:rFonts w:ascii="Arial" w:hAnsi="Arial" w:cs="Arial"/>
        </w:rPr>
        <w:t>all</w:t>
      </w:r>
      <w:r w:rsidRPr="0025176B">
        <w:rPr>
          <w:rFonts w:ascii="Arial" w:hAnsi="Arial" w:cs="Arial"/>
          <w:color w:val="150DB3"/>
        </w:rPr>
        <w:t xml:space="preserve"> </w:t>
      </w:r>
      <w:r w:rsidRPr="0025176B">
        <w:rPr>
          <w:rFonts w:ascii="Arial" w:hAnsi="Arial" w:cs="Arial"/>
        </w:rPr>
        <w:t>of</w:t>
      </w:r>
      <w:proofErr w:type="gramEnd"/>
      <w:r w:rsidRPr="0025176B">
        <w:rPr>
          <w:rFonts w:ascii="Arial" w:hAnsi="Arial" w:cs="Arial"/>
        </w:rPr>
        <w:t xml:space="preserve"> the credits at Levels</w:t>
      </w:r>
      <w:r w:rsidR="00ED5FD7">
        <w:rPr>
          <w:rFonts w:ascii="Arial" w:hAnsi="Arial" w:cs="Arial"/>
        </w:rPr>
        <w:t xml:space="preserve"> 5 and </w:t>
      </w:r>
      <w:r w:rsidRPr="0025176B">
        <w:rPr>
          <w:rFonts w:ascii="Arial" w:hAnsi="Arial" w:cs="Arial"/>
        </w:rPr>
        <w:t>6 which the student has achieved at the University</w:t>
      </w:r>
      <w:r w:rsidR="007D5937">
        <w:rPr>
          <w:rFonts w:ascii="Arial" w:hAnsi="Arial" w:cs="Arial"/>
        </w:rPr>
        <w:t>.</w:t>
      </w:r>
    </w:p>
    <w:p w14:paraId="552616B4" w14:textId="77777777" w:rsidR="00464FEE" w:rsidRPr="00464FEE" w:rsidRDefault="00464FEE" w:rsidP="00464FEE">
      <w:pPr>
        <w:jc w:val="both"/>
        <w:rPr>
          <w:rFonts w:ascii="Arial" w:hAnsi="Arial" w:cs="Arial"/>
        </w:rPr>
      </w:pPr>
    </w:p>
    <w:p w14:paraId="42E3A937" w14:textId="77777777" w:rsidR="00C9428F" w:rsidRDefault="00BE5FFF" w:rsidP="00C9428F">
      <w:pPr>
        <w:numPr>
          <w:ilvl w:val="0"/>
          <w:numId w:val="80"/>
        </w:numPr>
        <w:ind w:left="709"/>
        <w:jc w:val="both"/>
        <w:rPr>
          <w:rFonts w:ascii="Arial" w:hAnsi="Arial" w:cs="Arial"/>
          <w:strike/>
        </w:rPr>
      </w:pPr>
      <w:r w:rsidRPr="00C12D96">
        <w:rPr>
          <w:rFonts w:ascii="Arial" w:hAnsi="Arial" w:cs="Arial"/>
        </w:rPr>
        <w:t>For students who have completed an approved period of study</w:t>
      </w:r>
      <w:r w:rsidRPr="0013159F">
        <w:rPr>
          <w:rFonts w:ascii="Arial" w:hAnsi="Arial" w:cs="Arial"/>
        </w:rPr>
        <w:t xml:space="preserve"> abroad</w:t>
      </w:r>
      <w:r w:rsidRPr="00C12D96">
        <w:rPr>
          <w:rFonts w:ascii="Arial" w:hAnsi="Arial" w:cs="Arial"/>
        </w:rPr>
        <w:t xml:space="preserve">, </w:t>
      </w:r>
      <w:proofErr w:type="gramStart"/>
      <w:r w:rsidRPr="00C12D96">
        <w:rPr>
          <w:rFonts w:ascii="Arial" w:hAnsi="Arial" w:cs="Arial"/>
        </w:rPr>
        <w:t>Bachelor’s</w:t>
      </w:r>
      <w:proofErr w:type="gramEnd"/>
      <w:r w:rsidRPr="00C12D96">
        <w:rPr>
          <w:rFonts w:ascii="Arial" w:hAnsi="Arial" w:cs="Arial"/>
        </w:rPr>
        <w:t xml:space="preserve"> Degrees are classified </w:t>
      </w:r>
      <w:proofErr w:type="gramStart"/>
      <w:r w:rsidRPr="00C12D96">
        <w:rPr>
          <w:rFonts w:ascii="Arial" w:hAnsi="Arial" w:cs="Arial"/>
        </w:rPr>
        <w:t>on the basis of</w:t>
      </w:r>
      <w:proofErr w:type="gramEnd"/>
      <w:r w:rsidRPr="00C12D96">
        <w:rPr>
          <w:rFonts w:ascii="Arial" w:hAnsi="Arial" w:cs="Arial"/>
        </w:rPr>
        <w:t xml:space="preserve"> the average of the percentage marks in the best </w:t>
      </w:r>
      <w:r w:rsidRPr="00ED5FD7">
        <w:rPr>
          <w:rFonts w:ascii="Arial" w:hAnsi="Arial" w:cs="Arial"/>
        </w:rPr>
        <w:t>210</w:t>
      </w:r>
      <w:r w:rsidRPr="0013159F">
        <w:rPr>
          <w:rFonts w:ascii="Arial" w:hAnsi="Arial" w:cs="Arial"/>
          <w:b/>
          <w:bCs/>
          <w:color w:val="FF0000"/>
        </w:rPr>
        <w:t xml:space="preserve"> </w:t>
      </w:r>
      <w:r w:rsidRPr="00C12D96">
        <w:rPr>
          <w:rFonts w:ascii="Arial" w:hAnsi="Arial" w:cs="Arial"/>
        </w:rPr>
        <w:t xml:space="preserve">credits at Levels </w:t>
      </w:r>
      <w:r w:rsidR="00ED5FD7">
        <w:rPr>
          <w:rFonts w:ascii="Arial" w:hAnsi="Arial" w:cs="Arial"/>
        </w:rPr>
        <w:t xml:space="preserve">5 and </w:t>
      </w:r>
      <w:r w:rsidRPr="00C12D96">
        <w:rPr>
          <w:rFonts w:ascii="Arial" w:hAnsi="Arial" w:cs="Arial"/>
        </w:rPr>
        <w:t>6 which the student has achieved at the University (i.e. not through credit transfer)</w:t>
      </w:r>
      <w:r w:rsidR="004330F2">
        <w:rPr>
          <w:rFonts w:ascii="Arial" w:hAnsi="Arial" w:cs="Arial"/>
        </w:rPr>
        <w:t>.</w:t>
      </w:r>
      <w:r w:rsidRPr="00C12D96">
        <w:rPr>
          <w:rFonts w:ascii="Arial" w:hAnsi="Arial" w:cs="Arial"/>
        </w:rPr>
        <w:t xml:space="preserve"> Each mark is weighted in the calculation according to the credit value of the module to which it applies. Where a student has achieved fewer than </w:t>
      </w:r>
      <w:r w:rsidRPr="00D13399">
        <w:rPr>
          <w:rFonts w:ascii="Arial" w:hAnsi="Arial" w:cs="Arial"/>
        </w:rPr>
        <w:t>210</w:t>
      </w:r>
      <w:r w:rsidRPr="00C12D96">
        <w:rPr>
          <w:rFonts w:ascii="Arial" w:hAnsi="Arial" w:cs="Arial"/>
          <w:b/>
          <w:bCs/>
          <w:color w:val="FF0000"/>
        </w:rPr>
        <w:t xml:space="preserve"> </w:t>
      </w:r>
      <w:r w:rsidRPr="00C12D96">
        <w:rPr>
          <w:rFonts w:ascii="Arial" w:hAnsi="Arial" w:cs="Arial"/>
        </w:rPr>
        <w:t xml:space="preserve">credits at the University, the award will be classified </w:t>
      </w:r>
      <w:proofErr w:type="gramStart"/>
      <w:r w:rsidRPr="00C12D96">
        <w:rPr>
          <w:rFonts w:ascii="Arial" w:hAnsi="Arial" w:cs="Arial"/>
        </w:rPr>
        <w:t>on the basis of</w:t>
      </w:r>
      <w:proofErr w:type="gramEnd"/>
      <w:r w:rsidRPr="00C12D96">
        <w:rPr>
          <w:rFonts w:ascii="Arial" w:hAnsi="Arial" w:cs="Arial"/>
        </w:rPr>
        <w:t xml:space="preserve"> the average of the percentage marks in the best credits at Levels 5</w:t>
      </w:r>
      <w:r w:rsidR="00D13399">
        <w:rPr>
          <w:rFonts w:ascii="Arial" w:hAnsi="Arial" w:cs="Arial"/>
        </w:rPr>
        <w:t xml:space="preserve"> and </w:t>
      </w:r>
      <w:r w:rsidRPr="00C12D96">
        <w:rPr>
          <w:rFonts w:ascii="Arial" w:hAnsi="Arial" w:cs="Arial"/>
        </w:rPr>
        <w:t>6 which the student has achieved at the University</w:t>
      </w:r>
      <w:r w:rsidRPr="00C12D96">
        <w:rPr>
          <w:rFonts w:ascii="Arial" w:hAnsi="Arial" w:cs="Arial"/>
          <w:strike/>
        </w:rPr>
        <w:t xml:space="preserve"> </w:t>
      </w:r>
    </w:p>
    <w:p w14:paraId="32DF8091" w14:textId="77777777" w:rsidR="00C9428F" w:rsidRPr="00464FEE" w:rsidRDefault="00C9428F" w:rsidP="00464FEE">
      <w:pPr>
        <w:rPr>
          <w:rFonts w:ascii="Arial" w:hAnsi="Arial" w:cs="Arial"/>
        </w:rPr>
      </w:pPr>
    </w:p>
    <w:p w14:paraId="300F07CB" w14:textId="3A09030E" w:rsidR="00BE5FFF" w:rsidRPr="00C9428F" w:rsidRDefault="00BE5FFF" w:rsidP="00C9428F">
      <w:pPr>
        <w:numPr>
          <w:ilvl w:val="0"/>
          <w:numId w:val="80"/>
        </w:numPr>
        <w:ind w:left="709"/>
        <w:jc w:val="both"/>
        <w:rPr>
          <w:rFonts w:ascii="Arial" w:hAnsi="Arial" w:cs="Arial"/>
          <w:strike/>
        </w:rPr>
      </w:pPr>
      <w:r w:rsidRPr="00C9428F">
        <w:rPr>
          <w:rFonts w:ascii="Arial" w:hAnsi="Arial" w:cs="Arial"/>
        </w:rPr>
        <w:t>If a student has qualified for a Bachelor’s Degree having completed a top-up year</w:t>
      </w:r>
      <w:r w:rsidR="00C83D24">
        <w:rPr>
          <w:rFonts w:ascii="Arial" w:hAnsi="Arial" w:cs="Arial"/>
        </w:rPr>
        <w:t xml:space="preserve">, </w:t>
      </w:r>
      <w:r w:rsidRPr="00C9428F">
        <w:rPr>
          <w:rFonts w:ascii="Arial" w:hAnsi="Arial" w:cs="Arial"/>
        </w:rPr>
        <w:t xml:space="preserve">the Bachelor’s Degree is classified on the basis of the average of the percentage marks </w:t>
      </w:r>
      <w:r w:rsidR="000362A8">
        <w:rPr>
          <w:rFonts w:ascii="Arial" w:hAnsi="Arial" w:cs="Arial"/>
        </w:rPr>
        <w:t xml:space="preserve">of </w:t>
      </w:r>
      <w:r w:rsidR="004318B6">
        <w:rPr>
          <w:rFonts w:ascii="Arial" w:hAnsi="Arial" w:cs="Arial"/>
        </w:rPr>
        <w:t>all of</w:t>
      </w:r>
      <w:r w:rsidR="00B14C90">
        <w:rPr>
          <w:rFonts w:ascii="Arial" w:hAnsi="Arial" w:cs="Arial"/>
        </w:rPr>
        <w:t xml:space="preserve"> the Level 6 </w:t>
      </w:r>
      <w:r w:rsidR="00ED3784">
        <w:rPr>
          <w:rFonts w:ascii="Arial" w:hAnsi="Arial" w:cs="Arial"/>
        </w:rPr>
        <w:t>credits</w:t>
      </w:r>
      <w:r w:rsidRPr="00C9428F">
        <w:rPr>
          <w:rFonts w:ascii="Arial" w:hAnsi="Arial" w:cs="Arial"/>
        </w:rPr>
        <w:t xml:space="preserve"> which the student has achieved at the University. Each mark is weighted in the calculation according to the credit value of the module to which it applies. </w:t>
      </w:r>
    </w:p>
    <w:p w14:paraId="734A5993" w14:textId="77777777" w:rsidR="00BE5FFF" w:rsidRDefault="00BE5FFF" w:rsidP="00BE5FFF">
      <w:pPr>
        <w:jc w:val="both"/>
        <w:rPr>
          <w:rFonts w:ascii="Arial" w:eastAsia="Arial" w:hAnsi="Arial" w:cs="Arial"/>
          <w:b/>
          <w:bCs/>
          <w:color w:val="000000" w:themeColor="text1"/>
        </w:rPr>
      </w:pPr>
    </w:p>
    <w:p w14:paraId="065B5677" w14:textId="0412DEAD" w:rsidR="00BE5FFF" w:rsidRPr="00C12D96" w:rsidRDefault="00BE5FFF" w:rsidP="00BE5FFF">
      <w:pPr>
        <w:numPr>
          <w:ilvl w:val="0"/>
          <w:numId w:val="80"/>
        </w:numPr>
        <w:jc w:val="both"/>
        <w:rPr>
          <w:rFonts w:ascii="Arial" w:hAnsi="Arial" w:cs="Arial"/>
        </w:rPr>
      </w:pPr>
      <w:r w:rsidRPr="00C12D96">
        <w:rPr>
          <w:rFonts w:ascii="Arial" w:hAnsi="Arial" w:cs="Arial"/>
        </w:rPr>
        <w:t xml:space="preserve">Bachelor’s Degrees are classified on the following scale from the average mark which has been reached using the relevant calculation set out </w:t>
      </w:r>
      <w:r w:rsidR="004B6870">
        <w:rPr>
          <w:rFonts w:ascii="Arial" w:hAnsi="Arial" w:cs="Arial"/>
        </w:rPr>
        <w:t>above:</w:t>
      </w:r>
    </w:p>
    <w:p w14:paraId="7910C2A8" w14:textId="77777777" w:rsidR="00BE5FFF" w:rsidRPr="00C12D96" w:rsidRDefault="00BE5FFF" w:rsidP="00BE5FFF">
      <w:pPr>
        <w:jc w:val="both"/>
        <w:rPr>
          <w:rFonts w:ascii="Arial" w:hAnsi="Arial" w:cs="Arial"/>
        </w:rPr>
      </w:pPr>
    </w:p>
    <w:p w14:paraId="1308A66A" w14:textId="77777777" w:rsidR="00BE5FFF" w:rsidRPr="00C12D96" w:rsidRDefault="00BE5FFF" w:rsidP="00BE5FFF">
      <w:pPr>
        <w:ind w:left="720" w:firstLine="720"/>
        <w:jc w:val="both"/>
        <w:rPr>
          <w:rFonts w:ascii="Arial" w:hAnsi="Arial" w:cs="Arial"/>
        </w:rPr>
      </w:pPr>
      <w:r w:rsidRPr="00C12D96">
        <w:rPr>
          <w:rFonts w:ascii="Arial" w:hAnsi="Arial" w:cs="Arial"/>
        </w:rPr>
        <w:t>First Class Honours                                        </w:t>
      </w:r>
      <w:r>
        <w:rPr>
          <w:rFonts w:ascii="Arial" w:hAnsi="Arial" w:cs="Arial"/>
        </w:rPr>
        <w:tab/>
      </w:r>
      <w:r w:rsidRPr="00C12D96">
        <w:rPr>
          <w:rFonts w:ascii="Arial" w:hAnsi="Arial" w:cs="Arial"/>
        </w:rPr>
        <w:t>70–100%</w:t>
      </w:r>
    </w:p>
    <w:p w14:paraId="4DE4DBE4" w14:textId="77777777" w:rsidR="00BE5FFF" w:rsidRPr="00C12D96" w:rsidRDefault="00BE5FFF" w:rsidP="00BE5FFF">
      <w:pPr>
        <w:jc w:val="both"/>
        <w:rPr>
          <w:rFonts w:ascii="Arial" w:hAnsi="Arial" w:cs="Arial"/>
        </w:rPr>
      </w:pPr>
      <w:r w:rsidRPr="00C12D96">
        <w:rPr>
          <w:rFonts w:ascii="Arial" w:hAnsi="Arial" w:cs="Arial"/>
        </w:rPr>
        <w:t>          </w:t>
      </w:r>
      <w:r>
        <w:rPr>
          <w:rFonts w:ascii="Arial" w:hAnsi="Arial" w:cs="Arial"/>
        </w:rPr>
        <w:tab/>
      </w:r>
      <w:r>
        <w:rPr>
          <w:rFonts w:ascii="Arial" w:hAnsi="Arial" w:cs="Arial"/>
        </w:rPr>
        <w:tab/>
      </w:r>
      <w:r w:rsidRPr="00C12D96">
        <w:rPr>
          <w:rFonts w:ascii="Arial" w:hAnsi="Arial" w:cs="Arial"/>
        </w:rPr>
        <w:t xml:space="preserve">Second Class Honours (Upper </w:t>
      </w:r>
      <w:proofErr w:type="gramStart"/>
      <w:r w:rsidRPr="00C12D96">
        <w:rPr>
          <w:rFonts w:ascii="Arial" w:hAnsi="Arial" w:cs="Arial"/>
        </w:rPr>
        <w:t>Division)   </w:t>
      </w:r>
      <w:proofErr w:type="gramEnd"/>
      <w:r w:rsidRPr="00C12D96">
        <w:rPr>
          <w:rFonts w:ascii="Arial" w:hAnsi="Arial" w:cs="Arial"/>
        </w:rPr>
        <w:t xml:space="preserve">              </w:t>
      </w:r>
      <w:r>
        <w:rPr>
          <w:rFonts w:ascii="Arial" w:hAnsi="Arial" w:cs="Arial"/>
        </w:rPr>
        <w:tab/>
      </w:r>
      <w:r w:rsidRPr="00C12D96">
        <w:rPr>
          <w:rFonts w:ascii="Arial" w:hAnsi="Arial" w:cs="Arial"/>
        </w:rPr>
        <w:t>60–69%</w:t>
      </w:r>
    </w:p>
    <w:p w14:paraId="5FD49A2F" w14:textId="77777777" w:rsidR="00BE5FFF" w:rsidRPr="00C12D96" w:rsidRDefault="00BE5FFF" w:rsidP="00BE5FFF">
      <w:pPr>
        <w:jc w:val="both"/>
        <w:rPr>
          <w:rFonts w:ascii="Arial" w:hAnsi="Arial" w:cs="Arial"/>
        </w:rPr>
      </w:pPr>
      <w:r w:rsidRPr="00C12D96">
        <w:rPr>
          <w:rFonts w:ascii="Arial" w:hAnsi="Arial" w:cs="Arial"/>
        </w:rPr>
        <w:t>                       </w:t>
      </w:r>
      <w:r>
        <w:rPr>
          <w:rFonts w:ascii="Arial" w:hAnsi="Arial" w:cs="Arial"/>
        </w:rPr>
        <w:tab/>
      </w:r>
      <w:r w:rsidRPr="00C12D96">
        <w:rPr>
          <w:rFonts w:ascii="Arial" w:hAnsi="Arial" w:cs="Arial"/>
        </w:rPr>
        <w:t xml:space="preserve">Second Class Honours (Lower </w:t>
      </w:r>
      <w:proofErr w:type="gramStart"/>
      <w:r w:rsidRPr="00C12D96">
        <w:rPr>
          <w:rFonts w:ascii="Arial" w:hAnsi="Arial" w:cs="Arial"/>
        </w:rPr>
        <w:t>Division)   </w:t>
      </w:r>
      <w:proofErr w:type="gramEnd"/>
      <w:r w:rsidRPr="00C12D96">
        <w:rPr>
          <w:rFonts w:ascii="Arial" w:hAnsi="Arial" w:cs="Arial"/>
        </w:rPr>
        <w:t>              </w:t>
      </w:r>
      <w:r>
        <w:rPr>
          <w:rFonts w:ascii="Arial" w:hAnsi="Arial" w:cs="Arial"/>
        </w:rPr>
        <w:tab/>
      </w:r>
      <w:r w:rsidRPr="00C12D96">
        <w:rPr>
          <w:rFonts w:ascii="Arial" w:hAnsi="Arial" w:cs="Arial"/>
        </w:rPr>
        <w:t>50–59%</w:t>
      </w:r>
    </w:p>
    <w:p w14:paraId="7A2BED8A" w14:textId="77777777" w:rsidR="00BE5FFF" w:rsidRPr="00C12D96" w:rsidRDefault="00BE5FFF" w:rsidP="00BE5FFF">
      <w:pPr>
        <w:jc w:val="both"/>
        <w:rPr>
          <w:rFonts w:ascii="Arial" w:hAnsi="Arial" w:cs="Arial"/>
          <w:b/>
          <w:bCs/>
          <w:color w:val="FF0000"/>
        </w:rPr>
      </w:pPr>
      <w:r w:rsidRPr="00C12D96">
        <w:rPr>
          <w:rFonts w:ascii="Arial" w:hAnsi="Arial" w:cs="Arial"/>
        </w:rPr>
        <w:t>                   </w:t>
      </w:r>
      <w:r>
        <w:rPr>
          <w:rFonts w:ascii="Arial" w:hAnsi="Arial" w:cs="Arial"/>
        </w:rPr>
        <w:tab/>
      </w:r>
      <w:r w:rsidRPr="00C12D96">
        <w:rPr>
          <w:rFonts w:ascii="Arial" w:hAnsi="Arial" w:cs="Arial"/>
        </w:rPr>
        <w:t>Third Class Honours                                                  </w:t>
      </w:r>
      <w:r>
        <w:rPr>
          <w:rFonts w:ascii="Arial" w:hAnsi="Arial" w:cs="Arial"/>
        </w:rPr>
        <w:t>40</w:t>
      </w:r>
      <w:r w:rsidRPr="00C12D96">
        <w:rPr>
          <w:rFonts w:ascii="Arial" w:hAnsi="Arial" w:cs="Arial"/>
        </w:rPr>
        <w:t>–49%</w:t>
      </w:r>
    </w:p>
    <w:p w14:paraId="0244B9A1" w14:textId="77777777" w:rsidR="00BE5FFF" w:rsidRPr="00C12D96" w:rsidRDefault="00BE5FFF" w:rsidP="00BE5FFF">
      <w:pPr>
        <w:spacing w:after="200"/>
        <w:contextualSpacing/>
        <w:jc w:val="both"/>
        <w:rPr>
          <w:rFonts w:ascii="Arial" w:hAnsi="Arial" w:cs="Arial"/>
        </w:rPr>
      </w:pPr>
      <w:r w:rsidRPr="00C12D96">
        <w:rPr>
          <w:rFonts w:ascii="Arial" w:hAnsi="Arial" w:cs="Arial"/>
        </w:rPr>
        <w:t xml:space="preserve"> </w:t>
      </w:r>
    </w:p>
    <w:p w14:paraId="2191F795" w14:textId="77777777" w:rsidR="00BE5FFF" w:rsidRPr="00C12D96" w:rsidRDefault="00BE5FFF" w:rsidP="00BE5FFF">
      <w:pPr>
        <w:ind w:left="709"/>
        <w:jc w:val="both"/>
        <w:rPr>
          <w:rFonts w:ascii="Arial" w:hAnsi="Arial" w:cs="Arial"/>
        </w:rPr>
      </w:pPr>
    </w:p>
    <w:p w14:paraId="77D3DB68" w14:textId="1286BEB0" w:rsidR="00BE5FFF" w:rsidRPr="00AA44CD" w:rsidRDefault="00BE5FFF" w:rsidP="00BE5FFF">
      <w:pPr>
        <w:numPr>
          <w:ilvl w:val="0"/>
          <w:numId w:val="80"/>
        </w:numPr>
        <w:jc w:val="both"/>
        <w:rPr>
          <w:rFonts w:ascii="Arial" w:hAnsi="Arial" w:cs="Arial"/>
          <w:color w:val="FF0000"/>
        </w:rPr>
      </w:pPr>
      <w:r w:rsidRPr="00C12D96">
        <w:rPr>
          <w:rFonts w:ascii="Arial" w:hAnsi="Arial" w:cs="Arial"/>
        </w:rPr>
        <w:t>Students who have achieved a weighted average mark</w:t>
      </w:r>
      <w:r w:rsidR="00CC5E44">
        <w:rPr>
          <w:rFonts w:ascii="Arial" w:hAnsi="Arial" w:cs="Arial"/>
        </w:rPr>
        <w:t xml:space="preserve"> </w:t>
      </w:r>
      <w:r w:rsidRPr="00C12D96">
        <w:rPr>
          <w:rFonts w:ascii="Arial" w:hAnsi="Arial" w:cs="Arial"/>
        </w:rPr>
        <w:t xml:space="preserve">which is </w:t>
      </w:r>
      <w:r w:rsidRPr="00CC5E44">
        <w:rPr>
          <w:rFonts w:ascii="Arial" w:hAnsi="Arial" w:cs="Arial"/>
        </w:rPr>
        <w:t>2%</w:t>
      </w:r>
      <w:r w:rsidRPr="00C12D96">
        <w:rPr>
          <w:rFonts w:ascii="Arial" w:hAnsi="Arial" w:cs="Arial"/>
        </w:rPr>
        <w:t xml:space="preserve"> below the boundary for the next classification, shall be awarded the higher classification if at least 60 credits at Level 6 are in the higher classification</w:t>
      </w:r>
      <w:r w:rsidRPr="00C12D96">
        <w:rPr>
          <w:rFonts w:ascii="Arial" w:hAnsi="Arial" w:cs="Arial"/>
          <w:color w:val="000000"/>
        </w:rPr>
        <w:t>.</w:t>
      </w:r>
    </w:p>
    <w:p w14:paraId="1595122E" w14:textId="77777777" w:rsidR="00BE5FFF" w:rsidRPr="00377085" w:rsidRDefault="00BE5FFF" w:rsidP="00BE5FFF">
      <w:pPr>
        <w:ind w:left="720"/>
        <w:jc w:val="both"/>
        <w:rPr>
          <w:rFonts w:ascii="Arial" w:hAnsi="Arial" w:cs="Arial"/>
          <w:color w:val="FF0000"/>
        </w:rPr>
      </w:pPr>
    </w:p>
    <w:p w14:paraId="12E729AF" w14:textId="77777777" w:rsidR="00BE5FFF" w:rsidRPr="00C12D96" w:rsidRDefault="00BE5FFF" w:rsidP="00BE5FFF">
      <w:pPr>
        <w:numPr>
          <w:ilvl w:val="0"/>
          <w:numId w:val="80"/>
        </w:numPr>
        <w:jc w:val="both"/>
        <w:rPr>
          <w:rFonts w:ascii="Arial" w:hAnsi="Arial" w:cs="Arial"/>
          <w:color w:val="000000"/>
        </w:rPr>
      </w:pPr>
      <w:r w:rsidRPr="00C12D96">
        <w:rPr>
          <w:rFonts w:ascii="Arial" w:hAnsi="Arial" w:cs="Arial"/>
        </w:rPr>
        <w:t xml:space="preserve">Students who have not achieved sufficient credits for a classified honours degree may be eligible for an exit award of a non-honours ordinary degree provided they have achieved a minimum of 300 credits, 120 at Level 4, 120 at Level 5, or higher, and at least 60 credits at Level 6. Students who have transfer credits from elsewhere, under the provisions of Section 5, may be eligible for the award of an ordinary degree provided they have achieved at least 60 credits at Level 6 at the University. None of the 60 credits for all students at Level 6 may be condoned. Students who have been awarded an ordinary degree will normally not be readmitted to the same programme of study </w:t>
      </w:r>
      <w:proofErr w:type="gramStart"/>
      <w:r w:rsidRPr="00C12D96">
        <w:rPr>
          <w:rFonts w:ascii="Arial" w:hAnsi="Arial" w:cs="Arial"/>
        </w:rPr>
        <w:t>in order to</w:t>
      </w:r>
      <w:proofErr w:type="gramEnd"/>
      <w:r w:rsidRPr="00C12D96">
        <w:rPr>
          <w:rFonts w:ascii="Arial" w:hAnsi="Arial" w:cs="Arial"/>
        </w:rPr>
        <w:t xml:space="preserve"> qualify for an </w:t>
      </w:r>
      <w:proofErr w:type="gramStart"/>
      <w:r w:rsidRPr="00C12D96">
        <w:rPr>
          <w:rFonts w:ascii="Arial" w:hAnsi="Arial" w:cs="Arial"/>
        </w:rPr>
        <w:t>honours</w:t>
      </w:r>
      <w:proofErr w:type="gramEnd"/>
      <w:r w:rsidRPr="00C12D96">
        <w:rPr>
          <w:rFonts w:ascii="Arial" w:hAnsi="Arial" w:cs="Arial"/>
        </w:rPr>
        <w:t xml:space="preserve"> degree’.  There may be restrictions for some PSRB-accredited programmes.</w:t>
      </w:r>
    </w:p>
    <w:p w14:paraId="4936D02D" w14:textId="77777777" w:rsidR="00BE5FFF" w:rsidRDefault="00BE5FFF" w:rsidP="00BE5FFF">
      <w:pPr>
        <w:jc w:val="both"/>
        <w:rPr>
          <w:rFonts w:ascii="Arial" w:hAnsi="Arial" w:cs="Arial"/>
          <w:color w:val="FF0000"/>
        </w:rPr>
      </w:pPr>
    </w:p>
    <w:p w14:paraId="56DD31A0" w14:textId="77777777" w:rsidR="00BE5FFF" w:rsidRPr="00377085" w:rsidRDefault="00BE5FFF" w:rsidP="00BE5FFF">
      <w:pPr>
        <w:numPr>
          <w:ilvl w:val="0"/>
          <w:numId w:val="80"/>
        </w:numPr>
        <w:jc w:val="both"/>
        <w:rPr>
          <w:rFonts w:ascii="Arial" w:hAnsi="Arial" w:cs="Arial"/>
          <w:color w:val="FF0000"/>
        </w:rPr>
      </w:pPr>
      <w:r w:rsidRPr="00377085">
        <w:rPr>
          <w:rFonts w:ascii="Arial" w:hAnsi="Arial" w:cs="Arial"/>
        </w:rPr>
        <w:t xml:space="preserve">An Aegrotat award may be conferred on a student who is unable to complete their studies </w:t>
      </w:r>
      <w:proofErr w:type="gramStart"/>
      <w:r w:rsidRPr="00377085">
        <w:rPr>
          <w:rFonts w:ascii="Arial" w:hAnsi="Arial" w:cs="Arial"/>
        </w:rPr>
        <w:t>as a result of</w:t>
      </w:r>
      <w:proofErr w:type="gramEnd"/>
      <w:r w:rsidRPr="00377085">
        <w:rPr>
          <w:rFonts w:ascii="Arial" w:hAnsi="Arial" w:cs="Arial"/>
        </w:rPr>
        <w:t xml:space="preserve"> unforeseen exceptional medical or other circumstances that have the permanent effect of preventing them from completing their studies and where all other opportunities for mitigation have been exhausted. Such awards </w:t>
      </w:r>
      <w:proofErr w:type="gramStart"/>
      <w:r w:rsidRPr="00377085">
        <w:rPr>
          <w:rFonts w:ascii="Arial" w:hAnsi="Arial" w:cs="Arial"/>
        </w:rPr>
        <w:t>are based on the assumption</w:t>
      </w:r>
      <w:proofErr w:type="gramEnd"/>
      <w:r w:rsidRPr="00377085">
        <w:rPr>
          <w:rFonts w:ascii="Arial" w:hAnsi="Arial" w:cs="Arial"/>
        </w:rPr>
        <w:t xml:space="preserve"> that a student would have satisfied the standard for the award had they been able to continue their studies. Aegrotat awards are at the sole discretion of the Awards and Progression Board and are unclassifie</w:t>
      </w:r>
      <w:r>
        <w:rPr>
          <w:rFonts w:ascii="Arial" w:hAnsi="Arial" w:cs="Arial"/>
        </w:rPr>
        <w:t>d</w:t>
      </w:r>
      <w:r w:rsidRPr="00377085">
        <w:rPr>
          <w:rFonts w:ascii="Arial" w:hAnsi="Arial" w:cs="Arial"/>
          <w:color w:val="FF0000"/>
        </w:rPr>
        <w:t>.</w:t>
      </w:r>
    </w:p>
    <w:p w14:paraId="7EC5BAD0" w14:textId="77777777" w:rsidR="00BE5FFF" w:rsidRDefault="00BE5FFF" w:rsidP="00BE5FFF">
      <w:pPr>
        <w:jc w:val="both"/>
        <w:rPr>
          <w:rFonts w:ascii="Arial" w:eastAsia="Arial" w:hAnsi="Arial" w:cs="Arial"/>
          <w:b/>
          <w:bCs/>
          <w:color w:val="000000" w:themeColor="text1"/>
        </w:rPr>
      </w:pPr>
    </w:p>
    <w:p w14:paraId="52CA55D9" w14:textId="77777777" w:rsidR="00F202B7" w:rsidRPr="00CF19A0" w:rsidRDefault="00F202B7" w:rsidP="00CF19A0">
      <w:pPr>
        <w:jc w:val="both"/>
        <w:rPr>
          <w:rFonts w:ascii="Arial" w:eastAsia="Arial" w:hAnsi="Arial" w:cs="Arial"/>
          <w:b/>
          <w:bCs/>
          <w:color w:val="0000CC"/>
        </w:rPr>
      </w:pPr>
    </w:p>
    <w:p w14:paraId="70A0CF32" w14:textId="3C89CE4C" w:rsidR="18CC6810" w:rsidRDefault="7EB1669D" w:rsidP="00B55C72">
      <w:pPr>
        <w:pStyle w:val="Heading1"/>
        <w:numPr>
          <w:ilvl w:val="0"/>
          <w:numId w:val="50"/>
        </w:numPr>
        <w:jc w:val="both"/>
        <w:rPr>
          <w:rFonts w:cs="Arial"/>
        </w:rPr>
      </w:pPr>
      <w:bookmarkStart w:id="1314" w:name="_Toc996201516"/>
      <w:bookmarkStart w:id="1315" w:name="_Toc770642884"/>
      <w:bookmarkStart w:id="1316" w:name="_Toc268211110"/>
      <w:bookmarkStart w:id="1317" w:name="_Toc2083825026"/>
      <w:bookmarkStart w:id="1318" w:name="_Toc1918448300"/>
      <w:bookmarkStart w:id="1319" w:name="_Toc363526877"/>
      <w:bookmarkStart w:id="1320" w:name="_Toc1311329345"/>
      <w:bookmarkStart w:id="1321" w:name="_Toc782637744"/>
      <w:bookmarkStart w:id="1322" w:name="_Toc821393965"/>
      <w:bookmarkStart w:id="1323" w:name="_Toc981245282"/>
      <w:bookmarkStart w:id="1324" w:name="_Toc990418959"/>
      <w:bookmarkStart w:id="1325" w:name="_Toc1475433611"/>
      <w:bookmarkStart w:id="1326" w:name="_Toc901248160"/>
      <w:bookmarkStart w:id="1327" w:name="_Toc1725756834"/>
      <w:bookmarkStart w:id="1328" w:name="_Toc296264302"/>
      <w:bookmarkStart w:id="1329" w:name="_Toc2121680760"/>
      <w:bookmarkStart w:id="1330" w:name="_Toc68618842"/>
      <w:bookmarkStart w:id="1331" w:name="_Toc1701611964"/>
      <w:bookmarkStart w:id="1332" w:name="_Toc826595336"/>
      <w:bookmarkStart w:id="1333" w:name="_Toc1048727168"/>
      <w:bookmarkStart w:id="1334" w:name="_Toc1410040762"/>
      <w:bookmarkStart w:id="1335" w:name="_Toc1952784984"/>
      <w:bookmarkStart w:id="1336" w:name="_Toc1294150888"/>
      <w:bookmarkStart w:id="1337" w:name="_Toc1391922207"/>
      <w:bookmarkStart w:id="1338" w:name="_Toc1791734261"/>
      <w:bookmarkStart w:id="1339" w:name="_Toc1947356600"/>
      <w:bookmarkStart w:id="1340" w:name="_Toc991816211"/>
      <w:bookmarkStart w:id="1341" w:name="_Toc1367298695"/>
      <w:bookmarkStart w:id="1342" w:name="_Toc447869187"/>
      <w:bookmarkStart w:id="1343" w:name="_Toc387474184"/>
      <w:bookmarkStart w:id="1344" w:name="_Toc1722482054"/>
      <w:bookmarkStart w:id="1345" w:name="_Toc2015309213"/>
      <w:bookmarkStart w:id="1346" w:name="_Toc1090527147"/>
      <w:bookmarkStart w:id="1347" w:name="_Toc701541200"/>
      <w:bookmarkStart w:id="1348" w:name="_Toc861102762"/>
      <w:bookmarkStart w:id="1349" w:name="_Toc1395582031"/>
      <w:bookmarkStart w:id="1350" w:name="_Toc302517858"/>
      <w:bookmarkStart w:id="1351" w:name="_Toc1611595790"/>
      <w:bookmarkStart w:id="1352" w:name="_Toc295384118"/>
      <w:bookmarkStart w:id="1353" w:name="_Toc708742731"/>
      <w:bookmarkStart w:id="1354" w:name="_Toc1743405936"/>
      <w:bookmarkStart w:id="1355" w:name="_Toc90513297"/>
      <w:bookmarkStart w:id="1356" w:name="_Toc1944515509"/>
      <w:bookmarkStart w:id="1357" w:name="_Toc94756415"/>
      <w:bookmarkStart w:id="1358" w:name="_Toc1853088765"/>
      <w:bookmarkStart w:id="1359" w:name="_Toc1511476454"/>
      <w:bookmarkStart w:id="1360" w:name="_Toc1547174807"/>
      <w:bookmarkStart w:id="1361" w:name="_Toc288380104"/>
      <w:bookmarkStart w:id="1362" w:name="_Toc1072064380"/>
      <w:bookmarkStart w:id="1363" w:name="_Toc1317835948"/>
      <w:bookmarkStart w:id="1364" w:name="_Toc363573734"/>
      <w:bookmarkStart w:id="1365" w:name="_Toc1680624497"/>
      <w:bookmarkStart w:id="1366" w:name="_Toc1227599908"/>
      <w:bookmarkStart w:id="1367" w:name="_Toc227097756"/>
      <w:bookmarkStart w:id="1368" w:name="_Toc1462532273"/>
      <w:bookmarkStart w:id="1369" w:name="_Toc354229057"/>
      <w:bookmarkStart w:id="1370" w:name="_Toc211420816"/>
      <w:r w:rsidRPr="0A350F51">
        <w:rPr>
          <w:rFonts w:cs="Arial"/>
        </w:rPr>
        <w:t>Award and classification of Graduate Diplomas</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671AFBEE" w14:textId="31652486" w:rsidR="2501B4A4" w:rsidRDefault="2501B4A4" w:rsidP="00B55C72">
      <w:pPr>
        <w:pStyle w:val="ListParagraph"/>
        <w:jc w:val="both"/>
        <w:rPr>
          <w:rFonts w:ascii="Arial" w:eastAsia="Arial" w:hAnsi="Arial" w:cs="Arial"/>
        </w:rPr>
      </w:pPr>
    </w:p>
    <w:p w14:paraId="7B339249" w14:textId="3044BCBB" w:rsidR="18CC6810" w:rsidRDefault="18CC6810" w:rsidP="00B55C72">
      <w:pPr>
        <w:pStyle w:val="ListParagraph"/>
        <w:numPr>
          <w:ilvl w:val="1"/>
          <w:numId w:val="18"/>
        </w:numPr>
        <w:spacing w:after="0" w:line="240" w:lineRule="auto"/>
        <w:ind w:left="709" w:hanging="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Graduate Diploma a student must achieve 120 credits at Level 6.</w:t>
      </w:r>
    </w:p>
    <w:p w14:paraId="63A3236F" w14:textId="256842F5" w:rsidR="2501B4A4" w:rsidRDefault="2501B4A4" w:rsidP="00B55C72">
      <w:pPr>
        <w:pStyle w:val="ListParagraph"/>
        <w:spacing w:after="0" w:line="240" w:lineRule="auto"/>
        <w:ind w:left="709"/>
        <w:jc w:val="both"/>
        <w:rPr>
          <w:rFonts w:ascii="Arial" w:eastAsia="Arial" w:hAnsi="Arial" w:cs="Arial"/>
        </w:rPr>
      </w:pPr>
    </w:p>
    <w:p w14:paraId="67BE209A" w14:textId="4419F10D" w:rsidR="18CC6810" w:rsidRDefault="18CC6810" w:rsidP="00B55C72">
      <w:pPr>
        <w:pStyle w:val="ListParagraph"/>
        <w:numPr>
          <w:ilvl w:val="1"/>
          <w:numId w:val="18"/>
        </w:numPr>
        <w:spacing w:after="0" w:line="240" w:lineRule="auto"/>
        <w:ind w:left="709" w:hanging="709"/>
        <w:jc w:val="both"/>
        <w:rPr>
          <w:rFonts w:ascii="Arial" w:eastAsia="Arial" w:hAnsi="Arial" w:cs="Arial"/>
        </w:rPr>
      </w:pPr>
      <w:r w:rsidRPr="35559DDD">
        <w:rPr>
          <w:rFonts w:ascii="Arial" w:eastAsia="Arial" w:hAnsi="Arial" w:cs="Arial"/>
        </w:rPr>
        <w:t xml:space="preserve">Graduate Diplomas are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the best 120 credits at Level 6 which the student has achieved at the University (i.e. not through credit transfer), irrespective of subject, rounded to the nearest whole number. Each mark is </w:t>
      </w:r>
      <w:r w:rsidRPr="35559DDD">
        <w:rPr>
          <w:rFonts w:ascii="Arial" w:eastAsia="Arial" w:hAnsi="Arial" w:cs="Arial"/>
        </w:rPr>
        <w:lastRenderedPageBreak/>
        <w:t xml:space="preserve">weighted in the calculation according to the credit value of the module to which it applies. Where a student has achieved fewer than 120 credits at the University, the award will be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w:t>
      </w:r>
      <w:proofErr w:type="gramStart"/>
      <w:r w:rsidRPr="35559DDD">
        <w:rPr>
          <w:rFonts w:ascii="Arial" w:eastAsia="Arial" w:hAnsi="Arial" w:cs="Arial"/>
        </w:rPr>
        <w:t>all of</w:t>
      </w:r>
      <w:proofErr w:type="gramEnd"/>
      <w:r w:rsidRPr="35559DDD">
        <w:rPr>
          <w:rFonts w:ascii="Arial" w:eastAsia="Arial" w:hAnsi="Arial" w:cs="Arial"/>
        </w:rPr>
        <w:t xml:space="preserve"> the credits at Level 6 which the student has achieved at the University, irrespective of subject, rounded to the nearest whole number.</w:t>
      </w:r>
    </w:p>
    <w:p w14:paraId="60D22CA0" w14:textId="63CFA3BA" w:rsidR="2501B4A4" w:rsidRDefault="2501B4A4" w:rsidP="00B55C72">
      <w:pPr>
        <w:pStyle w:val="ListParagraph"/>
        <w:spacing w:after="0" w:line="240" w:lineRule="auto"/>
        <w:ind w:left="709"/>
        <w:jc w:val="both"/>
        <w:rPr>
          <w:rFonts w:ascii="Arial" w:eastAsia="Arial" w:hAnsi="Arial" w:cs="Arial"/>
        </w:rPr>
      </w:pPr>
    </w:p>
    <w:p w14:paraId="6470F1D1" w14:textId="783E70A4" w:rsidR="18CC6810" w:rsidRDefault="18CC6810" w:rsidP="00B55C72">
      <w:pPr>
        <w:pStyle w:val="ListParagraph"/>
        <w:numPr>
          <w:ilvl w:val="1"/>
          <w:numId w:val="18"/>
        </w:numPr>
        <w:spacing w:after="0" w:line="240" w:lineRule="auto"/>
        <w:ind w:left="709" w:hanging="709"/>
        <w:jc w:val="both"/>
        <w:rPr>
          <w:rFonts w:ascii="Arial" w:eastAsia="Arial" w:hAnsi="Arial" w:cs="Arial"/>
          <w:color w:val="000000" w:themeColor="text1"/>
        </w:rPr>
      </w:pPr>
      <w:r w:rsidRPr="35559DDD">
        <w:rPr>
          <w:rFonts w:ascii="Arial" w:eastAsia="Arial" w:hAnsi="Arial" w:cs="Arial"/>
          <w:color w:val="000000" w:themeColor="text1"/>
        </w:rPr>
        <w:t>Graduate Diplomas are classified on the following scale from the average mark which has been reached using the relevant calculation set out in (b). The award of Merit is only available to students starting the programme of study in or after September 2008.</w:t>
      </w:r>
    </w:p>
    <w:p w14:paraId="59F5E324" w14:textId="6F80D68A" w:rsidR="2501B4A4" w:rsidRDefault="2501B4A4" w:rsidP="00B55C72">
      <w:pPr>
        <w:pStyle w:val="NoSpacing"/>
        <w:jc w:val="both"/>
        <w:rPr>
          <w:rFonts w:ascii="Arial" w:eastAsia="Arial" w:hAnsi="Arial" w:cs="Arial"/>
          <w:color w:val="000000" w:themeColor="text1"/>
        </w:rPr>
      </w:pPr>
    </w:p>
    <w:p w14:paraId="0A46B5B7" w14:textId="2F0914F7" w:rsidR="18CC6810" w:rsidRDefault="18CC6810" w:rsidP="00B55C72">
      <w:pPr>
        <w:pStyle w:val="NoSpacing"/>
        <w:ind w:firstLine="1440"/>
        <w:jc w:val="both"/>
        <w:rPr>
          <w:rFonts w:ascii="Arial" w:eastAsia="Arial" w:hAnsi="Arial" w:cs="Arial"/>
          <w:color w:val="000000" w:themeColor="text1"/>
        </w:rPr>
      </w:pPr>
      <w:r w:rsidRPr="3DBA4561">
        <w:rPr>
          <w:rFonts w:ascii="Arial" w:eastAsia="Arial" w:hAnsi="Arial" w:cs="Arial"/>
          <w:color w:val="000000" w:themeColor="text1"/>
        </w:rPr>
        <w:t>Distinction</w:t>
      </w:r>
      <w:r>
        <w:tab/>
      </w:r>
      <w:r>
        <w:tab/>
      </w:r>
      <w:r>
        <w:tab/>
      </w:r>
      <w:r>
        <w:tab/>
      </w:r>
      <w:r>
        <w:tab/>
      </w:r>
      <w:r w:rsidRPr="3DBA4561">
        <w:rPr>
          <w:rFonts w:ascii="Arial" w:eastAsia="Arial" w:hAnsi="Arial" w:cs="Arial"/>
          <w:color w:val="000000" w:themeColor="text1"/>
        </w:rPr>
        <w:t>70–100%</w:t>
      </w:r>
    </w:p>
    <w:p w14:paraId="7DBA2BCA" w14:textId="1074D0BF" w:rsidR="18CC6810" w:rsidRDefault="18CC6810" w:rsidP="00B55C72">
      <w:pPr>
        <w:pStyle w:val="NoSpacing"/>
        <w:ind w:firstLine="1440"/>
        <w:jc w:val="both"/>
        <w:rPr>
          <w:rFonts w:ascii="Arial" w:eastAsia="Arial" w:hAnsi="Arial" w:cs="Arial"/>
          <w:color w:val="000000" w:themeColor="text1"/>
        </w:rPr>
      </w:pPr>
      <w:r w:rsidRPr="3DBA4561">
        <w:rPr>
          <w:rFonts w:ascii="Arial" w:eastAsia="Arial" w:hAnsi="Arial" w:cs="Arial"/>
          <w:color w:val="000000" w:themeColor="text1"/>
        </w:rPr>
        <w:t>Merit</w:t>
      </w:r>
      <w:r>
        <w:tab/>
      </w:r>
      <w:r>
        <w:tab/>
      </w:r>
      <w:r>
        <w:tab/>
      </w:r>
      <w:r>
        <w:tab/>
      </w:r>
      <w:r>
        <w:tab/>
      </w:r>
      <w:r>
        <w:tab/>
      </w:r>
      <w:r w:rsidRPr="3DBA4561">
        <w:rPr>
          <w:rFonts w:ascii="Arial" w:eastAsia="Arial" w:hAnsi="Arial" w:cs="Arial"/>
          <w:color w:val="000000" w:themeColor="text1"/>
        </w:rPr>
        <w:t>60–69%</w:t>
      </w:r>
    </w:p>
    <w:p w14:paraId="293BDFF7" w14:textId="7FBEBA27" w:rsidR="18CC6810" w:rsidRDefault="18CC6810" w:rsidP="00B55C72">
      <w:pPr>
        <w:pStyle w:val="NoSpacing"/>
        <w:ind w:left="720" w:firstLine="720"/>
        <w:jc w:val="both"/>
        <w:rPr>
          <w:rFonts w:ascii="Arial" w:eastAsia="Arial" w:hAnsi="Arial" w:cs="Arial"/>
          <w:color w:val="000000" w:themeColor="text1"/>
        </w:rPr>
      </w:pPr>
      <w:r w:rsidRPr="3DBA4561">
        <w:rPr>
          <w:rFonts w:ascii="Arial" w:eastAsia="Arial" w:hAnsi="Arial" w:cs="Arial"/>
          <w:color w:val="000000" w:themeColor="text1"/>
        </w:rPr>
        <w:t>Pass</w:t>
      </w:r>
      <w:r>
        <w:tab/>
      </w:r>
      <w:r>
        <w:tab/>
      </w:r>
      <w:r>
        <w:tab/>
      </w:r>
      <w:r>
        <w:tab/>
      </w:r>
      <w:r>
        <w:tab/>
      </w:r>
      <w:r>
        <w:tab/>
      </w:r>
      <w:r w:rsidRPr="3DBA4561">
        <w:rPr>
          <w:rFonts w:ascii="Arial" w:eastAsia="Arial" w:hAnsi="Arial" w:cs="Arial"/>
          <w:color w:val="000000" w:themeColor="text1"/>
        </w:rPr>
        <w:t>40–59%</w:t>
      </w:r>
    </w:p>
    <w:p w14:paraId="2DCD6BC7" w14:textId="05780E95" w:rsidR="2501B4A4" w:rsidRDefault="2501B4A4" w:rsidP="00B55C72">
      <w:pPr>
        <w:pStyle w:val="NoSpacing"/>
        <w:jc w:val="both"/>
        <w:rPr>
          <w:rFonts w:ascii="Arial" w:eastAsia="Arial" w:hAnsi="Arial" w:cs="Arial"/>
          <w:color w:val="000000" w:themeColor="text1"/>
        </w:rPr>
      </w:pPr>
    </w:p>
    <w:p w14:paraId="7CAD9F1D" w14:textId="7DD13574" w:rsidR="18CC6810" w:rsidRDefault="18CC6810" w:rsidP="00B55C72">
      <w:pPr>
        <w:pStyle w:val="NoSpacing"/>
        <w:numPr>
          <w:ilvl w:val="1"/>
          <w:numId w:val="18"/>
        </w:numPr>
        <w:ind w:left="709"/>
        <w:jc w:val="both"/>
        <w:rPr>
          <w:rFonts w:ascii="Arial" w:eastAsia="Arial" w:hAnsi="Arial" w:cs="Arial"/>
          <w:color w:val="000000" w:themeColor="text1"/>
        </w:rPr>
      </w:pPr>
      <w:r w:rsidRPr="35559DDD">
        <w:rPr>
          <w:rFonts w:ascii="Arial" w:eastAsia="Arial" w:hAnsi="Arial" w:cs="Arial"/>
          <w:color w:val="000000" w:themeColor="text1"/>
        </w:rPr>
        <w:t>Students who have achieved a weighted average mark (as calculated in (b) above) which is 1% below the boundary for the next classification, shall be awarded the higher classification if at least 60 credits at Level 6 are in the higher classification.</w:t>
      </w:r>
    </w:p>
    <w:p w14:paraId="2AA14235" w14:textId="1E6EC46C" w:rsidR="2501B4A4" w:rsidRDefault="2501B4A4" w:rsidP="00B55C72">
      <w:pPr>
        <w:pStyle w:val="NoSpacing"/>
        <w:jc w:val="both"/>
        <w:rPr>
          <w:rFonts w:ascii="Arial" w:eastAsia="Arial" w:hAnsi="Arial" w:cs="Arial"/>
        </w:rPr>
      </w:pPr>
    </w:p>
    <w:p w14:paraId="1E207EE1" w14:textId="69135F3A" w:rsidR="00555DD5" w:rsidRPr="00440CCD" w:rsidRDefault="7EB1669D" w:rsidP="00B55C72">
      <w:pPr>
        <w:pStyle w:val="Heading1"/>
        <w:numPr>
          <w:ilvl w:val="0"/>
          <w:numId w:val="50"/>
        </w:numPr>
        <w:jc w:val="both"/>
        <w:rPr>
          <w:rFonts w:cs="Arial"/>
        </w:rPr>
      </w:pPr>
      <w:bookmarkStart w:id="1371" w:name="_Toc689813379"/>
      <w:bookmarkStart w:id="1372" w:name="_Toc1493881538"/>
      <w:bookmarkStart w:id="1373" w:name="_Toc687520316"/>
      <w:bookmarkStart w:id="1374" w:name="_Toc1349452752"/>
      <w:bookmarkStart w:id="1375" w:name="_Toc1764153942"/>
      <w:bookmarkStart w:id="1376" w:name="_Toc108806908"/>
      <w:bookmarkStart w:id="1377" w:name="_Toc1566704891"/>
      <w:bookmarkStart w:id="1378" w:name="_Toc594686865"/>
      <w:bookmarkStart w:id="1379" w:name="_Toc1635066794"/>
      <w:bookmarkStart w:id="1380" w:name="_Toc508918078"/>
      <w:bookmarkStart w:id="1381" w:name="_Toc426607785"/>
      <w:bookmarkStart w:id="1382" w:name="_Toc1342851477"/>
      <w:bookmarkStart w:id="1383" w:name="_Toc1192491990"/>
      <w:bookmarkStart w:id="1384" w:name="_Toc1236274823"/>
      <w:bookmarkStart w:id="1385" w:name="_Toc1808362827"/>
      <w:bookmarkStart w:id="1386" w:name="_Toc1204213213"/>
      <w:bookmarkStart w:id="1387" w:name="_Toc581946724"/>
      <w:bookmarkStart w:id="1388" w:name="_Toc184671990"/>
      <w:bookmarkStart w:id="1389" w:name="_Toc145192670"/>
      <w:bookmarkStart w:id="1390" w:name="_Toc1530389144"/>
      <w:bookmarkStart w:id="1391" w:name="_Toc998278308"/>
      <w:bookmarkStart w:id="1392" w:name="_Toc1069067700"/>
      <w:bookmarkStart w:id="1393" w:name="_Toc1858122225"/>
      <w:bookmarkStart w:id="1394" w:name="_Toc1951677009"/>
      <w:bookmarkStart w:id="1395" w:name="_Toc1858405623"/>
      <w:bookmarkStart w:id="1396" w:name="_Toc1444367040"/>
      <w:bookmarkStart w:id="1397" w:name="_Toc1177875624"/>
      <w:bookmarkStart w:id="1398" w:name="_Toc1541517698"/>
      <w:bookmarkStart w:id="1399" w:name="_Toc1454911696"/>
      <w:bookmarkStart w:id="1400" w:name="_Toc1071132188"/>
      <w:bookmarkStart w:id="1401" w:name="_Toc911969202"/>
      <w:bookmarkStart w:id="1402" w:name="_Toc1104819406"/>
      <w:bookmarkStart w:id="1403" w:name="_Toc969022375"/>
      <w:bookmarkStart w:id="1404" w:name="_Toc1139019849"/>
      <w:bookmarkStart w:id="1405" w:name="_Toc519345631"/>
      <w:bookmarkStart w:id="1406" w:name="_Toc1071626109"/>
      <w:bookmarkStart w:id="1407" w:name="_Toc930024398"/>
      <w:bookmarkStart w:id="1408" w:name="_Toc315627894"/>
      <w:bookmarkStart w:id="1409" w:name="_Toc1001189769"/>
      <w:bookmarkStart w:id="1410" w:name="_Toc1250989737"/>
      <w:bookmarkStart w:id="1411" w:name="_Toc324879447"/>
      <w:bookmarkStart w:id="1412" w:name="_Toc1206708569"/>
      <w:bookmarkStart w:id="1413" w:name="_Toc159912208"/>
      <w:bookmarkStart w:id="1414" w:name="_Toc1435405787"/>
      <w:bookmarkStart w:id="1415" w:name="_Toc1484088823"/>
      <w:bookmarkStart w:id="1416" w:name="_Toc217255927"/>
      <w:bookmarkStart w:id="1417" w:name="_Toc886719400"/>
      <w:bookmarkStart w:id="1418" w:name="_Toc697503431"/>
      <w:bookmarkStart w:id="1419" w:name="_Toc75040786"/>
      <w:bookmarkStart w:id="1420" w:name="_Toc1462473248"/>
      <w:bookmarkStart w:id="1421" w:name="_Toc787523286"/>
      <w:bookmarkStart w:id="1422" w:name="_Toc23084066"/>
      <w:bookmarkStart w:id="1423" w:name="_Toc1096392557"/>
      <w:bookmarkStart w:id="1424" w:name="_Toc66437945"/>
      <w:bookmarkStart w:id="1425" w:name="_Toc1232959393"/>
      <w:bookmarkStart w:id="1426" w:name="_Toc1454967409"/>
      <w:bookmarkStart w:id="1427" w:name="_Toc211420817"/>
      <w:r w:rsidRPr="0A350F51">
        <w:rPr>
          <w:rFonts w:cs="Arial"/>
        </w:rPr>
        <w:t>Award and classification of Diplomas of Higher Education, Foundation Degrees and Higher National Diplomas</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0DF16EB8" w14:textId="5A05151B" w:rsidR="00555DD5" w:rsidRPr="00440CCD" w:rsidRDefault="00555DD5" w:rsidP="00B55C72">
      <w:pPr>
        <w:pStyle w:val="NoSpacing"/>
        <w:jc w:val="both"/>
        <w:rPr>
          <w:rFonts w:ascii="Arial" w:eastAsia="Arial" w:hAnsi="Arial" w:cs="Arial"/>
        </w:rPr>
      </w:pPr>
    </w:p>
    <w:p w14:paraId="44816340" w14:textId="240A95C8" w:rsidR="00555DD5" w:rsidRPr="00440CCD" w:rsidRDefault="18CC6810" w:rsidP="00B55C72">
      <w:pPr>
        <w:pStyle w:val="NoSpacing"/>
        <w:numPr>
          <w:ilvl w:val="0"/>
          <w:numId w:val="37"/>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Diploma of Higher Education, a Foundation Degree or Higher National Diploma, a student must achieve 240 credits, including at least 120 credits at Level 5.</w:t>
      </w:r>
    </w:p>
    <w:p w14:paraId="3B7189E7" w14:textId="4EEAC683" w:rsidR="00555DD5" w:rsidRPr="00440CCD" w:rsidRDefault="00555DD5" w:rsidP="00B55C72">
      <w:pPr>
        <w:pStyle w:val="NoSpacing"/>
        <w:ind w:hanging="720"/>
        <w:jc w:val="both"/>
        <w:rPr>
          <w:rFonts w:ascii="Arial" w:eastAsia="Arial" w:hAnsi="Arial" w:cs="Arial"/>
        </w:rPr>
      </w:pPr>
    </w:p>
    <w:p w14:paraId="1BE1C708" w14:textId="72E2609D" w:rsidR="00555DD5" w:rsidRPr="00440CCD" w:rsidRDefault="18CC6810" w:rsidP="00B55C72">
      <w:pPr>
        <w:pStyle w:val="NoSpacing"/>
        <w:numPr>
          <w:ilvl w:val="0"/>
          <w:numId w:val="37"/>
        </w:numPr>
        <w:ind w:hanging="720"/>
        <w:jc w:val="both"/>
        <w:rPr>
          <w:rFonts w:ascii="Arial" w:eastAsia="Arial" w:hAnsi="Arial" w:cs="Arial"/>
        </w:rPr>
      </w:pPr>
      <w:r w:rsidRPr="35559DDD">
        <w:rPr>
          <w:rFonts w:ascii="Arial" w:eastAsia="Arial" w:hAnsi="Arial" w:cs="Arial"/>
        </w:rPr>
        <w:t xml:space="preserve">Diplomas of Higher Education, Foundation Degrees and Higher National Diplomas are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the best 120 credits at Level 5 which the student has achieved at the University (i.e. not through credit transfer), irrespective of subject, rounded to the nearest whole number. Each mark is weighted in the calculation according to the credit value of the module to which it applies. Where a student has achieved fewer than 120 credits at the University, the award will be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w:t>
      </w:r>
      <w:r w:rsidRPr="35559DDD">
        <w:rPr>
          <w:rFonts w:ascii="Arial" w:eastAsia="Arial" w:hAnsi="Arial" w:cs="Arial"/>
          <w:color w:val="000000" w:themeColor="text1"/>
        </w:rPr>
        <w:t xml:space="preserve">in </w:t>
      </w:r>
      <w:proofErr w:type="gramStart"/>
      <w:r w:rsidRPr="35559DDD">
        <w:rPr>
          <w:rFonts w:ascii="Arial" w:eastAsia="Arial" w:hAnsi="Arial" w:cs="Arial"/>
          <w:color w:val="000000" w:themeColor="text1"/>
        </w:rPr>
        <w:t xml:space="preserve">all </w:t>
      </w:r>
      <w:r w:rsidRPr="35559DDD">
        <w:rPr>
          <w:rFonts w:ascii="Arial" w:eastAsia="Arial" w:hAnsi="Arial" w:cs="Arial"/>
        </w:rPr>
        <w:t>of</w:t>
      </w:r>
      <w:proofErr w:type="gramEnd"/>
      <w:r w:rsidRPr="35559DDD">
        <w:rPr>
          <w:rFonts w:ascii="Arial" w:eastAsia="Arial" w:hAnsi="Arial" w:cs="Arial"/>
        </w:rPr>
        <w:t xml:space="preserve"> the credits at Level 5 which the student has achieved at the University, irrespective of subject, rounded to the nearest whole number.</w:t>
      </w:r>
    </w:p>
    <w:p w14:paraId="0E2143BE" w14:textId="70689C54" w:rsidR="00555DD5" w:rsidRPr="00440CCD" w:rsidRDefault="00555DD5" w:rsidP="00B55C72">
      <w:pPr>
        <w:pStyle w:val="NoSpacing"/>
        <w:ind w:hanging="720"/>
        <w:jc w:val="both"/>
        <w:rPr>
          <w:rFonts w:ascii="Arial" w:eastAsia="Arial" w:hAnsi="Arial" w:cs="Arial"/>
        </w:rPr>
      </w:pPr>
    </w:p>
    <w:p w14:paraId="26CA5528" w14:textId="19E9E22A" w:rsidR="00555DD5" w:rsidRPr="00440CCD" w:rsidRDefault="18CC6810" w:rsidP="00B55C72">
      <w:pPr>
        <w:pStyle w:val="NoSpacing"/>
        <w:numPr>
          <w:ilvl w:val="0"/>
          <w:numId w:val="37"/>
        </w:numPr>
        <w:ind w:hanging="720"/>
        <w:jc w:val="both"/>
        <w:rPr>
          <w:rFonts w:ascii="Arial" w:eastAsia="Arial" w:hAnsi="Arial" w:cs="Arial"/>
        </w:rPr>
      </w:pPr>
      <w:r w:rsidRPr="35559DDD">
        <w:rPr>
          <w:rFonts w:ascii="Arial" w:eastAsia="Arial" w:hAnsi="Arial" w:cs="Arial"/>
        </w:rPr>
        <w:t>Diplomas of Higher Education, Foundation Degrees and Higher National Diplomas are classified on the following scale from the average mark which has been reached using the relevant calculation set out in (b). The award of Merit is only available to students starting the programme of study in or after September 2008.</w:t>
      </w:r>
    </w:p>
    <w:p w14:paraId="2464B354" w14:textId="1512BFDA" w:rsidR="00555DD5" w:rsidRPr="00440CCD" w:rsidRDefault="00555DD5" w:rsidP="00B55C72">
      <w:pPr>
        <w:pStyle w:val="NoSpacing"/>
        <w:jc w:val="both"/>
        <w:rPr>
          <w:rFonts w:ascii="Arial" w:eastAsia="Arial" w:hAnsi="Arial" w:cs="Arial"/>
        </w:rPr>
      </w:pPr>
    </w:p>
    <w:p w14:paraId="6A2318AE" w14:textId="2230A72A" w:rsidR="00555DD5" w:rsidRPr="00440CCD" w:rsidRDefault="18CC6810" w:rsidP="00B55C72">
      <w:pPr>
        <w:pStyle w:val="NoSpacing"/>
        <w:ind w:firstLine="1440"/>
        <w:jc w:val="both"/>
        <w:rPr>
          <w:rFonts w:ascii="Arial" w:eastAsia="Arial" w:hAnsi="Arial" w:cs="Arial"/>
        </w:rPr>
      </w:pPr>
      <w:r w:rsidRPr="3DBA4561">
        <w:rPr>
          <w:rFonts w:ascii="Arial" w:eastAsia="Arial" w:hAnsi="Arial" w:cs="Arial"/>
        </w:rPr>
        <w:t>Distinction</w:t>
      </w:r>
      <w:r w:rsidR="00555DD5">
        <w:tab/>
      </w:r>
      <w:r w:rsidR="00555DD5">
        <w:tab/>
      </w:r>
      <w:r w:rsidR="00555DD5">
        <w:tab/>
      </w:r>
      <w:r w:rsidR="00555DD5">
        <w:tab/>
      </w:r>
      <w:r w:rsidR="00555DD5">
        <w:tab/>
      </w:r>
      <w:r w:rsidRPr="3DBA4561">
        <w:rPr>
          <w:rFonts w:ascii="Arial" w:eastAsia="Arial" w:hAnsi="Arial" w:cs="Arial"/>
        </w:rPr>
        <w:t>70–100%</w:t>
      </w:r>
    </w:p>
    <w:p w14:paraId="089A654D" w14:textId="58F064F8" w:rsidR="00555DD5" w:rsidRPr="00440CCD" w:rsidRDefault="18CC6810" w:rsidP="00B55C72">
      <w:pPr>
        <w:pStyle w:val="NoSpacing"/>
        <w:ind w:firstLine="1440"/>
        <w:jc w:val="both"/>
        <w:rPr>
          <w:rFonts w:ascii="Arial" w:eastAsia="Arial" w:hAnsi="Arial" w:cs="Arial"/>
        </w:rPr>
      </w:pPr>
      <w:r w:rsidRPr="3DBA4561">
        <w:rPr>
          <w:rFonts w:ascii="Arial" w:eastAsia="Arial" w:hAnsi="Arial" w:cs="Arial"/>
        </w:rPr>
        <w:t>Merit</w:t>
      </w:r>
      <w:r w:rsidR="00555DD5">
        <w:tab/>
      </w:r>
      <w:r w:rsidR="00555DD5">
        <w:tab/>
      </w:r>
      <w:r w:rsidR="00555DD5">
        <w:tab/>
      </w:r>
      <w:r w:rsidR="00555DD5">
        <w:tab/>
      </w:r>
      <w:r w:rsidR="00555DD5">
        <w:tab/>
      </w:r>
      <w:r w:rsidR="00555DD5">
        <w:tab/>
      </w:r>
      <w:r w:rsidRPr="3DBA4561">
        <w:rPr>
          <w:rFonts w:ascii="Arial" w:eastAsia="Arial" w:hAnsi="Arial" w:cs="Arial"/>
        </w:rPr>
        <w:t>60–69%</w:t>
      </w:r>
    </w:p>
    <w:p w14:paraId="61A98E4E" w14:textId="0DE55E15" w:rsidR="00555DD5" w:rsidRPr="00440CCD" w:rsidRDefault="18CC6810" w:rsidP="00B55C72">
      <w:pPr>
        <w:pStyle w:val="NoSpacing"/>
        <w:ind w:firstLine="1440"/>
        <w:jc w:val="both"/>
        <w:rPr>
          <w:rFonts w:ascii="Arial" w:eastAsia="Arial" w:hAnsi="Arial" w:cs="Arial"/>
        </w:rPr>
      </w:pPr>
      <w:r w:rsidRPr="3DBA4561">
        <w:rPr>
          <w:rFonts w:ascii="Arial" w:eastAsia="Arial" w:hAnsi="Arial" w:cs="Arial"/>
        </w:rPr>
        <w:t>Pass</w:t>
      </w:r>
      <w:r w:rsidR="00555DD5">
        <w:tab/>
      </w:r>
      <w:r w:rsidR="00555DD5">
        <w:tab/>
      </w:r>
      <w:r w:rsidR="00555DD5">
        <w:tab/>
      </w:r>
      <w:r w:rsidR="00555DD5">
        <w:tab/>
      </w:r>
      <w:r w:rsidR="00555DD5">
        <w:tab/>
      </w:r>
      <w:r w:rsidR="00555DD5">
        <w:tab/>
      </w:r>
      <w:r w:rsidRPr="3DBA4561">
        <w:rPr>
          <w:rFonts w:ascii="Arial" w:eastAsia="Arial" w:hAnsi="Arial" w:cs="Arial"/>
        </w:rPr>
        <w:t>40–59%</w:t>
      </w:r>
    </w:p>
    <w:p w14:paraId="52502024" w14:textId="4F675204" w:rsidR="00555DD5" w:rsidRPr="00440CCD" w:rsidRDefault="00555DD5" w:rsidP="00B55C72">
      <w:pPr>
        <w:pStyle w:val="NoSpacing"/>
        <w:jc w:val="both"/>
        <w:rPr>
          <w:rFonts w:ascii="Arial" w:eastAsia="Arial" w:hAnsi="Arial" w:cs="Arial"/>
        </w:rPr>
      </w:pPr>
    </w:p>
    <w:p w14:paraId="1BAC074C" w14:textId="2181F9D6" w:rsidR="00555DD5" w:rsidRPr="00440CCD" w:rsidRDefault="18CC6810" w:rsidP="00B55C72">
      <w:pPr>
        <w:pStyle w:val="ListParagraph"/>
        <w:numPr>
          <w:ilvl w:val="0"/>
          <w:numId w:val="37"/>
        </w:numPr>
        <w:spacing w:after="0" w:line="240" w:lineRule="auto"/>
        <w:ind w:hanging="720"/>
        <w:jc w:val="both"/>
        <w:rPr>
          <w:rFonts w:ascii="Arial" w:eastAsia="Arial" w:hAnsi="Arial" w:cs="Arial"/>
          <w:b/>
          <w:bCs/>
          <w:color w:val="0000CC"/>
        </w:rPr>
      </w:pPr>
      <w:r w:rsidRPr="35559DDD">
        <w:rPr>
          <w:rFonts w:ascii="Arial" w:eastAsia="Arial" w:hAnsi="Arial" w:cs="Arial"/>
        </w:rPr>
        <w:t>Students who have achieved a weighted average mark (as calculated in (b) above) which is 1% below the boundary for the next classification, shall be awarded the higher classification if at least 60 credits at Level 5 are in the higher classification.</w:t>
      </w:r>
    </w:p>
    <w:p w14:paraId="56C8B384" w14:textId="1B94A310" w:rsidR="00555DD5" w:rsidRPr="00440CCD" w:rsidRDefault="00555DD5" w:rsidP="00B55C72">
      <w:pPr>
        <w:pStyle w:val="ListParagraph"/>
        <w:spacing w:after="0" w:line="240" w:lineRule="auto"/>
        <w:jc w:val="both"/>
        <w:rPr>
          <w:rFonts w:ascii="Arial" w:eastAsia="Arial" w:hAnsi="Arial" w:cs="Arial"/>
          <w:b/>
          <w:bCs/>
          <w:color w:val="0000CC"/>
        </w:rPr>
      </w:pPr>
    </w:p>
    <w:p w14:paraId="7F50BDF9" w14:textId="6202F81F" w:rsidR="00555DD5" w:rsidRPr="00440CCD" w:rsidRDefault="7EB1669D" w:rsidP="00B55C72">
      <w:pPr>
        <w:pStyle w:val="Heading1"/>
        <w:numPr>
          <w:ilvl w:val="0"/>
          <w:numId w:val="50"/>
        </w:numPr>
        <w:jc w:val="both"/>
        <w:rPr>
          <w:rFonts w:cs="Arial"/>
        </w:rPr>
      </w:pPr>
      <w:bookmarkStart w:id="1428" w:name="_Toc1756458612"/>
      <w:bookmarkStart w:id="1429" w:name="_Toc845313376"/>
      <w:bookmarkStart w:id="1430" w:name="_Toc1116175088"/>
      <w:bookmarkStart w:id="1431" w:name="_Toc480038460"/>
      <w:bookmarkStart w:id="1432" w:name="_Toc1254106565"/>
      <w:bookmarkStart w:id="1433" w:name="_Toc976218497"/>
      <w:bookmarkStart w:id="1434" w:name="_Toc1989695620"/>
      <w:bookmarkStart w:id="1435" w:name="_Toc1100711201"/>
      <w:bookmarkStart w:id="1436" w:name="_Toc51155013"/>
      <w:bookmarkStart w:id="1437" w:name="_Toc825583309"/>
      <w:bookmarkStart w:id="1438" w:name="_Toc1981091902"/>
      <w:bookmarkStart w:id="1439" w:name="_Toc1245772110"/>
      <w:bookmarkStart w:id="1440" w:name="_Toc1419259656"/>
      <w:bookmarkStart w:id="1441" w:name="_Toc1234325261"/>
      <w:bookmarkStart w:id="1442" w:name="_Toc1195839522"/>
      <w:bookmarkStart w:id="1443" w:name="_Toc668196215"/>
      <w:bookmarkStart w:id="1444" w:name="_Toc480428867"/>
      <w:bookmarkStart w:id="1445" w:name="_Toc1744139606"/>
      <w:bookmarkStart w:id="1446" w:name="_Toc1872188708"/>
      <w:bookmarkStart w:id="1447" w:name="_Toc560231698"/>
      <w:bookmarkStart w:id="1448" w:name="_Toc469076032"/>
      <w:bookmarkStart w:id="1449" w:name="_Toc1426269975"/>
      <w:bookmarkStart w:id="1450" w:name="_Toc1086051177"/>
      <w:bookmarkStart w:id="1451" w:name="_Toc1552746839"/>
      <w:bookmarkStart w:id="1452" w:name="_Toc1967800771"/>
      <w:bookmarkStart w:id="1453" w:name="_Toc1477748478"/>
      <w:bookmarkStart w:id="1454" w:name="_Toc271480808"/>
      <w:bookmarkStart w:id="1455" w:name="_Toc946813587"/>
      <w:bookmarkStart w:id="1456" w:name="_Toc373581260"/>
      <w:bookmarkStart w:id="1457" w:name="_Toc141678845"/>
      <w:bookmarkStart w:id="1458" w:name="_Toc1741353849"/>
      <w:bookmarkStart w:id="1459" w:name="_Toc1923629064"/>
      <w:bookmarkStart w:id="1460" w:name="_Toc1265073307"/>
      <w:bookmarkStart w:id="1461" w:name="_Toc133643323"/>
      <w:bookmarkStart w:id="1462" w:name="_Toc886713825"/>
      <w:bookmarkStart w:id="1463" w:name="_Toc1572849117"/>
      <w:bookmarkStart w:id="1464" w:name="_Toc1084988234"/>
      <w:bookmarkStart w:id="1465" w:name="_Toc972853393"/>
      <w:bookmarkStart w:id="1466" w:name="_Toc462908252"/>
      <w:bookmarkStart w:id="1467" w:name="_Toc1154214499"/>
      <w:bookmarkStart w:id="1468" w:name="_Toc2118147506"/>
      <w:bookmarkStart w:id="1469" w:name="_Toc2075043142"/>
      <w:bookmarkStart w:id="1470" w:name="_Toc1308802981"/>
      <w:bookmarkStart w:id="1471" w:name="_Toc932301425"/>
      <w:bookmarkStart w:id="1472" w:name="_Toc817293105"/>
      <w:bookmarkStart w:id="1473" w:name="_Toc566510453"/>
      <w:bookmarkStart w:id="1474" w:name="_Toc258753530"/>
      <w:bookmarkStart w:id="1475" w:name="_Toc1242309223"/>
      <w:bookmarkStart w:id="1476" w:name="_Toc988113432"/>
      <w:bookmarkStart w:id="1477" w:name="_Toc723915691"/>
      <w:bookmarkStart w:id="1478" w:name="_Toc1717448135"/>
      <w:bookmarkStart w:id="1479" w:name="_Toc1599254755"/>
      <w:bookmarkStart w:id="1480" w:name="_Toc755395569"/>
      <w:bookmarkStart w:id="1481" w:name="_Toc584132421"/>
      <w:bookmarkStart w:id="1482" w:name="_Toc1229031077"/>
      <w:bookmarkStart w:id="1483" w:name="_Toc1213792708"/>
      <w:bookmarkStart w:id="1484" w:name="_Toc211420818"/>
      <w:r w:rsidRPr="0A350F51">
        <w:rPr>
          <w:rFonts w:cs="Arial"/>
        </w:rPr>
        <w:t>Award and Classification of Integrated Master’s Degrees</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7A0F42F5" w14:textId="75BCD9FC" w:rsidR="00555DD5" w:rsidRPr="00440CCD" w:rsidRDefault="00555DD5" w:rsidP="00B55C72">
      <w:pPr>
        <w:pStyle w:val="NoSpacing"/>
        <w:jc w:val="both"/>
        <w:rPr>
          <w:rFonts w:ascii="Arial" w:eastAsia="Arial" w:hAnsi="Arial" w:cs="Arial"/>
          <w:b/>
          <w:bCs/>
        </w:rPr>
      </w:pPr>
    </w:p>
    <w:p w14:paraId="13A26AFA" w14:textId="4F1197C3" w:rsidR="00555DD5" w:rsidRPr="00440CCD" w:rsidRDefault="18CC6810" w:rsidP="00B55C72">
      <w:pPr>
        <w:pStyle w:val="NoSpacing"/>
        <w:numPr>
          <w:ilvl w:val="0"/>
          <w:numId w:val="15"/>
        </w:numPr>
        <w:ind w:hanging="720"/>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an Integrated Master’s award, students must achieve 480 credits, including a minimum of 120 credits at Level 7 and at least 120 credits at Level 6 along with 120 credits at Level 5. </w:t>
      </w:r>
    </w:p>
    <w:p w14:paraId="282C465E" w14:textId="24CF6337" w:rsidR="00555DD5" w:rsidRPr="00440CCD" w:rsidRDefault="00555DD5" w:rsidP="00B55C72">
      <w:pPr>
        <w:pStyle w:val="NoSpacing"/>
        <w:ind w:left="720" w:hanging="720"/>
        <w:jc w:val="both"/>
        <w:rPr>
          <w:rFonts w:ascii="Arial" w:eastAsia="Arial" w:hAnsi="Arial" w:cs="Arial"/>
        </w:rPr>
      </w:pPr>
    </w:p>
    <w:p w14:paraId="60638787" w14:textId="6ED31F0E" w:rsidR="00555DD5" w:rsidRPr="00440CCD" w:rsidRDefault="18CC6810" w:rsidP="00B55C72">
      <w:pPr>
        <w:pStyle w:val="NoSpacing"/>
        <w:numPr>
          <w:ilvl w:val="0"/>
          <w:numId w:val="15"/>
        </w:numPr>
        <w:ind w:hanging="720"/>
        <w:jc w:val="both"/>
        <w:rPr>
          <w:rFonts w:ascii="Arial" w:eastAsia="Arial" w:hAnsi="Arial" w:cs="Arial"/>
        </w:rPr>
      </w:pPr>
      <w:r w:rsidRPr="3DBA4561">
        <w:rPr>
          <w:rFonts w:ascii="Arial" w:eastAsia="Arial" w:hAnsi="Arial" w:cs="Arial"/>
        </w:rPr>
        <w:lastRenderedPageBreak/>
        <w:t xml:space="preserve">Students wishing to progress into Level 7, irrespective of whether they have registered directly onto an Integrated Master’s Degree, should achieve a minimum passing grade of 50% by the end of Level 6.   </w:t>
      </w:r>
    </w:p>
    <w:p w14:paraId="2953D572" w14:textId="11E1DEC0" w:rsidR="00555DD5" w:rsidRPr="00440CCD" w:rsidRDefault="00555DD5" w:rsidP="00B55C72">
      <w:pPr>
        <w:pStyle w:val="NoSpacing"/>
        <w:ind w:hanging="720"/>
        <w:jc w:val="both"/>
        <w:rPr>
          <w:rFonts w:ascii="Arial" w:eastAsia="Arial" w:hAnsi="Arial" w:cs="Arial"/>
        </w:rPr>
      </w:pPr>
    </w:p>
    <w:p w14:paraId="587E0466" w14:textId="4B96F1DD" w:rsidR="00555DD5" w:rsidRPr="00440CCD" w:rsidRDefault="18CC6810" w:rsidP="00B55C72">
      <w:pPr>
        <w:pStyle w:val="NoSpacing"/>
        <w:numPr>
          <w:ilvl w:val="0"/>
          <w:numId w:val="15"/>
        </w:numPr>
        <w:ind w:hanging="720"/>
        <w:jc w:val="both"/>
        <w:rPr>
          <w:rFonts w:ascii="Arial" w:eastAsia="Arial" w:hAnsi="Arial" w:cs="Arial"/>
        </w:rPr>
      </w:pPr>
      <w:r w:rsidRPr="35559DDD">
        <w:rPr>
          <w:rFonts w:ascii="Arial" w:eastAsia="Arial" w:hAnsi="Arial" w:cs="Arial"/>
        </w:rPr>
        <w:t xml:space="preserve">The award will be classified, calculated </w:t>
      </w:r>
      <w:proofErr w:type="gramStart"/>
      <w:r w:rsidRPr="35559DDD">
        <w:rPr>
          <w:rFonts w:ascii="Arial" w:eastAsia="Arial" w:hAnsi="Arial" w:cs="Arial"/>
        </w:rPr>
        <w:t>on the basis of</w:t>
      </w:r>
      <w:proofErr w:type="gramEnd"/>
      <w:r w:rsidRPr="35559DDD">
        <w:rPr>
          <w:rFonts w:ascii="Arial" w:eastAsia="Arial" w:hAnsi="Arial" w:cs="Arial"/>
        </w:rPr>
        <w:t xml:space="preserve"> all 120 credits at Level 7 and the best 180 credits at Levels 5 and 6 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300 credits at the University, the award will be classified </w:t>
      </w:r>
      <w:proofErr w:type="gramStart"/>
      <w:r w:rsidRPr="35559DDD">
        <w:rPr>
          <w:rFonts w:ascii="Arial" w:eastAsia="Arial" w:hAnsi="Arial" w:cs="Arial"/>
        </w:rPr>
        <w:t>on the basis of</w:t>
      </w:r>
      <w:proofErr w:type="gramEnd"/>
      <w:r w:rsidRPr="35559DDD">
        <w:rPr>
          <w:rFonts w:ascii="Arial" w:eastAsia="Arial" w:hAnsi="Arial" w:cs="Arial"/>
        </w:rPr>
        <w:t xml:space="preserve"> the average of the percentage marks in </w:t>
      </w:r>
      <w:proofErr w:type="gramStart"/>
      <w:r w:rsidRPr="35559DDD">
        <w:rPr>
          <w:rFonts w:ascii="Arial" w:eastAsia="Arial" w:hAnsi="Arial" w:cs="Arial"/>
        </w:rPr>
        <w:t>all of</w:t>
      </w:r>
      <w:proofErr w:type="gramEnd"/>
      <w:r w:rsidRPr="35559DDD">
        <w:rPr>
          <w:rFonts w:ascii="Arial" w:eastAsia="Arial" w:hAnsi="Arial" w:cs="Arial"/>
        </w:rPr>
        <w:t xml:space="preserve"> the credits at Levels 5-7 which the student has achieved at the University, irrespective of subject and with no weighting between levels, rounded to the nearest whole number.</w:t>
      </w:r>
    </w:p>
    <w:p w14:paraId="3A50810D" w14:textId="1DBBEF8F" w:rsidR="00555DD5" w:rsidRPr="00440CCD" w:rsidRDefault="00555DD5" w:rsidP="00B55C72">
      <w:pPr>
        <w:pStyle w:val="NoSpacing"/>
        <w:ind w:left="720" w:hanging="720"/>
        <w:jc w:val="both"/>
        <w:rPr>
          <w:rFonts w:ascii="Arial" w:eastAsia="Arial" w:hAnsi="Arial" w:cs="Arial"/>
          <w:color w:val="FF0000"/>
        </w:rPr>
      </w:pPr>
    </w:p>
    <w:p w14:paraId="2292CE69" w14:textId="17E05334" w:rsidR="00555DD5" w:rsidRPr="00440CCD" w:rsidRDefault="18CC6810" w:rsidP="00B55C72">
      <w:pPr>
        <w:pStyle w:val="NoSpacing"/>
        <w:numPr>
          <w:ilvl w:val="0"/>
          <w:numId w:val="15"/>
        </w:numPr>
        <w:ind w:hanging="720"/>
        <w:jc w:val="both"/>
        <w:rPr>
          <w:rFonts w:ascii="Arial" w:eastAsia="Arial" w:hAnsi="Arial" w:cs="Arial"/>
        </w:rPr>
      </w:pPr>
      <w:r w:rsidRPr="35559DDD">
        <w:rPr>
          <w:rFonts w:ascii="Arial" w:eastAsia="Arial" w:hAnsi="Arial" w:cs="Arial"/>
        </w:rPr>
        <w:t xml:space="preserve">Integrated </w:t>
      </w:r>
      <w:proofErr w:type="gramStart"/>
      <w:r w:rsidRPr="35559DDD">
        <w:rPr>
          <w:rFonts w:ascii="Arial" w:eastAsia="Arial" w:hAnsi="Arial" w:cs="Arial"/>
        </w:rPr>
        <w:t>Master’s</w:t>
      </w:r>
      <w:proofErr w:type="gramEnd"/>
      <w:r w:rsidRPr="35559DDD">
        <w:rPr>
          <w:rFonts w:ascii="Arial" w:eastAsia="Arial" w:hAnsi="Arial" w:cs="Arial"/>
        </w:rPr>
        <w:t xml:space="preserve"> Degrees are classified on the following scale from the average mark which has been reached using the relevant calculation set out in (c):</w:t>
      </w:r>
    </w:p>
    <w:p w14:paraId="4CA96268" w14:textId="047E0255" w:rsidR="00555DD5" w:rsidRPr="00440CCD" w:rsidRDefault="00555DD5" w:rsidP="00B55C72">
      <w:pPr>
        <w:pStyle w:val="NoSpacing"/>
        <w:ind w:left="720"/>
        <w:jc w:val="both"/>
        <w:rPr>
          <w:rFonts w:ascii="Arial" w:eastAsia="Arial" w:hAnsi="Arial" w:cs="Arial"/>
        </w:rPr>
      </w:pPr>
    </w:p>
    <w:p w14:paraId="4A0B671C" w14:textId="0F783598" w:rsidR="00555DD5" w:rsidRPr="00440CCD" w:rsidRDefault="18CC6810" w:rsidP="00B55C72">
      <w:pPr>
        <w:pStyle w:val="NoSpacing"/>
        <w:ind w:left="1418"/>
        <w:jc w:val="both"/>
        <w:rPr>
          <w:rFonts w:ascii="Arial" w:eastAsia="Arial" w:hAnsi="Arial" w:cs="Arial"/>
        </w:rPr>
      </w:pPr>
      <w:r w:rsidRPr="3DBA4561">
        <w:rPr>
          <w:rFonts w:ascii="Arial" w:eastAsia="Arial" w:hAnsi="Arial" w:cs="Arial"/>
        </w:rPr>
        <w:t>First Class Honours</w:t>
      </w:r>
      <w:r w:rsidR="00555DD5">
        <w:tab/>
      </w:r>
      <w:r w:rsidR="00555DD5">
        <w:tab/>
      </w:r>
      <w:r w:rsidR="00555DD5">
        <w:tab/>
      </w:r>
      <w:r w:rsidR="00555DD5">
        <w:tab/>
      </w:r>
      <w:r w:rsidR="00555DD5">
        <w:tab/>
      </w:r>
      <w:r w:rsidRPr="3DBA4561">
        <w:rPr>
          <w:rFonts w:ascii="Arial" w:eastAsia="Arial" w:hAnsi="Arial" w:cs="Arial"/>
        </w:rPr>
        <w:t>70–100%</w:t>
      </w:r>
    </w:p>
    <w:p w14:paraId="64A4A645" w14:textId="003923B7" w:rsidR="00555DD5" w:rsidRPr="00440CCD" w:rsidRDefault="18CC6810" w:rsidP="00B55C72">
      <w:pPr>
        <w:pStyle w:val="NoSpacing"/>
        <w:ind w:left="1418"/>
        <w:jc w:val="both"/>
        <w:rPr>
          <w:rFonts w:ascii="Arial" w:eastAsia="Arial" w:hAnsi="Arial" w:cs="Arial"/>
        </w:rPr>
      </w:pPr>
      <w:r w:rsidRPr="3DBA4561">
        <w:rPr>
          <w:rFonts w:ascii="Arial" w:eastAsia="Arial" w:hAnsi="Arial" w:cs="Arial"/>
        </w:rPr>
        <w:t>Second Class Honours (Upper Division)</w:t>
      </w:r>
      <w:r w:rsidR="00555DD5">
        <w:tab/>
      </w:r>
      <w:r w:rsidR="00555DD5">
        <w:tab/>
      </w:r>
      <w:r w:rsidRPr="3DBA4561">
        <w:rPr>
          <w:rFonts w:ascii="Arial" w:eastAsia="Arial" w:hAnsi="Arial" w:cs="Arial"/>
        </w:rPr>
        <w:t>60–69%</w:t>
      </w:r>
    </w:p>
    <w:p w14:paraId="502D72A5" w14:textId="54BA052D" w:rsidR="00555DD5" w:rsidRPr="00440CCD" w:rsidRDefault="18CC6810" w:rsidP="00B55C72">
      <w:pPr>
        <w:pStyle w:val="NoSpacing"/>
        <w:ind w:left="1418"/>
        <w:jc w:val="both"/>
        <w:rPr>
          <w:rFonts w:ascii="Arial" w:eastAsia="Arial" w:hAnsi="Arial" w:cs="Arial"/>
        </w:rPr>
      </w:pPr>
      <w:r w:rsidRPr="3DBA4561">
        <w:rPr>
          <w:rFonts w:ascii="Arial" w:eastAsia="Arial" w:hAnsi="Arial" w:cs="Arial"/>
        </w:rPr>
        <w:t>Second Class Honours (Lower Division)</w:t>
      </w:r>
      <w:r w:rsidR="00555DD5">
        <w:tab/>
      </w:r>
      <w:r w:rsidR="00555DD5">
        <w:tab/>
      </w:r>
      <w:r w:rsidRPr="3DBA4561">
        <w:rPr>
          <w:rFonts w:ascii="Arial" w:eastAsia="Arial" w:hAnsi="Arial" w:cs="Arial"/>
        </w:rPr>
        <w:t>50–59%</w:t>
      </w:r>
    </w:p>
    <w:p w14:paraId="5B5433BE" w14:textId="6754D830" w:rsidR="00555DD5" w:rsidRPr="00440CCD" w:rsidRDefault="006C4763" w:rsidP="00B55C72">
      <w:pPr>
        <w:pStyle w:val="NoSpacing"/>
        <w:jc w:val="both"/>
        <w:rPr>
          <w:rFonts w:ascii="Arial" w:eastAsia="Arial" w:hAnsi="Arial" w:cs="Arial"/>
        </w:rPr>
      </w:pPr>
      <w:r>
        <w:rPr>
          <w:rFonts w:ascii="Arial" w:eastAsia="Arial" w:hAnsi="Arial" w:cs="Arial"/>
        </w:rPr>
        <w:t xml:space="preserve">                       </w:t>
      </w:r>
      <w:r w:rsidR="18CC6810" w:rsidRPr="3DBA4561">
        <w:rPr>
          <w:rFonts w:ascii="Arial" w:eastAsia="Arial" w:hAnsi="Arial" w:cs="Arial"/>
        </w:rPr>
        <w:t>Third Class Honours</w:t>
      </w:r>
      <w:r w:rsidR="00555DD5">
        <w:tab/>
      </w:r>
      <w:r w:rsidR="00555DD5">
        <w:tab/>
      </w:r>
      <w:r>
        <w:t xml:space="preserve">                      </w:t>
      </w:r>
      <w:r w:rsidR="00555DD5">
        <w:tab/>
      </w:r>
      <w:r>
        <w:t xml:space="preserve">              </w:t>
      </w:r>
      <w:r w:rsidR="18CC6810" w:rsidRPr="3DBA4561">
        <w:rPr>
          <w:rFonts w:ascii="Arial" w:eastAsia="Arial" w:hAnsi="Arial" w:cs="Arial"/>
        </w:rPr>
        <w:t>40–49%</w:t>
      </w:r>
    </w:p>
    <w:p w14:paraId="5365B61C" w14:textId="4963DA1D" w:rsidR="00555DD5" w:rsidRPr="00440CCD" w:rsidRDefault="00555DD5" w:rsidP="00B55C72">
      <w:pPr>
        <w:pStyle w:val="NoSpacing"/>
        <w:ind w:left="720"/>
        <w:jc w:val="both"/>
        <w:rPr>
          <w:rFonts w:ascii="Arial" w:eastAsia="Arial" w:hAnsi="Arial" w:cs="Arial"/>
        </w:rPr>
      </w:pPr>
    </w:p>
    <w:p w14:paraId="47EBB3D6" w14:textId="0A08EB2D" w:rsidR="00555DD5" w:rsidRPr="00440CCD" w:rsidRDefault="18CC6810" w:rsidP="00B55C72">
      <w:pPr>
        <w:pStyle w:val="NoSpacing"/>
        <w:numPr>
          <w:ilvl w:val="0"/>
          <w:numId w:val="43"/>
        </w:numPr>
        <w:ind w:left="709"/>
        <w:jc w:val="both"/>
        <w:rPr>
          <w:rFonts w:ascii="Arial" w:eastAsia="Arial" w:hAnsi="Arial" w:cs="Arial"/>
        </w:rPr>
      </w:pPr>
      <w:r w:rsidRPr="35559DDD">
        <w:rPr>
          <w:rFonts w:ascii="Arial" w:eastAsia="Arial" w:hAnsi="Arial" w:cs="Arial"/>
        </w:rPr>
        <w:t>For students beginning their programme from academic year 2016/17, who have achieved a weighted average mark (as calculated in (c) above) which is 1% below the boundary for the next classification, shall be awarded the higher classification if at least 90 credits at Level 7, which must include the dissertation or project (where it is part of the validated programme), are in the higher classification.</w:t>
      </w:r>
    </w:p>
    <w:p w14:paraId="782F87E8" w14:textId="1F2B839B" w:rsidR="54A8A5AA" w:rsidRDefault="54A8A5AA" w:rsidP="00B55C72">
      <w:pPr>
        <w:pStyle w:val="NoSpacing"/>
        <w:ind w:left="709"/>
        <w:jc w:val="both"/>
        <w:rPr>
          <w:rFonts w:ascii="Arial" w:eastAsia="Arial" w:hAnsi="Arial" w:cs="Arial"/>
        </w:rPr>
      </w:pPr>
    </w:p>
    <w:p w14:paraId="3B79A005" w14:textId="120FAF99" w:rsidR="18CC6810" w:rsidRDefault="7EB1669D" w:rsidP="00B55C72">
      <w:pPr>
        <w:pStyle w:val="Heading1"/>
        <w:numPr>
          <w:ilvl w:val="0"/>
          <w:numId w:val="50"/>
        </w:numPr>
        <w:jc w:val="both"/>
        <w:rPr>
          <w:rFonts w:cs="Arial"/>
        </w:rPr>
      </w:pPr>
      <w:bookmarkStart w:id="1485" w:name="_Toc479492105"/>
      <w:bookmarkStart w:id="1486" w:name="_Toc1558783322"/>
      <w:bookmarkStart w:id="1487" w:name="_Toc948921159"/>
      <w:bookmarkStart w:id="1488" w:name="_Toc629143097"/>
      <w:bookmarkStart w:id="1489" w:name="_Toc1665192337"/>
      <w:bookmarkStart w:id="1490" w:name="_Toc623439096"/>
      <w:bookmarkStart w:id="1491" w:name="_Toc1578100387"/>
      <w:bookmarkStart w:id="1492" w:name="_Toc721088249"/>
      <w:bookmarkStart w:id="1493" w:name="_Toc455222942"/>
      <w:bookmarkStart w:id="1494" w:name="_Toc1246390502"/>
      <w:bookmarkStart w:id="1495" w:name="_Toc317848126"/>
      <w:bookmarkStart w:id="1496" w:name="_Toc1702631850"/>
      <w:bookmarkStart w:id="1497" w:name="_Toc1664181464"/>
      <w:bookmarkStart w:id="1498" w:name="_Toc256849909"/>
      <w:bookmarkStart w:id="1499" w:name="_Toc260910395"/>
      <w:bookmarkStart w:id="1500" w:name="_Toc983955262"/>
      <w:bookmarkStart w:id="1501" w:name="_Toc807281817"/>
      <w:bookmarkStart w:id="1502" w:name="_Toc1975175231"/>
      <w:bookmarkStart w:id="1503" w:name="_Toc698710849"/>
      <w:bookmarkStart w:id="1504" w:name="_Toc1093908018"/>
      <w:bookmarkStart w:id="1505" w:name="_Toc1228589489"/>
      <w:bookmarkStart w:id="1506" w:name="_Toc198163585"/>
      <w:bookmarkStart w:id="1507" w:name="_Toc1440249965"/>
      <w:bookmarkStart w:id="1508" w:name="_Toc1498369671"/>
      <w:bookmarkStart w:id="1509" w:name="_Toc1267903898"/>
      <w:bookmarkStart w:id="1510" w:name="_Toc847800350"/>
      <w:bookmarkStart w:id="1511" w:name="_Toc1648030922"/>
      <w:bookmarkStart w:id="1512" w:name="_Toc1653450457"/>
      <w:bookmarkStart w:id="1513" w:name="_Toc963808145"/>
      <w:bookmarkStart w:id="1514" w:name="_Toc846132098"/>
      <w:bookmarkStart w:id="1515" w:name="_Toc632651305"/>
      <w:bookmarkStart w:id="1516" w:name="_Toc2118606742"/>
      <w:bookmarkStart w:id="1517" w:name="_Toc899546644"/>
      <w:bookmarkStart w:id="1518" w:name="_Toc1118588205"/>
      <w:bookmarkStart w:id="1519" w:name="_Toc1263547186"/>
      <w:bookmarkStart w:id="1520" w:name="_Toc564949155"/>
      <w:bookmarkStart w:id="1521" w:name="_Toc2060860736"/>
      <w:bookmarkStart w:id="1522" w:name="_Toc674479955"/>
      <w:bookmarkStart w:id="1523" w:name="_Toc241565682"/>
      <w:bookmarkStart w:id="1524" w:name="_Toc820077149"/>
      <w:bookmarkStart w:id="1525" w:name="_Toc1976836852"/>
      <w:bookmarkStart w:id="1526" w:name="_Toc1167511530"/>
      <w:bookmarkStart w:id="1527" w:name="_Toc1440246122"/>
      <w:bookmarkStart w:id="1528" w:name="_Toc181126567"/>
      <w:bookmarkStart w:id="1529" w:name="_Toc671478395"/>
      <w:bookmarkStart w:id="1530" w:name="_Toc1379760232"/>
      <w:bookmarkStart w:id="1531" w:name="_Toc1692149093"/>
      <w:bookmarkStart w:id="1532" w:name="_Toc509543713"/>
      <w:bookmarkStart w:id="1533" w:name="_Toc779998193"/>
      <w:bookmarkStart w:id="1534" w:name="_Toc2063133520"/>
      <w:bookmarkStart w:id="1535" w:name="_Toc285641975"/>
      <w:bookmarkStart w:id="1536" w:name="_Toc1295544999"/>
      <w:bookmarkStart w:id="1537" w:name="_Toc1826591896"/>
      <w:bookmarkStart w:id="1538" w:name="_Toc909742071"/>
      <w:bookmarkStart w:id="1539" w:name="_Toc884459722"/>
      <w:bookmarkStart w:id="1540" w:name="_Toc227726815"/>
      <w:bookmarkStart w:id="1541" w:name="_Toc211420819"/>
      <w:r w:rsidRPr="0A350F51">
        <w:rPr>
          <w:rFonts w:cs="Arial"/>
        </w:rPr>
        <w:t xml:space="preserve">Award and classification of </w:t>
      </w:r>
      <w:proofErr w:type="gramStart"/>
      <w:r w:rsidRPr="0A350F51">
        <w:rPr>
          <w:rFonts w:cs="Arial"/>
        </w:rPr>
        <w:t>Master’s</w:t>
      </w:r>
      <w:proofErr w:type="gramEnd"/>
      <w:r w:rsidRPr="0A350F51">
        <w:rPr>
          <w:rFonts w:cs="Arial"/>
        </w:rPr>
        <w:t xml:space="preserve"> Degrees</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43703B87" w14:textId="45AC5038" w:rsidR="2D0B8938" w:rsidRDefault="2D0B8938" w:rsidP="00B55C72">
      <w:pPr>
        <w:pStyle w:val="NoSpacing"/>
        <w:jc w:val="both"/>
        <w:rPr>
          <w:rFonts w:ascii="Arial" w:eastAsia="Arial" w:hAnsi="Arial" w:cs="Arial"/>
          <w:b/>
          <w:bCs/>
        </w:rPr>
      </w:pPr>
    </w:p>
    <w:p w14:paraId="1165D8FC" w14:textId="32E3C75F"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 xml:space="preserve">Save for the provisions of (b), </w:t>
      </w: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w:t>
      </w:r>
      <w:proofErr w:type="gramStart"/>
      <w:r w:rsidRPr="35559DDD">
        <w:rPr>
          <w:rFonts w:ascii="Arial" w:eastAsia="Arial" w:hAnsi="Arial" w:cs="Arial"/>
        </w:rPr>
        <w:t>Master’s Degree</w:t>
      </w:r>
      <w:proofErr w:type="gramEnd"/>
      <w:r w:rsidRPr="35559DDD">
        <w:rPr>
          <w:rFonts w:ascii="Arial" w:eastAsia="Arial" w:hAnsi="Arial" w:cs="Arial"/>
        </w:rPr>
        <w:t xml:space="preserve"> a student must achieve 180 credits at Level 7. The regulations for individual programmes of study may require students to achieve additional credits through the assessment of professional practice.</w:t>
      </w:r>
    </w:p>
    <w:p w14:paraId="7E30F8F8" w14:textId="3225F118" w:rsidR="2D0B8938" w:rsidRDefault="2D0B8938" w:rsidP="00B55C72">
      <w:pPr>
        <w:pStyle w:val="NoSpacing"/>
        <w:ind w:left="709"/>
        <w:jc w:val="both"/>
        <w:rPr>
          <w:rFonts w:ascii="Arial" w:eastAsia="Arial" w:hAnsi="Arial" w:cs="Arial"/>
        </w:rPr>
      </w:pPr>
    </w:p>
    <w:p w14:paraId="3F4CCF1D" w14:textId="7543D40D" w:rsidR="18CC6810" w:rsidRDefault="18CC6810" w:rsidP="00B55C72">
      <w:pPr>
        <w:pStyle w:val="NoSpacing"/>
        <w:numPr>
          <w:ilvl w:val="0"/>
          <w:numId w:val="47"/>
        </w:numPr>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the Master of Fine Arts a student must achieve 240 credits at Level 7.</w:t>
      </w:r>
    </w:p>
    <w:p w14:paraId="061F3B3F" w14:textId="39258B45" w:rsidR="2D0B8938" w:rsidRDefault="2D0B8938" w:rsidP="00B55C72">
      <w:pPr>
        <w:pStyle w:val="NoSpacing"/>
        <w:ind w:left="709"/>
        <w:jc w:val="both"/>
        <w:rPr>
          <w:rFonts w:ascii="Arial" w:eastAsia="Arial" w:hAnsi="Arial" w:cs="Arial"/>
        </w:rPr>
      </w:pPr>
    </w:p>
    <w:p w14:paraId="34545BD5" w14:textId="5ADCA877" w:rsidR="18CC6810" w:rsidRDefault="18CC6810" w:rsidP="00B55C72">
      <w:pPr>
        <w:pStyle w:val="NoSpacing"/>
        <w:numPr>
          <w:ilvl w:val="0"/>
          <w:numId w:val="47"/>
        </w:numPr>
        <w:jc w:val="both"/>
        <w:rPr>
          <w:rFonts w:ascii="Arial" w:eastAsia="Arial" w:hAnsi="Arial" w:cs="Arial"/>
        </w:rPr>
      </w:pPr>
      <w:r w:rsidRPr="3DBA4561">
        <w:rPr>
          <w:rFonts w:ascii="Arial" w:eastAsia="Arial" w:hAnsi="Arial" w:cs="Arial"/>
        </w:rPr>
        <w:t xml:space="preserve">Save for the provisions of (d), </w:t>
      </w:r>
      <w:proofErr w:type="gramStart"/>
      <w:r w:rsidRPr="3DBA4561">
        <w:rPr>
          <w:rFonts w:ascii="Arial" w:eastAsia="Arial" w:hAnsi="Arial" w:cs="Arial"/>
        </w:rPr>
        <w:t>Master’s</w:t>
      </w:r>
      <w:proofErr w:type="gramEnd"/>
      <w:r w:rsidRPr="3DBA4561">
        <w:rPr>
          <w:rFonts w:ascii="Arial" w:eastAsia="Arial" w:hAnsi="Arial" w:cs="Arial"/>
        </w:rPr>
        <w:t xml:space="preserve"> Degrees are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the best 180 credits at Level 7 which the student has achieved at the University (i.e. not through credit transfer), irrespective of subject, rounded to the nearest whole number. Each mark is weighted in the calculation according to the credit value of the module to which it applies. Where a student has achieved fewer than 180 credits at the University, the award will be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w:t>
      </w:r>
      <w:proofErr w:type="gramStart"/>
      <w:r w:rsidRPr="3DBA4561">
        <w:rPr>
          <w:rFonts w:ascii="Arial" w:eastAsia="Arial" w:hAnsi="Arial" w:cs="Arial"/>
        </w:rPr>
        <w:t>all of</w:t>
      </w:r>
      <w:proofErr w:type="gramEnd"/>
      <w:r w:rsidRPr="3DBA4561">
        <w:rPr>
          <w:rFonts w:ascii="Arial" w:eastAsia="Arial" w:hAnsi="Arial" w:cs="Arial"/>
        </w:rPr>
        <w:t xml:space="preserve"> the credits at Level 7 which the student has achieved at the University, irrespective of subject, rounded to the nearest whole number.</w:t>
      </w:r>
    </w:p>
    <w:p w14:paraId="3E1C9656" w14:textId="75ED3F03" w:rsidR="2D0B8938" w:rsidRDefault="2D0B8938" w:rsidP="00B55C72">
      <w:pPr>
        <w:pStyle w:val="NoSpacing"/>
        <w:ind w:left="709"/>
        <w:jc w:val="both"/>
        <w:rPr>
          <w:rFonts w:ascii="Arial" w:eastAsia="Arial" w:hAnsi="Arial" w:cs="Arial"/>
        </w:rPr>
      </w:pPr>
    </w:p>
    <w:p w14:paraId="241E561B" w14:textId="761AA750" w:rsidR="18CC6810" w:rsidRDefault="18CC6810" w:rsidP="00B55C72">
      <w:pPr>
        <w:pStyle w:val="NoSpacing"/>
        <w:numPr>
          <w:ilvl w:val="0"/>
          <w:numId w:val="47"/>
        </w:numPr>
        <w:jc w:val="both"/>
        <w:rPr>
          <w:rFonts w:ascii="Arial" w:eastAsia="Arial" w:hAnsi="Arial" w:cs="Arial"/>
        </w:rPr>
      </w:pPr>
      <w:r w:rsidRPr="3DBA4561">
        <w:rPr>
          <w:rFonts w:ascii="Arial" w:eastAsia="Arial" w:hAnsi="Arial" w:cs="Arial"/>
        </w:rPr>
        <w:t xml:space="preserve">The Master of Fine Arts is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the best 240 credits at Level 7 which the student has achieved at the University (i.e. not through credit transfer), irrespective of subject, rounded to the nearest whole number. Each mark is weighted in the calculation according to the credit value of the module to which it applies. Where a student has achieved fewer than 240 credits at the University, the award will be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w:t>
      </w:r>
      <w:proofErr w:type="gramStart"/>
      <w:r w:rsidRPr="3DBA4561">
        <w:rPr>
          <w:rFonts w:ascii="Arial" w:eastAsia="Arial" w:hAnsi="Arial" w:cs="Arial"/>
        </w:rPr>
        <w:t>all</w:t>
      </w:r>
      <w:r w:rsidRPr="3DBA4561">
        <w:rPr>
          <w:rFonts w:ascii="Arial" w:eastAsia="Arial" w:hAnsi="Arial" w:cs="Arial"/>
          <w:color w:val="150DB3"/>
        </w:rPr>
        <w:t xml:space="preserve"> </w:t>
      </w:r>
      <w:r w:rsidRPr="3DBA4561">
        <w:rPr>
          <w:rFonts w:ascii="Arial" w:eastAsia="Arial" w:hAnsi="Arial" w:cs="Arial"/>
        </w:rPr>
        <w:t>of</w:t>
      </w:r>
      <w:proofErr w:type="gramEnd"/>
      <w:r w:rsidRPr="3DBA4561">
        <w:rPr>
          <w:rFonts w:ascii="Arial" w:eastAsia="Arial" w:hAnsi="Arial" w:cs="Arial"/>
        </w:rPr>
        <w:t xml:space="preserve"> the credits at </w:t>
      </w:r>
      <w:r w:rsidRPr="3DBA4561">
        <w:rPr>
          <w:rFonts w:ascii="Arial" w:eastAsia="Arial" w:hAnsi="Arial" w:cs="Arial"/>
        </w:rPr>
        <w:lastRenderedPageBreak/>
        <w:t>Level 7 which the student has achieved at the University, irrespective of subject, rounded to the nearest whole number.</w:t>
      </w:r>
    </w:p>
    <w:p w14:paraId="03DBA347" w14:textId="30132A9D" w:rsidR="2D0B8938" w:rsidRDefault="2D0B8938" w:rsidP="00B55C72">
      <w:pPr>
        <w:pStyle w:val="NoSpacing"/>
        <w:ind w:left="709"/>
        <w:jc w:val="both"/>
        <w:rPr>
          <w:rFonts w:ascii="Arial" w:eastAsia="Arial" w:hAnsi="Arial" w:cs="Arial"/>
        </w:rPr>
      </w:pPr>
    </w:p>
    <w:p w14:paraId="2A2FA2FD" w14:textId="6EFD9AD0"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Master’s Degrees are classified on the following scale from the average mark which has been reached using the relevant calculation set out in (c) and (d). The award of Merit is only available to students starting the programme of study in or after September 2008.</w:t>
      </w:r>
    </w:p>
    <w:p w14:paraId="31AAA12E" w14:textId="6DE5C63D" w:rsidR="2D0B8938" w:rsidRDefault="2D0B8938" w:rsidP="00B55C72">
      <w:pPr>
        <w:pStyle w:val="NoSpacing"/>
        <w:ind w:left="709"/>
        <w:jc w:val="both"/>
        <w:rPr>
          <w:rFonts w:ascii="Arial" w:eastAsia="Arial" w:hAnsi="Arial" w:cs="Arial"/>
        </w:rPr>
      </w:pPr>
    </w:p>
    <w:p w14:paraId="5EC178B2" w14:textId="3ED732BA" w:rsidR="18CC6810" w:rsidRDefault="18CC6810" w:rsidP="00B55C72">
      <w:pPr>
        <w:pStyle w:val="NoSpacing"/>
        <w:ind w:firstLine="1440"/>
        <w:jc w:val="both"/>
        <w:rPr>
          <w:rFonts w:ascii="Arial" w:eastAsia="Arial" w:hAnsi="Arial" w:cs="Arial"/>
        </w:rPr>
      </w:pPr>
      <w:r w:rsidRPr="3DBA4561">
        <w:rPr>
          <w:rFonts w:ascii="Arial" w:eastAsia="Arial" w:hAnsi="Arial" w:cs="Arial"/>
        </w:rPr>
        <w:t>Distinction</w:t>
      </w:r>
      <w:r>
        <w:tab/>
      </w:r>
      <w:r>
        <w:tab/>
      </w:r>
      <w:r>
        <w:tab/>
      </w:r>
      <w:r>
        <w:tab/>
      </w:r>
      <w:r>
        <w:tab/>
      </w:r>
      <w:r w:rsidRPr="3DBA4561">
        <w:rPr>
          <w:rFonts w:ascii="Arial" w:eastAsia="Arial" w:hAnsi="Arial" w:cs="Arial"/>
        </w:rPr>
        <w:t>70–100%</w:t>
      </w:r>
    </w:p>
    <w:p w14:paraId="1854A1A0" w14:textId="5CB0CF3C" w:rsidR="18CC6810" w:rsidRDefault="18CC6810" w:rsidP="00B55C72">
      <w:pPr>
        <w:pStyle w:val="NoSpacing"/>
        <w:ind w:firstLine="1440"/>
        <w:jc w:val="both"/>
        <w:rPr>
          <w:rFonts w:ascii="Arial" w:eastAsia="Arial" w:hAnsi="Arial" w:cs="Arial"/>
        </w:rPr>
      </w:pPr>
      <w:r w:rsidRPr="3DBA4561">
        <w:rPr>
          <w:rFonts w:ascii="Arial" w:eastAsia="Arial" w:hAnsi="Arial" w:cs="Arial"/>
        </w:rPr>
        <w:t>Merit</w:t>
      </w:r>
      <w:r>
        <w:tab/>
      </w:r>
      <w:r>
        <w:tab/>
      </w:r>
      <w:r>
        <w:tab/>
      </w:r>
      <w:r>
        <w:tab/>
      </w:r>
      <w:r>
        <w:tab/>
      </w:r>
      <w:r>
        <w:tab/>
      </w:r>
      <w:r w:rsidRPr="3DBA4561">
        <w:rPr>
          <w:rFonts w:ascii="Arial" w:eastAsia="Arial" w:hAnsi="Arial" w:cs="Arial"/>
        </w:rPr>
        <w:t>60–69%</w:t>
      </w:r>
    </w:p>
    <w:p w14:paraId="4D40EB7D" w14:textId="1898AD92" w:rsidR="18CC6810" w:rsidRDefault="18CC6810" w:rsidP="00B55C72">
      <w:pPr>
        <w:pStyle w:val="NoSpacing"/>
        <w:ind w:firstLine="1440"/>
        <w:jc w:val="both"/>
        <w:rPr>
          <w:rFonts w:ascii="Arial" w:eastAsia="Arial" w:hAnsi="Arial" w:cs="Arial"/>
        </w:rPr>
      </w:pPr>
      <w:r w:rsidRPr="3DBA4561">
        <w:rPr>
          <w:rFonts w:ascii="Arial" w:eastAsia="Arial" w:hAnsi="Arial" w:cs="Arial"/>
        </w:rPr>
        <w:t>Pass</w:t>
      </w:r>
      <w:r>
        <w:tab/>
      </w:r>
      <w:r>
        <w:tab/>
      </w:r>
      <w:r>
        <w:tab/>
      </w:r>
      <w:r>
        <w:tab/>
      </w:r>
      <w:r>
        <w:tab/>
      </w:r>
      <w:r>
        <w:tab/>
      </w:r>
      <w:r w:rsidRPr="3DBA4561">
        <w:rPr>
          <w:rFonts w:ascii="Arial" w:eastAsia="Arial" w:hAnsi="Arial" w:cs="Arial"/>
        </w:rPr>
        <w:t>50–59%</w:t>
      </w:r>
    </w:p>
    <w:p w14:paraId="2AEC217A" w14:textId="4DC21070" w:rsidR="2D0B8938" w:rsidRDefault="2D0B8938" w:rsidP="00B55C72">
      <w:pPr>
        <w:pStyle w:val="NoSpacing"/>
        <w:jc w:val="both"/>
        <w:rPr>
          <w:rFonts w:ascii="Arial" w:eastAsia="Arial" w:hAnsi="Arial" w:cs="Arial"/>
        </w:rPr>
      </w:pPr>
    </w:p>
    <w:p w14:paraId="2BC81A2B" w14:textId="7EDC32DB"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Save for the Master of Fine Arts, for students beginning their programme from academic year 2016/17, who have achieved a weighted average mark (as calculated in (c)  above) which is 1% below the boundary for the next classification, shall be awarded the higher classification if at least 100 credits, which must include the dissertation or project, are in the higher classification</w:t>
      </w:r>
      <w:r w:rsidRPr="35559DDD">
        <w:rPr>
          <w:rFonts w:ascii="Arial" w:eastAsia="Arial" w:hAnsi="Arial" w:cs="Arial"/>
          <w:color w:val="FF0000"/>
        </w:rPr>
        <w:t>.</w:t>
      </w:r>
    </w:p>
    <w:p w14:paraId="2D7F073B" w14:textId="7C105C1E" w:rsidR="2D0B8938" w:rsidRDefault="2D0B8938" w:rsidP="00B55C72">
      <w:pPr>
        <w:pStyle w:val="NoSpacing"/>
        <w:jc w:val="both"/>
        <w:rPr>
          <w:rFonts w:ascii="Arial" w:eastAsia="Arial" w:hAnsi="Arial" w:cs="Arial"/>
        </w:rPr>
      </w:pPr>
    </w:p>
    <w:p w14:paraId="0F412053" w14:textId="37D801F0" w:rsidR="18CC6810" w:rsidRDefault="18CC6810" w:rsidP="00B55C72">
      <w:pPr>
        <w:pStyle w:val="NoSpacing"/>
        <w:numPr>
          <w:ilvl w:val="0"/>
          <w:numId w:val="47"/>
        </w:numPr>
        <w:jc w:val="both"/>
        <w:rPr>
          <w:rFonts w:ascii="Arial" w:eastAsia="Arial" w:hAnsi="Arial" w:cs="Arial"/>
        </w:rPr>
      </w:pPr>
      <w:r w:rsidRPr="35559DDD">
        <w:rPr>
          <w:rFonts w:ascii="Arial" w:eastAsia="Arial" w:hAnsi="Arial" w:cs="Arial"/>
        </w:rPr>
        <w:t xml:space="preserve">For students beginning the Master of Fine Arts from academic year 2018/19, who have achieved a weighted average mark (as calculated in (d) above) which is 1% below the boundary for the next classification, shall be awarded the higher classification if at least 140 credits, which must include the dissertation or project, are in the higher classification.    </w:t>
      </w:r>
    </w:p>
    <w:p w14:paraId="2B35E7DD" w14:textId="74B7B2FB" w:rsidR="2D0B8938" w:rsidRDefault="2D0B8938" w:rsidP="00B55C72">
      <w:pPr>
        <w:pStyle w:val="NoSpacing"/>
        <w:jc w:val="both"/>
        <w:rPr>
          <w:rFonts w:ascii="Arial" w:eastAsia="Arial" w:hAnsi="Arial" w:cs="Arial"/>
        </w:rPr>
      </w:pPr>
    </w:p>
    <w:p w14:paraId="4273B3A9" w14:textId="55CE1C01" w:rsidR="00555DD5" w:rsidRPr="00440CCD" w:rsidRDefault="00555DD5" w:rsidP="00B55C72">
      <w:pPr>
        <w:pStyle w:val="NoSpacing"/>
        <w:jc w:val="both"/>
        <w:rPr>
          <w:rFonts w:ascii="Arial" w:eastAsia="Arial" w:hAnsi="Arial" w:cs="Arial"/>
          <w:highlight w:val="yellow"/>
        </w:rPr>
      </w:pPr>
    </w:p>
    <w:p w14:paraId="4A484CB0" w14:textId="16380EC9" w:rsidR="005621C3" w:rsidRPr="00555DD5" w:rsidRDefault="00574052" w:rsidP="00B55C72">
      <w:pPr>
        <w:pStyle w:val="NoSpacing"/>
        <w:numPr>
          <w:ilvl w:val="0"/>
          <w:numId w:val="50"/>
        </w:numPr>
        <w:jc w:val="both"/>
        <w:rPr>
          <w:rFonts w:ascii="Arial" w:eastAsia="Arial" w:hAnsi="Arial" w:cs="Arial"/>
          <w:b/>
          <w:bCs/>
        </w:rPr>
      </w:pPr>
      <w:r w:rsidRPr="35559DDD">
        <w:rPr>
          <w:rFonts w:ascii="Arial" w:eastAsia="Arial" w:hAnsi="Arial" w:cs="Arial"/>
          <w:b/>
          <w:bCs/>
        </w:rPr>
        <w:t xml:space="preserve">Award and classification of the Higher National </w:t>
      </w:r>
      <w:r w:rsidR="00DB6529" w:rsidRPr="35559DDD">
        <w:rPr>
          <w:rFonts w:ascii="Arial" w:eastAsia="Arial" w:hAnsi="Arial" w:cs="Arial"/>
          <w:b/>
          <w:bCs/>
        </w:rPr>
        <w:t>Certificate</w:t>
      </w:r>
    </w:p>
    <w:p w14:paraId="40D89AAB" w14:textId="5019B497" w:rsidR="00046BBE" w:rsidRDefault="00046BBE" w:rsidP="00B55C72">
      <w:pPr>
        <w:pStyle w:val="NoSpacing"/>
        <w:ind w:left="709"/>
        <w:jc w:val="both"/>
        <w:rPr>
          <w:rFonts w:ascii="Arial" w:eastAsia="Arial" w:hAnsi="Arial" w:cs="Arial"/>
        </w:rPr>
      </w:pPr>
    </w:p>
    <w:p w14:paraId="442B7DDE" w14:textId="13A586D2" w:rsidR="0067750E" w:rsidRPr="002F47E5" w:rsidRDefault="0067750E" w:rsidP="00B55C72">
      <w:pPr>
        <w:pStyle w:val="ListParagraph"/>
        <w:numPr>
          <w:ilvl w:val="0"/>
          <w:numId w:val="48"/>
        </w:numPr>
        <w:ind w:hanging="720"/>
        <w:jc w:val="both"/>
        <w:rPr>
          <w:rFonts w:ascii="Arial" w:hAnsi="Arial" w:cs="Arial"/>
          <w:lang w:eastAsia="en-GB"/>
        </w:rPr>
      </w:pPr>
      <w:proofErr w:type="gramStart"/>
      <w:r w:rsidRPr="002F47E5">
        <w:rPr>
          <w:rFonts w:ascii="Arial" w:hAnsi="Arial" w:cs="Arial"/>
          <w:lang w:eastAsia="en-GB"/>
        </w:rPr>
        <w:t>In order to</w:t>
      </w:r>
      <w:proofErr w:type="gramEnd"/>
      <w:r w:rsidRPr="002F47E5">
        <w:rPr>
          <w:rFonts w:ascii="Arial" w:hAnsi="Arial" w:cs="Arial"/>
          <w:lang w:eastAsia="en-GB"/>
        </w:rPr>
        <w:t xml:space="preserve"> qualify for the award of a Higher National Certificate, a student must achieve 120 credits at Level 4.</w:t>
      </w:r>
    </w:p>
    <w:p w14:paraId="02F1A4EC" w14:textId="77777777" w:rsidR="00F25CC3" w:rsidRPr="002F47E5" w:rsidRDefault="00F25CC3" w:rsidP="00B55C72">
      <w:pPr>
        <w:ind w:hanging="720"/>
        <w:jc w:val="both"/>
        <w:rPr>
          <w:rFonts w:ascii="Arial" w:hAnsi="Arial" w:cs="Arial"/>
          <w:lang w:eastAsia="en-GB"/>
        </w:rPr>
      </w:pPr>
    </w:p>
    <w:p w14:paraId="23058919" w14:textId="7C834BA2" w:rsidR="00F25CC3" w:rsidRPr="002F47E5" w:rsidRDefault="00F25CC3" w:rsidP="00B55C72">
      <w:pPr>
        <w:pStyle w:val="ListParagraph"/>
        <w:numPr>
          <w:ilvl w:val="0"/>
          <w:numId w:val="48"/>
        </w:numPr>
        <w:ind w:hanging="720"/>
        <w:jc w:val="both"/>
        <w:rPr>
          <w:rFonts w:ascii="Arial" w:hAnsi="Arial" w:cs="Arial"/>
          <w:lang w:eastAsia="en-GB"/>
        </w:rPr>
      </w:pPr>
      <w:r w:rsidRPr="002F47E5">
        <w:rPr>
          <w:rFonts w:ascii="Arial" w:hAnsi="Arial" w:cs="Arial"/>
          <w:lang w:eastAsia="en-GB"/>
        </w:rPr>
        <w:t xml:space="preserve">Higher National Certificates are classified </w:t>
      </w:r>
      <w:proofErr w:type="gramStart"/>
      <w:r w:rsidRPr="002F47E5">
        <w:rPr>
          <w:rFonts w:ascii="Arial" w:hAnsi="Arial" w:cs="Arial"/>
          <w:lang w:eastAsia="en-GB"/>
        </w:rPr>
        <w:t>on the basis of</w:t>
      </w:r>
      <w:proofErr w:type="gramEnd"/>
      <w:r w:rsidRPr="002F47E5">
        <w:rPr>
          <w:rFonts w:ascii="Arial" w:hAnsi="Arial" w:cs="Arial"/>
          <w:lang w:eastAsia="en-GB"/>
        </w:rPr>
        <w:t xml:space="preserve"> the average of the percentage marks in the best 120 credits at Level 4 rounded to the nearest whole number. Each mark is weighted in the calculation according to the credit value of the module to which it applies. </w:t>
      </w:r>
    </w:p>
    <w:p w14:paraId="26695070" w14:textId="77777777" w:rsidR="00F25CC3" w:rsidRPr="002F47E5" w:rsidRDefault="00F25CC3" w:rsidP="00B55C72">
      <w:pPr>
        <w:ind w:hanging="720"/>
        <w:jc w:val="both"/>
        <w:rPr>
          <w:rFonts w:ascii="Arial" w:hAnsi="Arial" w:cs="Arial"/>
          <w:lang w:eastAsia="en-GB"/>
        </w:rPr>
      </w:pPr>
    </w:p>
    <w:p w14:paraId="313F8FB0" w14:textId="3E368B74" w:rsidR="00F25CC3" w:rsidRDefault="00F25CC3" w:rsidP="00B55C72">
      <w:pPr>
        <w:pStyle w:val="ListParagraph"/>
        <w:numPr>
          <w:ilvl w:val="0"/>
          <w:numId w:val="48"/>
        </w:numPr>
        <w:ind w:hanging="720"/>
        <w:jc w:val="both"/>
        <w:rPr>
          <w:rFonts w:ascii="Arial" w:hAnsi="Arial" w:cs="Arial"/>
          <w:lang w:eastAsia="en-GB"/>
        </w:rPr>
      </w:pPr>
      <w:r w:rsidRPr="002F47E5">
        <w:rPr>
          <w:rFonts w:ascii="Arial" w:hAnsi="Arial" w:cs="Arial"/>
          <w:lang w:eastAsia="en-GB"/>
        </w:rPr>
        <w:t xml:space="preserve">Higher National Certificates are classified on the following scale from the average mark which has been reached using the relevant calculation set out in (b). </w:t>
      </w:r>
    </w:p>
    <w:p w14:paraId="4E3F8D19" w14:textId="77777777" w:rsidR="002F47E5" w:rsidRPr="002F47E5" w:rsidRDefault="002F47E5" w:rsidP="00B55C72">
      <w:pPr>
        <w:jc w:val="both"/>
        <w:rPr>
          <w:rFonts w:ascii="Arial" w:hAnsi="Arial" w:cs="Arial"/>
          <w:lang w:eastAsia="en-GB"/>
        </w:rPr>
      </w:pPr>
    </w:p>
    <w:p w14:paraId="6E7812D9" w14:textId="3168FEA8" w:rsidR="00F25CC3" w:rsidRPr="002F47E5" w:rsidRDefault="00F25CC3" w:rsidP="00B55C72">
      <w:pPr>
        <w:pStyle w:val="ListParagraph"/>
        <w:ind w:left="1440"/>
        <w:jc w:val="both"/>
        <w:rPr>
          <w:rFonts w:ascii="Arial" w:hAnsi="Arial" w:cs="Arial"/>
          <w:lang w:eastAsia="en-GB"/>
        </w:rPr>
      </w:pPr>
      <w:r w:rsidRPr="002F47E5">
        <w:rPr>
          <w:rFonts w:ascii="Arial" w:hAnsi="Arial" w:cs="Arial"/>
          <w:lang w:eastAsia="en-GB"/>
        </w:rPr>
        <w:t>Distinctio</w:t>
      </w:r>
      <w:r w:rsidR="002F47E5" w:rsidRPr="002F47E5">
        <w:rPr>
          <w:rFonts w:ascii="Arial" w:hAnsi="Arial" w:cs="Arial"/>
          <w:lang w:eastAsia="en-GB"/>
        </w:rPr>
        <w:t xml:space="preserve">n </w:t>
      </w:r>
      <w:r w:rsidR="002F47E5">
        <w:rPr>
          <w:rFonts w:ascii="Arial" w:hAnsi="Arial" w:cs="Arial"/>
          <w:lang w:eastAsia="en-GB"/>
        </w:rPr>
        <w:t xml:space="preserve">                                                 </w:t>
      </w:r>
      <w:r w:rsidRPr="002F47E5">
        <w:rPr>
          <w:rFonts w:ascii="Arial" w:hAnsi="Arial" w:cs="Arial"/>
          <w:lang w:eastAsia="en-GB"/>
        </w:rPr>
        <w:t>70–100% </w:t>
      </w:r>
    </w:p>
    <w:p w14:paraId="0F780CB7" w14:textId="2378CE21" w:rsidR="00F25CC3" w:rsidRPr="002F47E5" w:rsidRDefault="00F25CC3" w:rsidP="00B55C72">
      <w:pPr>
        <w:pStyle w:val="ListParagraph"/>
        <w:ind w:left="1440"/>
        <w:jc w:val="both"/>
        <w:rPr>
          <w:rFonts w:ascii="Arial" w:hAnsi="Arial" w:cs="Arial"/>
          <w:lang w:eastAsia="en-GB"/>
        </w:rPr>
      </w:pPr>
      <w:r w:rsidRPr="002F47E5">
        <w:rPr>
          <w:rFonts w:ascii="Arial" w:hAnsi="Arial" w:cs="Arial"/>
          <w:lang w:eastAsia="en-GB"/>
        </w:rPr>
        <w:t>Merit</w:t>
      </w:r>
      <w:r w:rsidR="002F47E5" w:rsidRPr="002F47E5">
        <w:rPr>
          <w:rFonts w:ascii="Arial" w:hAnsi="Arial" w:cs="Arial"/>
          <w:lang w:eastAsia="en-GB"/>
        </w:rPr>
        <w:t xml:space="preserve"> </w:t>
      </w:r>
      <w:r w:rsidR="002F47E5">
        <w:rPr>
          <w:rFonts w:ascii="Arial" w:hAnsi="Arial" w:cs="Arial"/>
          <w:lang w:eastAsia="en-GB"/>
        </w:rPr>
        <w:t xml:space="preserve">                                                          </w:t>
      </w:r>
      <w:r w:rsidRPr="002F47E5">
        <w:rPr>
          <w:rFonts w:ascii="Arial" w:hAnsi="Arial" w:cs="Arial"/>
          <w:lang w:eastAsia="en-GB"/>
        </w:rPr>
        <w:t>60–69% </w:t>
      </w:r>
    </w:p>
    <w:p w14:paraId="0B8C81F4" w14:textId="6DF7EE2C" w:rsidR="00F25CC3" w:rsidRPr="002F47E5" w:rsidRDefault="00F25CC3" w:rsidP="00B55C72">
      <w:pPr>
        <w:pStyle w:val="ListParagraph"/>
        <w:ind w:left="1440"/>
        <w:jc w:val="both"/>
        <w:rPr>
          <w:rFonts w:ascii="Arial" w:hAnsi="Arial" w:cs="Arial"/>
          <w:lang w:eastAsia="en-GB"/>
        </w:rPr>
      </w:pPr>
      <w:r w:rsidRPr="002F47E5">
        <w:rPr>
          <w:rFonts w:ascii="Arial" w:hAnsi="Arial" w:cs="Arial"/>
          <w:lang w:eastAsia="en-GB"/>
        </w:rPr>
        <w:t>Pass</w:t>
      </w:r>
      <w:r w:rsidR="002F47E5" w:rsidRPr="002F47E5">
        <w:rPr>
          <w:rFonts w:ascii="Arial" w:hAnsi="Arial" w:cs="Arial"/>
          <w:lang w:eastAsia="en-GB"/>
        </w:rPr>
        <w:t xml:space="preserve"> </w:t>
      </w:r>
      <w:r w:rsidR="002F47E5">
        <w:rPr>
          <w:rFonts w:ascii="Arial" w:hAnsi="Arial" w:cs="Arial"/>
          <w:lang w:eastAsia="en-GB"/>
        </w:rPr>
        <w:t xml:space="preserve">                                                          </w:t>
      </w:r>
      <w:r w:rsidRPr="002F47E5">
        <w:rPr>
          <w:rFonts w:ascii="Arial" w:hAnsi="Arial" w:cs="Arial"/>
          <w:lang w:eastAsia="en-GB"/>
        </w:rPr>
        <w:t>40–59% </w:t>
      </w:r>
    </w:p>
    <w:p w14:paraId="28622D55" w14:textId="619ECF32" w:rsidR="00F25CC3" w:rsidRPr="002F47E5" w:rsidRDefault="00F25CC3" w:rsidP="00B55C72">
      <w:pPr>
        <w:ind w:hanging="720"/>
        <w:jc w:val="both"/>
        <w:rPr>
          <w:rFonts w:ascii="Arial" w:hAnsi="Arial" w:cs="Arial"/>
          <w:lang w:eastAsia="en-GB"/>
        </w:rPr>
      </w:pPr>
    </w:p>
    <w:p w14:paraId="2831B03A" w14:textId="619B0884" w:rsidR="007E20DA" w:rsidRPr="002F47E5" w:rsidRDefault="00F25CC3" w:rsidP="00B55C72">
      <w:pPr>
        <w:pStyle w:val="ListParagraph"/>
        <w:numPr>
          <w:ilvl w:val="0"/>
          <w:numId w:val="48"/>
        </w:numPr>
        <w:ind w:hanging="720"/>
        <w:jc w:val="both"/>
        <w:rPr>
          <w:rFonts w:ascii="Arial" w:hAnsi="Arial" w:cs="Arial"/>
          <w:lang w:eastAsia="en-GB"/>
        </w:rPr>
      </w:pPr>
      <w:r w:rsidRPr="002F47E5">
        <w:rPr>
          <w:rFonts w:ascii="Arial" w:hAnsi="Arial" w:cs="Arial"/>
          <w:lang w:eastAsia="en-GB"/>
        </w:rPr>
        <w:t>Students who have achieved a weighted average mark (as calculated in (b) above) which is 1% below the boundary for the next classification, shall be awarded the higher classification if at least 60 credits are in the higher classification. </w:t>
      </w:r>
    </w:p>
    <w:p w14:paraId="6161DB72" w14:textId="77777777" w:rsidR="00583FEF" w:rsidRDefault="00583FEF" w:rsidP="00B55C72">
      <w:pPr>
        <w:pStyle w:val="NoSpacing"/>
        <w:jc w:val="both"/>
        <w:rPr>
          <w:rFonts w:ascii="Arial" w:eastAsia="Arial" w:hAnsi="Arial" w:cs="Arial"/>
        </w:rPr>
      </w:pPr>
    </w:p>
    <w:p w14:paraId="022CA18C" w14:textId="043DFB1C" w:rsidR="00AE30CA" w:rsidRPr="00445643" w:rsidRDefault="398F692C" w:rsidP="00B55C72">
      <w:pPr>
        <w:pStyle w:val="Heading1"/>
        <w:numPr>
          <w:ilvl w:val="0"/>
          <w:numId w:val="50"/>
        </w:numPr>
        <w:jc w:val="both"/>
        <w:rPr>
          <w:rFonts w:cs="Arial"/>
        </w:rPr>
      </w:pPr>
      <w:bookmarkStart w:id="1542" w:name="_Toc765581685"/>
      <w:bookmarkStart w:id="1543" w:name="_Toc85404701"/>
      <w:bookmarkStart w:id="1544" w:name="_Toc241505434"/>
      <w:bookmarkStart w:id="1545" w:name="_Toc551763847"/>
      <w:bookmarkStart w:id="1546" w:name="_Toc778196446"/>
      <w:bookmarkStart w:id="1547" w:name="_Toc1112199739"/>
      <w:bookmarkStart w:id="1548" w:name="_Toc201354862"/>
      <w:bookmarkStart w:id="1549" w:name="_Toc1771650946"/>
      <w:bookmarkStart w:id="1550" w:name="_Toc1939060791"/>
      <w:bookmarkStart w:id="1551" w:name="_Toc1182255334"/>
      <w:bookmarkStart w:id="1552" w:name="_Toc1038624094"/>
      <w:bookmarkStart w:id="1553" w:name="_Toc1662005610"/>
      <w:bookmarkStart w:id="1554" w:name="_Toc2139348527"/>
      <w:bookmarkStart w:id="1555" w:name="_Toc931494835"/>
      <w:bookmarkStart w:id="1556" w:name="_Toc72254845"/>
      <w:bookmarkStart w:id="1557" w:name="_Toc539353783"/>
      <w:bookmarkStart w:id="1558" w:name="_Toc838930966"/>
      <w:bookmarkStart w:id="1559" w:name="_Toc1650427768"/>
      <w:bookmarkStart w:id="1560" w:name="_Toc672251657"/>
      <w:bookmarkStart w:id="1561" w:name="_Toc120065064"/>
      <w:bookmarkStart w:id="1562" w:name="_Toc1708043633"/>
      <w:bookmarkStart w:id="1563" w:name="_Toc2017950175"/>
      <w:bookmarkStart w:id="1564" w:name="_Toc207435722"/>
      <w:bookmarkStart w:id="1565" w:name="_Toc352457185"/>
      <w:bookmarkStart w:id="1566" w:name="_Toc1932730480"/>
      <w:bookmarkStart w:id="1567" w:name="_Toc702760110"/>
      <w:bookmarkStart w:id="1568" w:name="_Toc1824080655"/>
      <w:bookmarkStart w:id="1569" w:name="_Toc674809934"/>
      <w:bookmarkStart w:id="1570" w:name="_Toc1327024669"/>
      <w:bookmarkStart w:id="1571" w:name="_Toc2024391645"/>
      <w:bookmarkStart w:id="1572" w:name="_Toc843479288"/>
      <w:bookmarkStart w:id="1573" w:name="_Toc85232515"/>
      <w:bookmarkStart w:id="1574" w:name="_Toc1910418545"/>
      <w:bookmarkStart w:id="1575" w:name="_Toc950438538"/>
      <w:bookmarkStart w:id="1576" w:name="_Toc2035208868"/>
      <w:bookmarkStart w:id="1577" w:name="_Toc388949196"/>
      <w:bookmarkStart w:id="1578" w:name="_Toc977980517"/>
      <w:bookmarkStart w:id="1579" w:name="_Toc1192409758"/>
      <w:bookmarkStart w:id="1580" w:name="_Toc954881091"/>
      <w:bookmarkStart w:id="1581" w:name="_Toc717795661"/>
      <w:bookmarkStart w:id="1582" w:name="_Toc228852773"/>
      <w:bookmarkStart w:id="1583" w:name="_Toc1365516672"/>
      <w:bookmarkStart w:id="1584" w:name="_Toc208690915"/>
      <w:bookmarkStart w:id="1585" w:name="_Toc1297553818"/>
      <w:bookmarkStart w:id="1586" w:name="_Toc63812685"/>
      <w:bookmarkStart w:id="1587" w:name="_Toc539566921"/>
      <w:bookmarkStart w:id="1588" w:name="_Toc57586273"/>
      <w:bookmarkStart w:id="1589" w:name="_Toc2006259076"/>
      <w:bookmarkStart w:id="1590" w:name="_Toc969381218"/>
      <w:bookmarkStart w:id="1591" w:name="_Toc1508314947"/>
      <w:bookmarkStart w:id="1592" w:name="_Toc750909026"/>
      <w:bookmarkStart w:id="1593" w:name="_Toc618018972"/>
      <w:bookmarkStart w:id="1594" w:name="_Toc1092473253"/>
      <w:bookmarkStart w:id="1595" w:name="_Toc9610447"/>
      <w:bookmarkStart w:id="1596" w:name="_Toc1274006841"/>
      <w:bookmarkStart w:id="1597" w:name="_Toc188513189"/>
      <w:bookmarkStart w:id="1598" w:name="_Toc1543094489"/>
      <w:bookmarkStart w:id="1599" w:name="_Toc211420820"/>
      <w:r w:rsidRPr="0A350F51">
        <w:rPr>
          <w:rFonts w:cs="Arial"/>
        </w:rPr>
        <w:t>Award and classification of Postgraduate Diplomas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053E3860" w14:textId="77777777" w:rsidR="00583FEF" w:rsidRPr="00445643" w:rsidRDefault="00583FEF" w:rsidP="00B55C72">
      <w:pPr>
        <w:pStyle w:val="NoSpacing"/>
        <w:jc w:val="both"/>
        <w:rPr>
          <w:rFonts w:ascii="Arial" w:eastAsia="Arial" w:hAnsi="Arial" w:cs="Arial"/>
          <w:b/>
          <w:bCs/>
        </w:rPr>
      </w:pPr>
    </w:p>
    <w:p w14:paraId="3F057D6A" w14:textId="2426D7B6" w:rsidR="00257164" w:rsidRPr="00445643" w:rsidRDefault="00257164" w:rsidP="00B55C72">
      <w:pPr>
        <w:pStyle w:val="NoSpacing"/>
        <w:numPr>
          <w:ilvl w:val="0"/>
          <w:numId w:val="46"/>
        </w:numPr>
        <w:ind w:left="709" w:hanging="709"/>
        <w:jc w:val="both"/>
        <w:rPr>
          <w:rFonts w:ascii="Arial" w:eastAsia="Arial" w:hAnsi="Arial" w:cs="Arial"/>
        </w:rPr>
      </w:pPr>
      <w:proofErr w:type="gramStart"/>
      <w:r w:rsidRPr="35559DDD">
        <w:rPr>
          <w:rFonts w:ascii="Arial" w:eastAsia="Arial" w:hAnsi="Arial" w:cs="Arial"/>
        </w:rPr>
        <w:t>In order to</w:t>
      </w:r>
      <w:proofErr w:type="gramEnd"/>
      <w:r w:rsidRPr="35559DDD">
        <w:rPr>
          <w:rFonts w:ascii="Arial" w:eastAsia="Arial" w:hAnsi="Arial" w:cs="Arial"/>
        </w:rPr>
        <w:t xml:space="preserve"> qualify for the award of a Postgraduate Diploma a student must achieve 120 credits at Level </w:t>
      </w:r>
      <w:r w:rsidR="00B82715" w:rsidRPr="35559DDD">
        <w:rPr>
          <w:rFonts w:ascii="Arial" w:eastAsia="Arial" w:hAnsi="Arial" w:cs="Arial"/>
        </w:rPr>
        <w:t>7</w:t>
      </w:r>
      <w:r w:rsidRPr="35559DDD">
        <w:rPr>
          <w:rFonts w:ascii="Arial" w:eastAsia="Arial" w:hAnsi="Arial" w:cs="Arial"/>
        </w:rPr>
        <w:t>.</w:t>
      </w:r>
    </w:p>
    <w:p w14:paraId="50A9215E" w14:textId="77777777" w:rsidR="00257164" w:rsidRPr="00445643" w:rsidRDefault="00257164" w:rsidP="00B55C72">
      <w:pPr>
        <w:pStyle w:val="NoSpacing"/>
        <w:ind w:left="709" w:hanging="709"/>
        <w:jc w:val="both"/>
        <w:rPr>
          <w:rFonts w:ascii="Arial" w:eastAsia="Arial" w:hAnsi="Arial" w:cs="Arial"/>
        </w:rPr>
      </w:pPr>
    </w:p>
    <w:p w14:paraId="0371E3DA" w14:textId="4A8DF8B1" w:rsidR="00257164" w:rsidRPr="00445643" w:rsidRDefault="00257164" w:rsidP="00B55C72">
      <w:pPr>
        <w:pStyle w:val="NoSpacing"/>
        <w:numPr>
          <w:ilvl w:val="0"/>
          <w:numId w:val="46"/>
        </w:numPr>
        <w:ind w:left="709" w:hanging="709"/>
        <w:jc w:val="both"/>
        <w:rPr>
          <w:rFonts w:ascii="Arial" w:eastAsia="Arial" w:hAnsi="Arial" w:cs="Arial"/>
        </w:rPr>
      </w:pPr>
      <w:r w:rsidRPr="3DBA4561">
        <w:rPr>
          <w:rFonts w:ascii="Arial" w:eastAsia="Arial" w:hAnsi="Arial" w:cs="Arial"/>
        </w:rPr>
        <w:lastRenderedPageBreak/>
        <w:t xml:space="preserve">Postgraduate Diplomas are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the best 120 credits at Level </w:t>
      </w:r>
      <w:r w:rsidR="00B82715" w:rsidRPr="3DBA4561">
        <w:rPr>
          <w:rFonts w:ascii="Arial" w:eastAsia="Arial" w:hAnsi="Arial" w:cs="Arial"/>
        </w:rPr>
        <w:t>7</w:t>
      </w:r>
      <w:r w:rsidRPr="3DBA4561">
        <w:rPr>
          <w:rFonts w:ascii="Arial" w:eastAsia="Arial" w:hAnsi="Arial" w:cs="Arial"/>
        </w:rPr>
        <w:t xml:space="preserve"> which the student has achieved at the University (i.e. not through credit transfer), irrespective of subject, rounded to the nearest whole number. </w:t>
      </w:r>
      <w:r w:rsidR="00DA471A" w:rsidRPr="3DBA4561">
        <w:rPr>
          <w:rFonts w:ascii="Arial" w:eastAsia="Arial" w:hAnsi="Arial" w:cs="Arial"/>
        </w:rPr>
        <w:t xml:space="preserve">Each mark is weighted in the calculation according to the credit value of the module to which it applies. </w:t>
      </w:r>
      <w:r w:rsidRPr="3DBA4561">
        <w:rPr>
          <w:rFonts w:ascii="Arial" w:eastAsia="Arial" w:hAnsi="Arial" w:cs="Arial"/>
        </w:rPr>
        <w:t xml:space="preserve">Where a student has achieved fewer than 120 credits at the University, the award will be classified </w:t>
      </w:r>
      <w:proofErr w:type="gramStart"/>
      <w:r w:rsidRPr="3DBA4561">
        <w:rPr>
          <w:rFonts w:ascii="Arial" w:eastAsia="Arial" w:hAnsi="Arial" w:cs="Arial"/>
        </w:rPr>
        <w:t>on the basis of</w:t>
      </w:r>
      <w:proofErr w:type="gramEnd"/>
      <w:r w:rsidRPr="3DBA4561">
        <w:rPr>
          <w:rFonts w:ascii="Arial" w:eastAsia="Arial" w:hAnsi="Arial" w:cs="Arial"/>
        </w:rPr>
        <w:t xml:space="preserve"> the average of the percentage marks in </w:t>
      </w:r>
      <w:proofErr w:type="gramStart"/>
      <w:r w:rsidR="00583FEF" w:rsidRPr="3DBA4561">
        <w:rPr>
          <w:rFonts w:ascii="Arial" w:eastAsia="Arial" w:hAnsi="Arial" w:cs="Arial"/>
        </w:rPr>
        <w:t>all</w:t>
      </w:r>
      <w:r w:rsidR="00583FEF" w:rsidRPr="3DBA4561">
        <w:rPr>
          <w:rFonts w:ascii="Arial" w:eastAsia="Arial" w:hAnsi="Arial" w:cs="Arial"/>
          <w:color w:val="150DB3"/>
        </w:rPr>
        <w:t xml:space="preserve"> </w:t>
      </w:r>
      <w:r w:rsidRPr="3DBA4561">
        <w:rPr>
          <w:rFonts w:ascii="Arial" w:eastAsia="Arial" w:hAnsi="Arial" w:cs="Arial"/>
        </w:rPr>
        <w:t>of</w:t>
      </w:r>
      <w:proofErr w:type="gramEnd"/>
      <w:r w:rsidRPr="3DBA4561">
        <w:rPr>
          <w:rFonts w:ascii="Arial" w:eastAsia="Arial" w:hAnsi="Arial" w:cs="Arial"/>
        </w:rPr>
        <w:t xml:space="preserve"> the credits at Level </w:t>
      </w:r>
      <w:r w:rsidR="00B82715" w:rsidRPr="3DBA4561">
        <w:rPr>
          <w:rFonts w:ascii="Arial" w:eastAsia="Arial" w:hAnsi="Arial" w:cs="Arial"/>
        </w:rPr>
        <w:t>7</w:t>
      </w:r>
      <w:r w:rsidRPr="3DBA4561">
        <w:rPr>
          <w:rFonts w:ascii="Arial" w:eastAsia="Arial" w:hAnsi="Arial" w:cs="Arial"/>
        </w:rPr>
        <w:t xml:space="preserve"> which the student has achieved at the University, irrespective of subject, rounded to the nearest whole number.</w:t>
      </w:r>
    </w:p>
    <w:p w14:paraId="433EC75C" w14:textId="77777777" w:rsidR="00257164" w:rsidRPr="00445643" w:rsidRDefault="00257164" w:rsidP="00B55C72">
      <w:pPr>
        <w:pStyle w:val="NoSpacing"/>
        <w:ind w:left="709" w:hanging="709"/>
        <w:jc w:val="both"/>
        <w:rPr>
          <w:rFonts w:ascii="Arial" w:eastAsia="Arial" w:hAnsi="Arial" w:cs="Arial"/>
        </w:rPr>
      </w:pPr>
    </w:p>
    <w:p w14:paraId="5A72F1DB" w14:textId="61D90550" w:rsidR="00257164" w:rsidRPr="00445643" w:rsidRDefault="00257164" w:rsidP="00B55C72">
      <w:pPr>
        <w:pStyle w:val="NoSpacing"/>
        <w:numPr>
          <w:ilvl w:val="0"/>
          <w:numId w:val="46"/>
        </w:numPr>
        <w:ind w:left="709" w:hanging="709"/>
        <w:jc w:val="both"/>
        <w:rPr>
          <w:rFonts w:ascii="Arial" w:eastAsia="Arial" w:hAnsi="Arial" w:cs="Arial"/>
        </w:rPr>
      </w:pPr>
      <w:r w:rsidRPr="35559DDD">
        <w:rPr>
          <w:rFonts w:ascii="Arial" w:eastAsia="Arial" w:hAnsi="Arial" w:cs="Arial"/>
        </w:rPr>
        <w:t>Postgraduate Diplomas are classified on the following scale from the average mark which has been reached using the relevant calculation set out in (b). The award of Merit is only available to students starting the programme of study in or after September 2008.</w:t>
      </w:r>
    </w:p>
    <w:p w14:paraId="06B54BCF" w14:textId="77777777" w:rsidR="00257164" w:rsidRPr="00445643" w:rsidRDefault="00257164" w:rsidP="00B55C72">
      <w:pPr>
        <w:pStyle w:val="NoSpacing"/>
        <w:ind w:left="709" w:hanging="709"/>
        <w:jc w:val="both"/>
        <w:rPr>
          <w:rFonts w:ascii="Arial" w:eastAsia="Arial" w:hAnsi="Arial" w:cs="Arial"/>
        </w:rPr>
      </w:pPr>
    </w:p>
    <w:p w14:paraId="7429F13A" w14:textId="5B78F888" w:rsidR="00257164" w:rsidRPr="00445643" w:rsidRDefault="00257164" w:rsidP="00B55C72">
      <w:pPr>
        <w:pStyle w:val="NoSpacing"/>
        <w:ind w:left="1418" w:hanging="284"/>
        <w:jc w:val="both"/>
        <w:rPr>
          <w:rFonts w:ascii="Arial" w:eastAsia="Arial" w:hAnsi="Arial" w:cs="Arial"/>
        </w:rPr>
      </w:pPr>
      <w:r w:rsidRPr="00445643">
        <w:rPr>
          <w:rFonts w:ascii="Arial" w:hAnsi="Arial" w:cs="Arial"/>
        </w:rPr>
        <w:tab/>
      </w:r>
      <w:r w:rsidRPr="00445643">
        <w:rPr>
          <w:rFonts w:ascii="Arial" w:hAnsi="Arial" w:cs="Arial"/>
        </w:rPr>
        <w:tab/>
      </w:r>
      <w:r w:rsidRPr="38CE753B">
        <w:rPr>
          <w:rFonts w:ascii="Arial" w:eastAsia="Arial" w:hAnsi="Arial" w:cs="Arial"/>
        </w:rPr>
        <w:t>Distinction</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38CE753B">
        <w:rPr>
          <w:rFonts w:ascii="Arial" w:eastAsia="Arial" w:hAnsi="Arial" w:cs="Arial"/>
        </w:rPr>
        <w:t>70–100%</w:t>
      </w:r>
    </w:p>
    <w:p w14:paraId="081844A5" w14:textId="77777777" w:rsidR="00257164" w:rsidRPr="00445643" w:rsidRDefault="00257164" w:rsidP="00B55C72">
      <w:pPr>
        <w:pStyle w:val="NoSpacing"/>
        <w:ind w:left="1418" w:hanging="709"/>
        <w:jc w:val="both"/>
        <w:rPr>
          <w:rFonts w:ascii="Arial" w:eastAsia="Arial" w:hAnsi="Arial" w:cs="Arial"/>
        </w:rPr>
      </w:pPr>
      <w:r w:rsidRPr="00445643">
        <w:rPr>
          <w:rFonts w:ascii="Arial" w:hAnsi="Arial" w:cs="Arial"/>
        </w:rPr>
        <w:tab/>
      </w:r>
      <w:r w:rsidRPr="00445643">
        <w:rPr>
          <w:rFonts w:ascii="Arial" w:hAnsi="Arial" w:cs="Arial"/>
        </w:rPr>
        <w:tab/>
      </w:r>
      <w:r w:rsidRPr="38CE753B">
        <w:rPr>
          <w:rFonts w:ascii="Arial" w:eastAsia="Arial" w:hAnsi="Arial" w:cs="Arial"/>
        </w:rPr>
        <w:t>Merit</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38CE753B">
        <w:rPr>
          <w:rFonts w:ascii="Arial" w:eastAsia="Arial" w:hAnsi="Arial" w:cs="Arial"/>
        </w:rPr>
        <w:t>60–69%</w:t>
      </w:r>
    </w:p>
    <w:p w14:paraId="260E2A1C" w14:textId="77777777" w:rsidR="00257164" w:rsidRDefault="00257164" w:rsidP="00B55C72">
      <w:pPr>
        <w:pStyle w:val="NoSpacing"/>
        <w:ind w:left="1418" w:hanging="709"/>
        <w:jc w:val="both"/>
        <w:rPr>
          <w:rFonts w:ascii="Arial" w:eastAsia="Arial" w:hAnsi="Arial" w:cs="Arial"/>
        </w:rPr>
      </w:pPr>
      <w:r w:rsidRPr="00445643">
        <w:rPr>
          <w:rFonts w:ascii="Arial" w:hAnsi="Arial" w:cs="Arial"/>
        </w:rPr>
        <w:tab/>
      </w:r>
      <w:r w:rsidRPr="00445643">
        <w:rPr>
          <w:rFonts w:ascii="Arial" w:hAnsi="Arial" w:cs="Arial"/>
        </w:rPr>
        <w:tab/>
      </w:r>
      <w:r w:rsidRPr="38CE753B">
        <w:rPr>
          <w:rFonts w:ascii="Arial" w:eastAsia="Arial" w:hAnsi="Arial" w:cs="Arial"/>
        </w:rPr>
        <w:t>Pass</w:t>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Pr="00445643">
        <w:rPr>
          <w:rFonts w:ascii="Arial" w:hAnsi="Arial" w:cs="Arial"/>
        </w:rPr>
        <w:tab/>
      </w:r>
      <w:r w:rsidR="00DA471A" w:rsidRPr="38CE753B">
        <w:rPr>
          <w:rFonts w:ascii="Arial" w:eastAsia="Arial" w:hAnsi="Arial" w:cs="Arial"/>
        </w:rPr>
        <w:t>5</w:t>
      </w:r>
      <w:r w:rsidRPr="38CE753B">
        <w:rPr>
          <w:rFonts w:ascii="Arial" w:eastAsia="Arial" w:hAnsi="Arial" w:cs="Arial"/>
        </w:rPr>
        <w:t>0–59%</w:t>
      </w:r>
    </w:p>
    <w:p w14:paraId="0872488B" w14:textId="77777777" w:rsidR="00E549B4" w:rsidRPr="00445643" w:rsidRDefault="00E549B4" w:rsidP="00B55C72">
      <w:pPr>
        <w:pStyle w:val="NoSpacing"/>
        <w:ind w:left="709" w:hanging="709"/>
        <w:jc w:val="both"/>
        <w:rPr>
          <w:rFonts w:ascii="Arial" w:eastAsia="Arial" w:hAnsi="Arial" w:cs="Arial"/>
        </w:rPr>
      </w:pPr>
    </w:p>
    <w:p w14:paraId="2355C434" w14:textId="6BB8069F" w:rsidR="00E549B4" w:rsidRDefault="00E549B4" w:rsidP="00B55C72">
      <w:pPr>
        <w:pStyle w:val="NoSpacing"/>
        <w:numPr>
          <w:ilvl w:val="0"/>
          <w:numId w:val="46"/>
        </w:numPr>
        <w:ind w:left="709" w:hanging="709"/>
        <w:jc w:val="both"/>
        <w:rPr>
          <w:rFonts w:ascii="Arial" w:eastAsia="Arial" w:hAnsi="Arial" w:cs="Arial"/>
        </w:rPr>
      </w:pPr>
      <w:r w:rsidRPr="35559DDD">
        <w:rPr>
          <w:rFonts w:ascii="Arial" w:eastAsia="Arial" w:hAnsi="Arial" w:cs="Arial"/>
        </w:rPr>
        <w:t>For students beginning their programme from academic year 2016/17, who have achieved a weighted average mark (as calculated in (b) above) which is 1% below the boundary for the next classification, shall be awarded the higher classification if at least 80 credits are in the higher classification.</w:t>
      </w:r>
    </w:p>
    <w:p w14:paraId="2C54D236" w14:textId="77777777" w:rsidR="00737F48" w:rsidRDefault="00737F48" w:rsidP="00B55C72">
      <w:pPr>
        <w:pStyle w:val="NoSpacing"/>
        <w:jc w:val="both"/>
        <w:rPr>
          <w:rFonts w:ascii="Arial" w:eastAsia="Arial" w:hAnsi="Arial" w:cs="Arial"/>
        </w:rPr>
      </w:pPr>
    </w:p>
    <w:p w14:paraId="4D113ADB" w14:textId="1CC7C5C2" w:rsidR="00737F48" w:rsidRPr="00E549B4" w:rsidRDefault="00737F48" w:rsidP="00B55C72">
      <w:pPr>
        <w:pStyle w:val="NoSpacing"/>
        <w:jc w:val="both"/>
        <w:rPr>
          <w:rFonts w:ascii="Arial" w:eastAsia="Arial" w:hAnsi="Arial" w:cs="Arial"/>
        </w:rPr>
      </w:pPr>
    </w:p>
    <w:p w14:paraId="58201AB3" w14:textId="3AE19D7C" w:rsidR="007F192D" w:rsidRPr="00445643" w:rsidRDefault="007F192D" w:rsidP="00B55C72">
      <w:pPr>
        <w:pStyle w:val="NoSpacing"/>
        <w:jc w:val="both"/>
        <w:rPr>
          <w:rFonts w:ascii="Arial" w:eastAsia="Arial" w:hAnsi="Arial" w:cs="Arial"/>
        </w:rPr>
      </w:pPr>
    </w:p>
    <w:p w14:paraId="62AD39C4" w14:textId="0D896E7B" w:rsidR="009F733B" w:rsidRPr="00445643" w:rsidRDefault="4D04E750" w:rsidP="00B55C72">
      <w:pPr>
        <w:pStyle w:val="Heading1"/>
        <w:numPr>
          <w:ilvl w:val="0"/>
          <w:numId w:val="50"/>
        </w:numPr>
        <w:jc w:val="both"/>
        <w:rPr>
          <w:rFonts w:cs="Arial"/>
        </w:rPr>
      </w:pPr>
      <w:bookmarkStart w:id="1600" w:name="_Ref329171732"/>
      <w:bookmarkStart w:id="1601" w:name="_Toc1011534621"/>
      <w:r w:rsidRPr="0A350F51">
        <w:rPr>
          <w:rFonts w:cs="Arial"/>
        </w:rPr>
        <w:t xml:space="preserve"> </w:t>
      </w:r>
      <w:bookmarkStart w:id="1602" w:name="_Toc952776906"/>
      <w:bookmarkStart w:id="1603" w:name="_Toc1127220137"/>
      <w:bookmarkStart w:id="1604" w:name="_Toc1050473290"/>
      <w:bookmarkStart w:id="1605" w:name="_Toc354915628"/>
      <w:bookmarkStart w:id="1606" w:name="_Toc441577671"/>
      <w:bookmarkStart w:id="1607" w:name="_Toc1147667392"/>
      <w:bookmarkStart w:id="1608" w:name="_Toc544618248"/>
      <w:bookmarkStart w:id="1609" w:name="_Toc2138445919"/>
      <w:bookmarkStart w:id="1610" w:name="_Toc1638558417"/>
      <w:bookmarkStart w:id="1611" w:name="_Toc1195665607"/>
      <w:bookmarkStart w:id="1612" w:name="_Toc1753844849"/>
      <w:bookmarkStart w:id="1613" w:name="_Toc1112928320"/>
      <w:bookmarkStart w:id="1614" w:name="_Toc336892358"/>
      <w:bookmarkStart w:id="1615" w:name="_Toc1998468299"/>
      <w:bookmarkStart w:id="1616" w:name="_Toc1793896267"/>
      <w:bookmarkStart w:id="1617" w:name="_Toc545618453"/>
      <w:bookmarkStart w:id="1618" w:name="_Toc1490993091"/>
      <w:bookmarkStart w:id="1619" w:name="_Toc1331620712"/>
      <w:bookmarkStart w:id="1620" w:name="_Toc372546722"/>
      <w:bookmarkStart w:id="1621" w:name="_Toc1293223765"/>
      <w:bookmarkStart w:id="1622" w:name="_Toc1124164114"/>
      <w:bookmarkStart w:id="1623" w:name="_Toc706373110"/>
      <w:bookmarkStart w:id="1624" w:name="_Toc501920029"/>
      <w:bookmarkStart w:id="1625" w:name="_Toc955752545"/>
      <w:bookmarkStart w:id="1626" w:name="_Toc2068436484"/>
      <w:bookmarkStart w:id="1627" w:name="_Toc123243977"/>
      <w:bookmarkStart w:id="1628" w:name="_Toc1228692241"/>
      <w:bookmarkStart w:id="1629" w:name="_Toc1938415504"/>
      <w:bookmarkStart w:id="1630" w:name="_Toc339990669"/>
      <w:bookmarkStart w:id="1631" w:name="_Toc1908968257"/>
      <w:bookmarkStart w:id="1632" w:name="_Toc1704520630"/>
      <w:bookmarkStart w:id="1633" w:name="_Toc883801125"/>
      <w:bookmarkStart w:id="1634" w:name="_Toc496894981"/>
      <w:bookmarkStart w:id="1635" w:name="_Toc819793910"/>
      <w:bookmarkStart w:id="1636" w:name="_Toc728434513"/>
      <w:bookmarkStart w:id="1637" w:name="_Toc1413679478"/>
      <w:bookmarkStart w:id="1638" w:name="_Toc1559367601"/>
      <w:bookmarkStart w:id="1639" w:name="_Toc1239102270"/>
      <w:bookmarkStart w:id="1640" w:name="_Toc1901187294"/>
      <w:bookmarkStart w:id="1641" w:name="_Toc52307779"/>
      <w:bookmarkStart w:id="1642" w:name="_Toc910809996"/>
      <w:bookmarkStart w:id="1643" w:name="_Toc2059698596"/>
      <w:bookmarkStart w:id="1644" w:name="_Toc2111365838"/>
      <w:bookmarkStart w:id="1645" w:name="_Toc599958968"/>
      <w:bookmarkStart w:id="1646" w:name="_Toc112614625"/>
      <w:bookmarkStart w:id="1647" w:name="_Toc1925009447"/>
      <w:bookmarkStart w:id="1648" w:name="_Toc1817026710"/>
      <w:bookmarkStart w:id="1649" w:name="_Toc122774970"/>
      <w:bookmarkStart w:id="1650" w:name="_Toc1846811418"/>
      <w:bookmarkStart w:id="1651" w:name="_Toc1601166767"/>
      <w:bookmarkStart w:id="1652" w:name="_Toc641941000"/>
      <w:bookmarkStart w:id="1653" w:name="_Toc1088769460"/>
      <w:bookmarkStart w:id="1654" w:name="_Toc833384982"/>
      <w:bookmarkStart w:id="1655" w:name="_Toc842520167"/>
      <w:bookmarkStart w:id="1656" w:name="_Toc761907471"/>
      <w:bookmarkStart w:id="1657" w:name="_Toc1030590137"/>
      <w:bookmarkStart w:id="1658" w:name="_Toc211420821"/>
      <w:r w:rsidR="1F439401" w:rsidRPr="0A350F51">
        <w:rPr>
          <w:rFonts w:cs="Arial"/>
        </w:rPr>
        <w:t>Dual-subject Degrees</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59F89772" w14:textId="714FC895" w:rsidR="7BC739E7" w:rsidRDefault="7BC739E7" w:rsidP="00B55C72">
      <w:pPr>
        <w:pStyle w:val="NoSpacing"/>
        <w:jc w:val="both"/>
        <w:rPr>
          <w:rFonts w:ascii="Arial" w:eastAsia="Arial" w:hAnsi="Arial" w:cs="Arial"/>
        </w:rPr>
      </w:pPr>
    </w:p>
    <w:p w14:paraId="2299CA8C" w14:textId="04C6B4B4" w:rsidR="469665D1" w:rsidRDefault="469665D1" w:rsidP="00B55C72">
      <w:pPr>
        <w:pStyle w:val="ListParagraph"/>
        <w:numPr>
          <w:ilvl w:val="0"/>
          <w:numId w:val="8"/>
        </w:numPr>
        <w:spacing w:after="0"/>
        <w:ind w:hanging="720"/>
        <w:jc w:val="both"/>
        <w:rPr>
          <w:rFonts w:ascii="Arial" w:eastAsia="Arial" w:hAnsi="Arial" w:cs="Arial"/>
          <w:lang w:val="en-US"/>
        </w:rPr>
      </w:pPr>
      <w:r w:rsidRPr="35559DDD">
        <w:rPr>
          <w:rFonts w:ascii="Arial" w:eastAsia="Arial" w:hAnsi="Arial" w:cs="Arial"/>
          <w:lang w:val="en-US"/>
        </w:rPr>
        <w:t>Bachelor’s Degree programmes that are designed with two named subjects, should adhere to the following naming convention</w:t>
      </w:r>
      <w:r w:rsidR="56D50764" w:rsidRPr="35559DDD">
        <w:rPr>
          <w:rFonts w:ascii="Arial" w:eastAsia="Arial" w:hAnsi="Arial" w:cs="Arial"/>
          <w:lang w:val="en-US"/>
        </w:rPr>
        <w:t xml:space="preserve">. </w:t>
      </w:r>
    </w:p>
    <w:p w14:paraId="4BD18F76" w14:textId="50035899" w:rsidR="469665D1" w:rsidRDefault="469665D1" w:rsidP="00B55C72">
      <w:pPr>
        <w:jc w:val="both"/>
        <w:rPr>
          <w:rFonts w:ascii="Arial" w:eastAsia="Arial" w:hAnsi="Arial" w:cs="Arial"/>
          <w:lang w:val="en-US"/>
        </w:rPr>
      </w:pPr>
    </w:p>
    <w:p w14:paraId="5F7EE67B" w14:textId="0C5C682E" w:rsidR="469665D1" w:rsidRPr="00E576A0" w:rsidRDefault="469665D1" w:rsidP="00B55C72">
      <w:pPr>
        <w:pStyle w:val="ListParagraph"/>
        <w:numPr>
          <w:ilvl w:val="0"/>
          <w:numId w:val="68"/>
        </w:numPr>
        <w:ind w:left="1276" w:hanging="283"/>
        <w:jc w:val="both"/>
        <w:rPr>
          <w:rFonts w:ascii="Arial" w:hAnsi="Arial" w:cs="Arial"/>
          <w:lang w:val="en-US"/>
        </w:rPr>
      </w:pPr>
      <w:r w:rsidRPr="00E576A0">
        <w:rPr>
          <w:rFonts w:ascii="Arial" w:hAnsi="Arial" w:cs="Arial"/>
          <w:lang w:val="en-US"/>
        </w:rPr>
        <w:t>The conjunction ‘and’ will normally be used where a programme contains 60 credits in each subject at all levels</w:t>
      </w:r>
      <w:r w:rsidR="6B9A4171" w:rsidRPr="00E576A0">
        <w:rPr>
          <w:rFonts w:ascii="Arial" w:hAnsi="Arial" w:cs="Arial"/>
          <w:lang w:val="en-US"/>
        </w:rPr>
        <w:t xml:space="preserve">. </w:t>
      </w:r>
    </w:p>
    <w:p w14:paraId="0337E8DA" w14:textId="7CB37D79" w:rsidR="05CEF8B5" w:rsidRPr="00E576A0" w:rsidRDefault="05CEF8B5" w:rsidP="00B55C72">
      <w:pPr>
        <w:ind w:left="1276" w:hanging="283"/>
        <w:jc w:val="both"/>
        <w:rPr>
          <w:rFonts w:ascii="Arial" w:hAnsi="Arial" w:cs="Arial"/>
          <w:lang w:val="en-US"/>
        </w:rPr>
      </w:pPr>
    </w:p>
    <w:p w14:paraId="1464FACC" w14:textId="74F2164A" w:rsidR="469665D1" w:rsidRPr="00E576A0" w:rsidRDefault="71E71DCF" w:rsidP="00B55C72">
      <w:pPr>
        <w:pStyle w:val="ListParagraph"/>
        <w:numPr>
          <w:ilvl w:val="0"/>
          <w:numId w:val="68"/>
        </w:numPr>
        <w:ind w:left="1276" w:hanging="283"/>
        <w:jc w:val="both"/>
        <w:rPr>
          <w:rFonts w:ascii="Arial" w:hAnsi="Arial" w:cs="Arial"/>
          <w:lang w:val="en-US"/>
        </w:rPr>
      </w:pPr>
      <w:r w:rsidRPr="00E576A0">
        <w:rPr>
          <w:rFonts w:ascii="Arial" w:hAnsi="Arial" w:cs="Arial"/>
          <w:lang w:val="en-US"/>
        </w:rPr>
        <w:t>T</w:t>
      </w:r>
      <w:r w:rsidR="469665D1" w:rsidRPr="00E576A0">
        <w:rPr>
          <w:rFonts w:ascii="Arial" w:hAnsi="Arial" w:cs="Arial"/>
          <w:lang w:val="en-US"/>
        </w:rPr>
        <w:t>he conjunction ‘with’ will normally be used where a programme contains 90 credits in one subject and 30 credits in the other</w:t>
      </w:r>
      <w:r w:rsidR="00416400">
        <w:rPr>
          <w:rFonts w:ascii="Arial" w:hAnsi="Arial" w:cs="Arial"/>
          <w:lang w:val="en-US"/>
        </w:rPr>
        <w:t xml:space="preserve"> at all levels.</w:t>
      </w:r>
      <w:r w:rsidR="469665D1" w:rsidRPr="00E576A0">
        <w:rPr>
          <w:rFonts w:ascii="Arial" w:hAnsi="Arial" w:cs="Arial"/>
          <w:lang w:val="en-US"/>
        </w:rPr>
        <w:t xml:space="preserve"> </w:t>
      </w:r>
    </w:p>
    <w:p w14:paraId="45590043" w14:textId="27BD5E3F" w:rsidR="00756B7E" w:rsidRDefault="00756B7E" w:rsidP="00B55C72">
      <w:pPr>
        <w:jc w:val="both"/>
        <w:rPr>
          <w:rFonts w:ascii="Arial" w:eastAsia="Arial" w:hAnsi="Arial" w:cs="Arial"/>
        </w:rPr>
      </w:pPr>
    </w:p>
    <w:p w14:paraId="026BF1F8" w14:textId="77777777" w:rsidR="00756B7E" w:rsidRDefault="00756B7E" w:rsidP="00B55C72">
      <w:pPr>
        <w:spacing w:before="9"/>
        <w:jc w:val="both"/>
        <w:rPr>
          <w:rFonts w:ascii="Arial" w:eastAsia="Arial" w:hAnsi="Arial" w:cs="Arial"/>
        </w:rPr>
      </w:pPr>
    </w:p>
    <w:p w14:paraId="022E7297" w14:textId="400778AE" w:rsidR="00756B7E" w:rsidRPr="00737F48" w:rsidRDefault="63C78650" w:rsidP="00B55C72">
      <w:pPr>
        <w:pStyle w:val="Heading1"/>
        <w:numPr>
          <w:ilvl w:val="0"/>
          <w:numId w:val="50"/>
        </w:numPr>
        <w:jc w:val="both"/>
        <w:rPr>
          <w:rFonts w:cs="Arial"/>
        </w:rPr>
      </w:pPr>
      <w:bookmarkStart w:id="1659" w:name="_Toc486854948"/>
      <w:bookmarkStart w:id="1660" w:name="_Toc1415227193"/>
      <w:bookmarkStart w:id="1661" w:name="_Toc1704281765"/>
      <w:bookmarkStart w:id="1662" w:name="_Toc431329503"/>
      <w:bookmarkStart w:id="1663" w:name="_Toc2004914814"/>
      <w:bookmarkStart w:id="1664" w:name="_Toc1169162554"/>
      <w:bookmarkStart w:id="1665" w:name="_Toc1870692310"/>
      <w:bookmarkStart w:id="1666" w:name="_Toc1985040575"/>
      <w:bookmarkStart w:id="1667" w:name="_Toc376710744"/>
      <w:bookmarkStart w:id="1668" w:name="_Toc1469975435"/>
      <w:bookmarkStart w:id="1669" w:name="_Toc321664580"/>
      <w:bookmarkStart w:id="1670" w:name="_Toc181190917"/>
      <w:bookmarkStart w:id="1671" w:name="_Toc879230737"/>
      <w:bookmarkStart w:id="1672" w:name="_Toc1217108876"/>
      <w:bookmarkStart w:id="1673" w:name="_Toc139742488"/>
      <w:bookmarkStart w:id="1674" w:name="_Toc991928819"/>
      <w:bookmarkStart w:id="1675" w:name="_Toc613849541"/>
      <w:bookmarkStart w:id="1676" w:name="_Toc1681055928"/>
      <w:bookmarkStart w:id="1677" w:name="_Toc78060714"/>
      <w:bookmarkStart w:id="1678" w:name="_Toc1930360985"/>
      <w:bookmarkStart w:id="1679" w:name="_Toc1170206593"/>
      <w:bookmarkStart w:id="1680" w:name="_Toc2134762977"/>
      <w:bookmarkStart w:id="1681" w:name="_Toc205808278"/>
      <w:bookmarkStart w:id="1682" w:name="_Toc1759262250"/>
      <w:bookmarkStart w:id="1683" w:name="_Toc213739289"/>
      <w:bookmarkStart w:id="1684" w:name="_Toc258616324"/>
      <w:bookmarkStart w:id="1685" w:name="_Toc1368347579"/>
      <w:bookmarkStart w:id="1686" w:name="_Toc1446661788"/>
      <w:bookmarkStart w:id="1687" w:name="_Toc360752569"/>
      <w:bookmarkStart w:id="1688" w:name="_Toc1615083620"/>
      <w:bookmarkStart w:id="1689" w:name="_Toc1878100459"/>
      <w:bookmarkStart w:id="1690" w:name="_Toc1490304215"/>
      <w:bookmarkStart w:id="1691" w:name="_Toc1058872509"/>
      <w:bookmarkStart w:id="1692" w:name="_Toc260821797"/>
      <w:bookmarkStart w:id="1693" w:name="_Toc1412087804"/>
      <w:bookmarkStart w:id="1694" w:name="_Toc348129341"/>
      <w:bookmarkStart w:id="1695" w:name="_Toc1917331568"/>
      <w:bookmarkStart w:id="1696" w:name="_Toc1166625058"/>
      <w:bookmarkStart w:id="1697" w:name="_Toc1390009073"/>
      <w:bookmarkStart w:id="1698" w:name="_Toc2066844245"/>
      <w:bookmarkStart w:id="1699" w:name="_Toc1098405400"/>
      <w:bookmarkStart w:id="1700" w:name="_Toc1793397294"/>
      <w:bookmarkStart w:id="1701" w:name="_Toc1477604066"/>
      <w:bookmarkStart w:id="1702" w:name="_Toc616301607"/>
      <w:bookmarkStart w:id="1703" w:name="_Toc467512447"/>
      <w:bookmarkStart w:id="1704" w:name="_Toc757261887"/>
      <w:bookmarkStart w:id="1705" w:name="_Toc1744104093"/>
      <w:bookmarkStart w:id="1706" w:name="_Toc977072907"/>
      <w:bookmarkStart w:id="1707" w:name="_Toc2043294951"/>
      <w:bookmarkStart w:id="1708" w:name="_Toc1639353073"/>
      <w:bookmarkStart w:id="1709" w:name="_Toc2054677096"/>
      <w:bookmarkStart w:id="1710" w:name="_Toc1573029619"/>
      <w:bookmarkStart w:id="1711" w:name="_Toc398223232"/>
      <w:bookmarkStart w:id="1712" w:name="_Toc419684625"/>
      <w:bookmarkStart w:id="1713" w:name="_Toc1164666507"/>
      <w:bookmarkStart w:id="1714" w:name="_Toc32922271"/>
      <w:bookmarkStart w:id="1715" w:name="_Toc786951074"/>
      <w:bookmarkStart w:id="1716" w:name="_Toc211420822"/>
      <w:r w:rsidRPr="0A350F51">
        <w:rPr>
          <w:rFonts w:cs="Arial"/>
        </w:rPr>
        <w:t>Appeals</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4AEEC6E0" w14:textId="77777777" w:rsidR="00756B7E" w:rsidRDefault="00756B7E" w:rsidP="00B55C72">
      <w:pPr>
        <w:spacing w:before="5"/>
        <w:jc w:val="both"/>
        <w:rPr>
          <w:rFonts w:ascii="Arial" w:eastAsia="Arial" w:hAnsi="Arial" w:cs="Arial"/>
          <w:b/>
          <w:bCs/>
        </w:rPr>
      </w:pPr>
    </w:p>
    <w:p w14:paraId="7517F951" w14:textId="744B26A2"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(a)</w:t>
      </w:r>
      <w:r>
        <w:tab/>
      </w:r>
      <w:r w:rsidRPr="3DBA4561">
        <w:rPr>
          <w:rFonts w:ascii="Arial" w:eastAsia="Arial" w:hAnsi="Arial" w:cs="Arial"/>
        </w:rPr>
        <w:t>This regulation should be read in conjunction with the Academic Appeals Guidance for Students.</w:t>
      </w:r>
    </w:p>
    <w:p w14:paraId="33C484EC" w14:textId="77777777" w:rsidR="00887CA5" w:rsidRPr="00887CA5" w:rsidRDefault="00887CA5" w:rsidP="00B55C72">
      <w:pPr>
        <w:pStyle w:val="NoSpacing"/>
        <w:ind w:left="720" w:hanging="720"/>
        <w:jc w:val="both"/>
        <w:rPr>
          <w:rFonts w:ascii="Arial" w:eastAsia="Arial" w:hAnsi="Arial" w:cs="Arial"/>
        </w:rPr>
      </w:pPr>
    </w:p>
    <w:p w14:paraId="152C2C2D" w14:textId="17982E8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(b)</w:t>
      </w:r>
      <w:r>
        <w:tab/>
      </w:r>
      <w:r w:rsidRPr="3DBA4561">
        <w:rPr>
          <w:rFonts w:ascii="Arial" w:eastAsia="Arial" w:hAnsi="Arial" w:cs="Arial"/>
        </w:rPr>
        <w:t>Students are not permitted to challenge academic judgement under this regulation and cannot submit an appeal on the basis that they are unhappy or dissatisfied with a mark, grade or classification that has been awarded. Appeals submitted on such a basis will normally be rejected in line with (t).</w:t>
      </w:r>
    </w:p>
    <w:p w14:paraId="5AA7770A" w14:textId="77777777" w:rsidR="00887CA5" w:rsidRPr="00887CA5" w:rsidRDefault="00887CA5" w:rsidP="00B55C72">
      <w:pPr>
        <w:pStyle w:val="NoSpacing"/>
        <w:ind w:left="720" w:hanging="720"/>
        <w:jc w:val="both"/>
        <w:rPr>
          <w:rFonts w:ascii="Arial" w:eastAsia="Arial" w:hAnsi="Arial" w:cs="Arial"/>
        </w:rPr>
      </w:pPr>
    </w:p>
    <w:p w14:paraId="658E996A" w14:textId="400D31FC"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(c)</w:t>
      </w:r>
      <w:r>
        <w:tab/>
      </w:r>
      <w:r w:rsidRPr="3DBA4561">
        <w:rPr>
          <w:rFonts w:ascii="Arial" w:eastAsia="Arial" w:hAnsi="Arial" w:cs="Arial"/>
        </w:rPr>
        <w:t>Matters relating to the supervision of a research project, at any level, will not normally be considered a ground for appeal, but may be eligible for consideration under the Student Complaints Procedure.</w:t>
      </w:r>
    </w:p>
    <w:p w14:paraId="2AA06F18" w14:textId="77777777" w:rsidR="00887CA5" w:rsidRPr="00887CA5" w:rsidRDefault="00887CA5" w:rsidP="00B55C72">
      <w:pPr>
        <w:pStyle w:val="NoSpacing"/>
        <w:ind w:left="720" w:hanging="720"/>
        <w:jc w:val="both"/>
        <w:rPr>
          <w:rFonts w:ascii="Arial" w:eastAsia="Arial" w:hAnsi="Arial" w:cs="Arial"/>
        </w:rPr>
      </w:pPr>
    </w:p>
    <w:p w14:paraId="67D2C1A9" w14:textId="38FE8161"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lastRenderedPageBreak/>
        <w:t>(d)</w:t>
      </w:r>
      <w:r>
        <w:tab/>
      </w:r>
      <w:r w:rsidRPr="3DBA4561">
        <w:rPr>
          <w:rFonts w:ascii="Arial" w:eastAsia="Arial" w:hAnsi="Arial" w:cs="Arial"/>
        </w:rPr>
        <w:t>Any reference to an individual member of staff under this regulation should also be read as including reference to their nominee.</w:t>
      </w:r>
    </w:p>
    <w:p w14:paraId="1B5C5759" w14:textId="77777777" w:rsidR="00887CA5" w:rsidRPr="00887CA5" w:rsidRDefault="00887CA5" w:rsidP="00B55C72">
      <w:pPr>
        <w:pStyle w:val="NoSpacing"/>
        <w:ind w:left="720" w:hanging="720"/>
        <w:jc w:val="both"/>
        <w:rPr>
          <w:rFonts w:ascii="Arial" w:eastAsia="Arial" w:hAnsi="Arial" w:cs="Arial"/>
        </w:rPr>
      </w:pPr>
    </w:p>
    <w:p w14:paraId="408FBAD6" w14:textId="342A5BB1"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(e)</w:t>
      </w:r>
      <w:r>
        <w:tab/>
      </w:r>
      <w:r w:rsidRPr="3DBA4561">
        <w:rPr>
          <w:rFonts w:ascii="Arial" w:eastAsia="Arial" w:hAnsi="Arial" w:cs="Arial"/>
        </w:rPr>
        <w:t>Where a student submits an academic appeal, the original decision that is being appealed against will remain in effect unless or until an appeal is upheld. Where an appeal relates to a withdrawal for non-engagement under section 1</w:t>
      </w:r>
      <w:r w:rsidR="34D529E0" w:rsidRPr="3DBA4561">
        <w:rPr>
          <w:rFonts w:ascii="Arial" w:eastAsia="Arial" w:hAnsi="Arial" w:cs="Arial"/>
        </w:rPr>
        <w:t xml:space="preserve">5 </w:t>
      </w:r>
      <w:r w:rsidRPr="3DBA4561">
        <w:rPr>
          <w:rFonts w:ascii="Arial" w:eastAsia="Arial" w:hAnsi="Arial" w:cs="Arial"/>
        </w:rPr>
        <w:t>of the Taught Degree Regulations the University may consider allowing a student to continue studying during consideration of their appeal.</w:t>
      </w:r>
    </w:p>
    <w:p w14:paraId="64FF84D9" w14:textId="77777777" w:rsidR="00887CA5" w:rsidRPr="00887CA5" w:rsidRDefault="00887CA5" w:rsidP="00B55C72">
      <w:pPr>
        <w:pStyle w:val="NoSpacing"/>
        <w:ind w:left="720" w:hanging="720"/>
        <w:jc w:val="both"/>
        <w:rPr>
          <w:rFonts w:ascii="Arial" w:eastAsia="Arial" w:hAnsi="Arial" w:cs="Arial"/>
        </w:rPr>
      </w:pPr>
    </w:p>
    <w:p w14:paraId="39986242" w14:textId="7022655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(f)</w:t>
      </w:r>
      <w:r>
        <w:tab/>
      </w:r>
      <w:r w:rsidRPr="3DBA4561">
        <w:rPr>
          <w:rFonts w:ascii="Arial" w:eastAsia="Arial" w:hAnsi="Arial" w:cs="Arial"/>
        </w:rPr>
        <w:t>Students are normally expected to submit their own appeal and represent themselves throughout the process set out in this regulation. The University will not normally accept submissions from third parties or representatives, including students or legal representatives.</w:t>
      </w:r>
    </w:p>
    <w:p w14:paraId="25FE4742" w14:textId="77777777" w:rsidR="00887CA5" w:rsidRPr="00887CA5" w:rsidRDefault="00887CA5" w:rsidP="00B55C72">
      <w:pPr>
        <w:pStyle w:val="NoSpacing"/>
        <w:ind w:left="720" w:hanging="720"/>
        <w:jc w:val="both"/>
        <w:rPr>
          <w:rFonts w:ascii="Arial" w:eastAsia="Arial" w:hAnsi="Arial" w:cs="Arial"/>
        </w:rPr>
      </w:pPr>
    </w:p>
    <w:p w14:paraId="27007B2E" w14:textId="3BDAD9D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(g)</w:t>
      </w:r>
      <w:r>
        <w:tab/>
      </w:r>
      <w:r w:rsidRPr="3DBA4561">
        <w:rPr>
          <w:rFonts w:ascii="Arial" w:eastAsia="Arial" w:hAnsi="Arial" w:cs="Arial"/>
        </w:rPr>
        <w:t xml:space="preserve">The academic appeals process is confidential, but information will be shared with certain relevant members of staff within the University </w:t>
      </w:r>
      <w:proofErr w:type="gramStart"/>
      <w:r w:rsidRPr="3DBA4561">
        <w:rPr>
          <w:rFonts w:ascii="Arial" w:eastAsia="Arial" w:hAnsi="Arial" w:cs="Arial"/>
        </w:rPr>
        <w:t>in order to</w:t>
      </w:r>
      <w:proofErr w:type="gramEnd"/>
      <w:r w:rsidRPr="3DBA4561">
        <w:rPr>
          <w:rFonts w:ascii="Arial" w:eastAsia="Arial" w:hAnsi="Arial" w:cs="Arial"/>
        </w:rPr>
        <w:t xml:space="preserve"> fully investigate any claims or issues raised by a student. Where an individual member of staff is named in an academic appeal, they will normally be given an opportunity to respond.</w:t>
      </w:r>
    </w:p>
    <w:p w14:paraId="58826322" w14:textId="77777777" w:rsidR="00887CA5" w:rsidRPr="00887CA5" w:rsidRDefault="00887CA5" w:rsidP="00B55C72">
      <w:pPr>
        <w:pStyle w:val="NoSpacing"/>
        <w:ind w:left="720" w:hanging="720"/>
        <w:jc w:val="both"/>
        <w:rPr>
          <w:rFonts w:ascii="Arial" w:eastAsia="Arial" w:hAnsi="Arial" w:cs="Arial"/>
        </w:rPr>
      </w:pPr>
    </w:p>
    <w:p w14:paraId="1D21FDE0" w14:textId="3C3E75BE"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(h)</w:t>
      </w:r>
      <w:r>
        <w:tab/>
      </w:r>
      <w:r w:rsidRPr="3DBA4561">
        <w:rPr>
          <w:rFonts w:ascii="Arial" w:eastAsia="Arial" w:hAnsi="Arial" w:cs="Arial"/>
        </w:rPr>
        <w:t>Any variations to this regulation for students studying with one of the University’s partner organisations will be set out in the relevant agreement and operations manual.</w:t>
      </w:r>
    </w:p>
    <w:p w14:paraId="3C152AC7" w14:textId="77777777" w:rsidR="00887CA5" w:rsidRPr="00887CA5" w:rsidRDefault="00887CA5" w:rsidP="00B55C72">
      <w:pPr>
        <w:pStyle w:val="NoSpacing"/>
        <w:ind w:left="720" w:hanging="720"/>
        <w:jc w:val="both"/>
        <w:rPr>
          <w:rFonts w:ascii="Arial" w:eastAsia="Arial" w:hAnsi="Arial" w:cs="Arial"/>
        </w:rPr>
      </w:pPr>
    </w:p>
    <w:p w14:paraId="1316FB2C" w14:textId="2F3C2F73"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i</w:t>
      </w:r>
      <w:proofErr w:type="spellEnd"/>
      <w:r w:rsidRPr="3DBA4561">
        <w:rPr>
          <w:rFonts w:ascii="Arial" w:eastAsia="Arial" w:hAnsi="Arial" w:cs="Arial"/>
        </w:rPr>
        <w:t>)</w:t>
      </w:r>
      <w:r>
        <w:tab/>
      </w:r>
      <w:r w:rsidRPr="3DBA4561">
        <w:rPr>
          <w:rFonts w:ascii="Arial" w:eastAsia="Arial" w:hAnsi="Arial" w:cs="Arial"/>
        </w:rPr>
        <w:t xml:space="preserve">No student will be prejudiced </w:t>
      </w:r>
      <w:proofErr w:type="gramStart"/>
      <w:r w:rsidRPr="3DBA4561">
        <w:rPr>
          <w:rFonts w:ascii="Arial" w:eastAsia="Arial" w:hAnsi="Arial" w:cs="Arial"/>
        </w:rPr>
        <w:t>as a result of</w:t>
      </w:r>
      <w:proofErr w:type="gramEnd"/>
      <w:r w:rsidRPr="3DBA4561">
        <w:rPr>
          <w:rFonts w:ascii="Arial" w:eastAsia="Arial" w:hAnsi="Arial" w:cs="Arial"/>
        </w:rPr>
        <w:t xml:space="preserve"> submitting an academic appeal. The University reserves the right to reject an appeal if there is evidence that it is frivolous or vexatious. The University may investigate the authenticity of any documents submitted in support of an academic appeal, and evidence of any falsification of documents may lead to action being taken under the Student Disciplinary Regulations.</w:t>
      </w:r>
    </w:p>
    <w:p w14:paraId="73AE8985" w14:textId="77777777" w:rsidR="00887CA5" w:rsidRPr="00887CA5" w:rsidRDefault="00887CA5" w:rsidP="00B55C72">
      <w:pPr>
        <w:pStyle w:val="NoSpacing"/>
        <w:ind w:left="720" w:hanging="720"/>
        <w:jc w:val="both"/>
        <w:rPr>
          <w:rFonts w:ascii="Arial" w:eastAsia="Arial" w:hAnsi="Arial" w:cs="Arial"/>
        </w:rPr>
      </w:pPr>
    </w:p>
    <w:p w14:paraId="09DE988C" w14:textId="443ED0A0" w:rsidR="00887CA5" w:rsidRDefault="00887CA5" w:rsidP="00B55C72">
      <w:pPr>
        <w:pStyle w:val="NoSpacing"/>
        <w:ind w:left="720" w:hanging="720"/>
        <w:jc w:val="both"/>
        <w:rPr>
          <w:rFonts w:ascii="Arial" w:eastAsia="Arial" w:hAnsi="Arial" w:cs="Arial"/>
        </w:rPr>
      </w:pPr>
      <w:r w:rsidRPr="3DBA4561">
        <w:rPr>
          <w:rFonts w:ascii="Arial" w:eastAsia="Arial" w:hAnsi="Arial" w:cs="Arial"/>
        </w:rPr>
        <w:t>(j)</w:t>
      </w:r>
      <w:r>
        <w:tab/>
      </w:r>
      <w:r w:rsidRPr="3DBA4561">
        <w:rPr>
          <w:rFonts w:ascii="Arial" w:eastAsia="Arial" w:hAnsi="Arial" w:cs="Arial"/>
        </w:rPr>
        <w:t>Students should first raise any issues relating to a mark or classification with their module or programme convenor, who will be able to provide further clarification and information about the University’s assessment process.</w:t>
      </w:r>
    </w:p>
    <w:p w14:paraId="63C6DA62" w14:textId="77777777" w:rsidR="00887CA5" w:rsidRPr="00887CA5" w:rsidRDefault="00887CA5" w:rsidP="00B55C72">
      <w:pPr>
        <w:pStyle w:val="NoSpacing"/>
        <w:ind w:left="720" w:hanging="720"/>
        <w:jc w:val="both"/>
        <w:rPr>
          <w:rFonts w:ascii="Arial" w:eastAsia="Arial" w:hAnsi="Arial" w:cs="Arial"/>
        </w:rPr>
      </w:pPr>
    </w:p>
    <w:p w14:paraId="3B8EF59F" w14:textId="4E8B60A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(k)</w:t>
      </w:r>
      <w:r>
        <w:tab/>
      </w:r>
      <w:r w:rsidRPr="3DBA4561">
        <w:rPr>
          <w:rFonts w:ascii="Arial" w:eastAsia="Arial" w:hAnsi="Arial" w:cs="Arial"/>
        </w:rPr>
        <w:t>Having first discussed the matter with the relevant module and programme convenor, a student is entitled to submit an academic appeal against the following:</w:t>
      </w:r>
    </w:p>
    <w:p w14:paraId="7671A887" w14:textId="77777777" w:rsidR="00887CA5" w:rsidRPr="00E576A0" w:rsidRDefault="00887CA5" w:rsidP="00B55C72">
      <w:pPr>
        <w:ind w:left="1276" w:hanging="283"/>
        <w:jc w:val="both"/>
        <w:rPr>
          <w:rFonts w:ascii="Arial" w:hAnsi="Arial" w:cs="Arial"/>
        </w:rPr>
      </w:pPr>
    </w:p>
    <w:p w14:paraId="015B4619" w14:textId="39326F6D" w:rsidR="00887CA5" w:rsidRPr="00E576A0" w:rsidRDefault="00887CA5" w:rsidP="00B55C72">
      <w:pPr>
        <w:pStyle w:val="ListParagraph"/>
        <w:numPr>
          <w:ilvl w:val="0"/>
          <w:numId w:val="69"/>
        </w:numPr>
        <w:ind w:left="1276" w:hanging="283"/>
        <w:jc w:val="both"/>
        <w:rPr>
          <w:rFonts w:ascii="Arial" w:hAnsi="Arial" w:cs="Arial"/>
        </w:rPr>
      </w:pPr>
      <w:r w:rsidRPr="00E576A0">
        <w:rPr>
          <w:rFonts w:ascii="Arial" w:hAnsi="Arial" w:cs="Arial"/>
        </w:rPr>
        <w:t xml:space="preserve">A decision of a </w:t>
      </w:r>
      <w:r w:rsidR="63626C15" w:rsidRPr="00E576A0">
        <w:rPr>
          <w:rFonts w:ascii="Arial" w:hAnsi="Arial" w:cs="Arial"/>
        </w:rPr>
        <w:t>Module Assessment Board</w:t>
      </w:r>
    </w:p>
    <w:p w14:paraId="1BBAFADF" w14:textId="77777777" w:rsidR="00887CA5" w:rsidRPr="00E576A0" w:rsidRDefault="00887CA5" w:rsidP="00B55C72">
      <w:pPr>
        <w:ind w:left="1276" w:hanging="283"/>
        <w:jc w:val="both"/>
        <w:rPr>
          <w:rFonts w:ascii="Arial" w:hAnsi="Arial" w:cs="Arial"/>
        </w:rPr>
      </w:pPr>
    </w:p>
    <w:p w14:paraId="259CD4B9" w14:textId="48091C95" w:rsidR="00887CA5" w:rsidRPr="00E576A0" w:rsidRDefault="00887CA5" w:rsidP="00B55C72">
      <w:pPr>
        <w:pStyle w:val="ListParagraph"/>
        <w:numPr>
          <w:ilvl w:val="0"/>
          <w:numId w:val="69"/>
        </w:numPr>
        <w:ind w:left="1276" w:hanging="283"/>
        <w:jc w:val="both"/>
        <w:rPr>
          <w:rFonts w:ascii="Arial" w:hAnsi="Arial" w:cs="Arial"/>
        </w:rPr>
      </w:pPr>
      <w:r w:rsidRPr="00E576A0">
        <w:rPr>
          <w:rFonts w:ascii="Arial" w:hAnsi="Arial" w:cs="Arial"/>
        </w:rPr>
        <w:t>A decision of the Awards and Progression Board, including a decision taken under Section 1</w:t>
      </w:r>
      <w:r w:rsidR="64CB581D" w:rsidRPr="00E576A0">
        <w:rPr>
          <w:rFonts w:ascii="Arial" w:hAnsi="Arial" w:cs="Arial"/>
        </w:rPr>
        <w:t>5</w:t>
      </w:r>
      <w:r w:rsidR="430C09E1" w:rsidRPr="00E576A0">
        <w:rPr>
          <w:rFonts w:ascii="Arial" w:hAnsi="Arial" w:cs="Arial"/>
        </w:rPr>
        <w:t xml:space="preserve"> </w:t>
      </w:r>
      <w:r w:rsidRPr="00E576A0">
        <w:rPr>
          <w:rFonts w:ascii="Arial" w:hAnsi="Arial" w:cs="Arial"/>
        </w:rPr>
        <w:t>of the Taught Degree Regulations in respect of a student’s non- engagement.</w:t>
      </w:r>
    </w:p>
    <w:p w14:paraId="0C99740F" w14:textId="77777777" w:rsidR="00887CA5" w:rsidRPr="00887CA5" w:rsidRDefault="00887CA5" w:rsidP="00B55C72">
      <w:pPr>
        <w:pStyle w:val="NoSpacing"/>
        <w:ind w:left="720" w:hanging="720"/>
        <w:jc w:val="both"/>
        <w:rPr>
          <w:rFonts w:ascii="Arial" w:eastAsia="Arial" w:hAnsi="Arial" w:cs="Arial"/>
        </w:rPr>
      </w:pPr>
    </w:p>
    <w:p w14:paraId="760620ED" w14:textId="131C1329"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(l)</w:t>
      </w:r>
      <w:r>
        <w:tab/>
      </w:r>
      <w:r w:rsidRPr="3DBA4561">
        <w:rPr>
          <w:rFonts w:ascii="Arial" w:eastAsia="Arial" w:hAnsi="Arial" w:cs="Arial"/>
        </w:rPr>
        <w:t>An appeal against any of the decisions set out in (k) can only be submitted on one or more of the following grounds:</w:t>
      </w:r>
    </w:p>
    <w:p w14:paraId="642A1281" w14:textId="77777777" w:rsidR="00887CA5" w:rsidRPr="00887CA5" w:rsidRDefault="00887CA5" w:rsidP="00B55C72">
      <w:pPr>
        <w:pStyle w:val="NoSpacing"/>
        <w:ind w:left="720" w:hanging="720"/>
        <w:jc w:val="both"/>
        <w:rPr>
          <w:rFonts w:ascii="Arial" w:eastAsia="Arial" w:hAnsi="Arial" w:cs="Arial"/>
        </w:rPr>
      </w:pPr>
    </w:p>
    <w:p w14:paraId="3D14BE66" w14:textId="2D6442B4" w:rsidR="00887CA5" w:rsidRPr="00E74978" w:rsidRDefault="00887CA5" w:rsidP="00B55C72">
      <w:pPr>
        <w:ind w:left="720"/>
        <w:jc w:val="both"/>
        <w:rPr>
          <w:rFonts w:ascii="Arial" w:eastAsia="Arial" w:hAnsi="Arial" w:cs="Arial"/>
        </w:rPr>
      </w:pPr>
      <w:r w:rsidRPr="00E74978">
        <w:rPr>
          <w:rFonts w:ascii="Arial" w:eastAsia="Arial" w:hAnsi="Arial" w:cs="Arial"/>
        </w:rPr>
        <w:t xml:space="preserve">That a procedural irregularity or administrative error has occurred in the process of an assessment which is of such a nature as to create a reasonable possibility that in the absence of the procedural irregularity or administrative error the decision in question would have been </w:t>
      </w:r>
      <w:proofErr w:type="gramStart"/>
      <w:r w:rsidRPr="00E74978">
        <w:rPr>
          <w:rFonts w:ascii="Arial" w:eastAsia="Arial" w:hAnsi="Arial" w:cs="Arial"/>
        </w:rPr>
        <w:t>different;</w:t>
      </w:r>
      <w:proofErr w:type="gramEnd"/>
    </w:p>
    <w:p w14:paraId="02E37D5B" w14:textId="77777777" w:rsidR="00887CA5" w:rsidRPr="00E74978" w:rsidRDefault="00887CA5" w:rsidP="00B55C72">
      <w:pPr>
        <w:ind w:left="993"/>
        <w:jc w:val="both"/>
        <w:rPr>
          <w:rFonts w:ascii="Arial" w:eastAsia="Arial" w:hAnsi="Arial" w:cs="Arial"/>
        </w:rPr>
      </w:pPr>
    </w:p>
    <w:p w14:paraId="5FD9193B" w14:textId="57A2ED3C" w:rsidR="00887CA5" w:rsidRPr="00E74978" w:rsidRDefault="00887CA5" w:rsidP="00B55C72">
      <w:pPr>
        <w:ind w:left="720"/>
        <w:jc w:val="both"/>
        <w:rPr>
          <w:rFonts w:ascii="Arial" w:eastAsia="Arial" w:hAnsi="Arial" w:cs="Arial"/>
        </w:rPr>
      </w:pPr>
      <w:r w:rsidRPr="00E74978">
        <w:rPr>
          <w:rFonts w:ascii="Arial" w:eastAsia="Arial" w:hAnsi="Arial" w:cs="Arial"/>
        </w:rPr>
        <w:t xml:space="preserve">That the student’s academic performance was materially affected by significant, relevant and uncontrollable circumstances that were unknown to the decision- maker, and which were of such a nature that the student could not with reasonable diligence have disclosed to them before the decision was </w:t>
      </w:r>
      <w:proofErr w:type="gramStart"/>
      <w:r w:rsidRPr="00E74978">
        <w:rPr>
          <w:rFonts w:ascii="Arial" w:eastAsia="Arial" w:hAnsi="Arial" w:cs="Arial"/>
        </w:rPr>
        <w:t>made;</w:t>
      </w:r>
      <w:proofErr w:type="gramEnd"/>
    </w:p>
    <w:p w14:paraId="15027C28" w14:textId="77777777" w:rsidR="00887CA5" w:rsidRPr="00E74978" w:rsidRDefault="00887CA5" w:rsidP="00B55C72">
      <w:pPr>
        <w:ind w:left="993"/>
        <w:jc w:val="both"/>
        <w:rPr>
          <w:rFonts w:ascii="Arial" w:eastAsia="Arial" w:hAnsi="Arial" w:cs="Arial"/>
        </w:rPr>
      </w:pPr>
    </w:p>
    <w:p w14:paraId="26A9E5E5" w14:textId="24499CB8" w:rsidR="00887CA5" w:rsidRPr="00E74978" w:rsidRDefault="00887CA5" w:rsidP="00B55C72">
      <w:pPr>
        <w:ind w:left="720"/>
        <w:jc w:val="both"/>
        <w:rPr>
          <w:rFonts w:ascii="Arial" w:eastAsia="Arial" w:hAnsi="Arial" w:cs="Arial"/>
        </w:rPr>
      </w:pPr>
      <w:r w:rsidRPr="00E74978">
        <w:rPr>
          <w:rFonts w:ascii="Arial" w:eastAsia="Arial" w:hAnsi="Arial" w:cs="Arial"/>
        </w:rPr>
        <w:t>That there is evidence of prejudice or bias on the part of the decision-maker, which is of such a nature as to create a reasonable possibility that in the absence of any prejudice or bias the decision in question would have been different.</w:t>
      </w:r>
    </w:p>
    <w:p w14:paraId="5EE54686" w14:textId="77777777" w:rsidR="00887CA5" w:rsidRPr="00887CA5" w:rsidRDefault="00887CA5" w:rsidP="00B55C72">
      <w:pPr>
        <w:pStyle w:val="NoSpacing"/>
        <w:ind w:left="720" w:hanging="720"/>
        <w:jc w:val="both"/>
        <w:rPr>
          <w:rFonts w:ascii="Arial" w:eastAsia="Arial" w:hAnsi="Arial" w:cs="Arial"/>
        </w:rPr>
      </w:pPr>
    </w:p>
    <w:p w14:paraId="1CCF75B2" w14:textId="24829EB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(m)</w:t>
      </w:r>
      <w:r>
        <w:tab/>
      </w:r>
      <w:r w:rsidRPr="3DBA4561">
        <w:rPr>
          <w:rFonts w:ascii="Arial" w:eastAsia="Arial" w:hAnsi="Arial" w:cs="Arial"/>
        </w:rPr>
        <w:t>An academic appeal must be submitted to the University Secretariat by email within 10 working days of the student being sent formal notice of the decision in question.</w:t>
      </w:r>
    </w:p>
    <w:p w14:paraId="5DE30089" w14:textId="77777777" w:rsidR="00887CA5" w:rsidRPr="00887CA5" w:rsidRDefault="00887CA5" w:rsidP="00B55C72">
      <w:pPr>
        <w:pStyle w:val="NoSpacing"/>
        <w:ind w:left="720" w:hanging="720"/>
        <w:jc w:val="both"/>
        <w:rPr>
          <w:rFonts w:ascii="Arial" w:eastAsia="Arial" w:hAnsi="Arial" w:cs="Arial"/>
        </w:rPr>
      </w:pPr>
    </w:p>
    <w:p w14:paraId="68985D8F" w14:textId="7D791AA7"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(n)</w:t>
      </w:r>
      <w:r>
        <w:tab/>
      </w:r>
      <w:r w:rsidRPr="3DBA4561">
        <w:rPr>
          <w:rFonts w:ascii="Arial" w:eastAsia="Arial" w:hAnsi="Arial" w:cs="Arial"/>
        </w:rPr>
        <w:t>A student can request an extension to submit their appeal in advance of the deadline. This request should be supported by evidence. An academic appeal must be submitted using the University’s Academic Appeals Form and must contain all the information requested on the form. The University Secretariat is entitled to reject an academic appeal without further consideration where a student’s submission is incomplete.</w:t>
      </w:r>
    </w:p>
    <w:p w14:paraId="384A3654" w14:textId="77777777" w:rsidR="00887CA5" w:rsidRPr="00887CA5" w:rsidRDefault="00887CA5" w:rsidP="00B55C72">
      <w:pPr>
        <w:pStyle w:val="NoSpacing"/>
        <w:ind w:left="720" w:hanging="720"/>
        <w:jc w:val="both"/>
        <w:rPr>
          <w:rFonts w:ascii="Arial" w:eastAsia="Arial" w:hAnsi="Arial" w:cs="Arial"/>
        </w:rPr>
      </w:pPr>
    </w:p>
    <w:p w14:paraId="12130644" w14:textId="4175522D"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(o)</w:t>
      </w:r>
      <w:r>
        <w:tab/>
      </w:r>
      <w:r w:rsidRPr="3DBA4561">
        <w:rPr>
          <w:rFonts w:ascii="Arial" w:eastAsia="Arial" w:hAnsi="Arial" w:cs="Arial"/>
        </w:rPr>
        <w:t>An appeal submitted outside of the permitted timeframe will only be accepted where the student provides a good reason, supported by evidence, for the delay. The Student Casework Manager will determine what constitutes a good reason for the purpose of this paragraph.</w:t>
      </w:r>
    </w:p>
    <w:p w14:paraId="7EE418B2" w14:textId="77777777" w:rsidR="00887CA5" w:rsidRPr="00887CA5" w:rsidRDefault="00887CA5" w:rsidP="00B55C72">
      <w:pPr>
        <w:pStyle w:val="NoSpacing"/>
        <w:ind w:left="720" w:hanging="720"/>
        <w:jc w:val="both"/>
        <w:rPr>
          <w:rFonts w:ascii="Arial" w:eastAsia="Arial" w:hAnsi="Arial" w:cs="Arial"/>
        </w:rPr>
      </w:pPr>
    </w:p>
    <w:p w14:paraId="0F945522" w14:textId="3CD8F8B7"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(p)</w:t>
      </w:r>
      <w:r>
        <w:tab/>
      </w:r>
      <w:r w:rsidRPr="3DBA4561">
        <w:rPr>
          <w:rFonts w:ascii="Arial" w:eastAsia="Arial" w:hAnsi="Arial" w:cs="Arial"/>
        </w:rPr>
        <w:t>The University Secretariat will acknowledge receipt of an academic appeal via the email address stated on the student’s Academic Appeals Form.</w:t>
      </w:r>
    </w:p>
    <w:p w14:paraId="4892C58E" w14:textId="77777777" w:rsidR="00887CA5" w:rsidRPr="00887CA5" w:rsidRDefault="00887CA5" w:rsidP="00B55C72">
      <w:pPr>
        <w:pStyle w:val="NoSpacing"/>
        <w:ind w:left="720" w:hanging="720"/>
        <w:jc w:val="both"/>
        <w:rPr>
          <w:rFonts w:ascii="Arial" w:eastAsia="Arial" w:hAnsi="Arial" w:cs="Arial"/>
        </w:rPr>
      </w:pPr>
    </w:p>
    <w:p w14:paraId="41B1A803" w14:textId="30473F01"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(q)</w:t>
      </w:r>
      <w:r>
        <w:tab/>
      </w:r>
      <w:r w:rsidRPr="3DBA4561">
        <w:rPr>
          <w:rFonts w:ascii="Arial" w:eastAsia="Arial" w:hAnsi="Arial" w:cs="Arial"/>
        </w:rPr>
        <w:t>The Student Casework Manager will conduct a review of the student’s academic appeal submission to determine whether evidence to support the stated ground(s) has been disclosed.</w:t>
      </w:r>
    </w:p>
    <w:p w14:paraId="5787433F" w14:textId="79DAC23F"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(r)</w:t>
      </w:r>
      <w:r>
        <w:tab/>
      </w:r>
      <w:r w:rsidRPr="3DBA4561">
        <w:rPr>
          <w:rFonts w:ascii="Arial" w:eastAsia="Arial" w:hAnsi="Arial" w:cs="Arial"/>
        </w:rPr>
        <w:t xml:space="preserve">Exceptionally, the Student Casework Manager (or any other decision maker cited in this Regulation) may refer an appeal back to the original decision-maker for reconsideration at any time where there is evidence that the appeal may otherwise be upheld or partially upheld. Such a referral may take place </w:t>
      </w:r>
      <w:proofErr w:type="gramStart"/>
      <w:r w:rsidRPr="3DBA4561">
        <w:rPr>
          <w:rFonts w:ascii="Arial" w:eastAsia="Arial" w:hAnsi="Arial" w:cs="Arial"/>
        </w:rPr>
        <w:t>on the basis of</w:t>
      </w:r>
      <w:proofErr w:type="gramEnd"/>
      <w:r w:rsidRPr="3DBA4561">
        <w:rPr>
          <w:rFonts w:ascii="Arial" w:eastAsia="Arial" w:hAnsi="Arial" w:cs="Arial"/>
        </w:rPr>
        <w:t xml:space="preserve"> any of the permitted grounds under (l). The decision to exercise this Regulation and any subsequent action shall be without prejudice to the outcome of the student’s appeal, but where the original decision-maker substitutes a new </w:t>
      </w:r>
      <w:proofErr w:type="gramStart"/>
      <w:r w:rsidRPr="3DBA4561">
        <w:rPr>
          <w:rFonts w:ascii="Arial" w:eastAsia="Arial" w:hAnsi="Arial" w:cs="Arial"/>
        </w:rPr>
        <w:t>decision</w:t>
      </w:r>
      <w:proofErr w:type="gramEnd"/>
      <w:r w:rsidRPr="3DBA4561">
        <w:rPr>
          <w:rFonts w:ascii="Arial" w:eastAsia="Arial" w:hAnsi="Arial" w:cs="Arial"/>
        </w:rPr>
        <w:t xml:space="preserve"> the student shall be invited to accept the substituted decision as settlement of their appeal. Should the original decision-maker decline to reconsider their decision, consideration of the student’s appeal under this Regulation shall recommence.</w:t>
      </w:r>
    </w:p>
    <w:p w14:paraId="7B2B9EA7" w14:textId="77777777" w:rsidR="00887CA5" w:rsidRPr="00887CA5" w:rsidRDefault="00887CA5" w:rsidP="00B55C72">
      <w:pPr>
        <w:pStyle w:val="NoSpacing"/>
        <w:ind w:left="720" w:hanging="720"/>
        <w:jc w:val="both"/>
        <w:rPr>
          <w:rFonts w:ascii="Arial" w:eastAsia="Arial" w:hAnsi="Arial" w:cs="Arial"/>
        </w:rPr>
      </w:pPr>
    </w:p>
    <w:p w14:paraId="5372538B" w14:textId="28C5381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(s)</w:t>
      </w:r>
      <w:r>
        <w:tab/>
      </w:r>
      <w:r w:rsidRPr="3DBA4561">
        <w:rPr>
          <w:rFonts w:ascii="Arial" w:eastAsia="Arial" w:hAnsi="Arial" w:cs="Arial"/>
        </w:rPr>
        <w:t xml:space="preserve">Where evidence to support a stated ground has been disclosed, the Student Casework Manager will refer the academic appeal for consideration by the University Secretary. </w:t>
      </w:r>
    </w:p>
    <w:p w14:paraId="63FBE478" w14:textId="77777777" w:rsidR="00887CA5" w:rsidRPr="00887CA5" w:rsidRDefault="00887CA5" w:rsidP="00B55C72">
      <w:pPr>
        <w:pStyle w:val="NoSpacing"/>
        <w:ind w:left="720" w:hanging="720"/>
        <w:jc w:val="both"/>
        <w:rPr>
          <w:rFonts w:ascii="Arial" w:eastAsia="Arial" w:hAnsi="Arial" w:cs="Arial"/>
        </w:rPr>
      </w:pPr>
    </w:p>
    <w:p w14:paraId="5178BBCA" w14:textId="0117034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(t)</w:t>
      </w:r>
      <w:r>
        <w:tab/>
      </w:r>
      <w:r w:rsidRPr="3DBA4561">
        <w:rPr>
          <w:rFonts w:ascii="Arial" w:eastAsia="Arial" w:hAnsi="Arial" w:cs="Arial"/>
        </w:rPr>
        <w:t xml:space="preserve">Where evidence to support one or more of the stated grounds has not been disclosed, the Student Casework Manager will reject the academic </w:t>
      </w:r>
      <w:proofErr w:type="gramStart"/>
      <w:r w:rsidRPr="3DBA4561">
        <w:rPr>
          <w:rFonts w:ascii="Arial" w:eastAsia="Arial" w:hAnsi="Arial" w:cs="Arial"/>
        </w:rPr>
        <w:t>appeal</w:t>
      </w:r>
      <w:proofErr w:type="gramEnd"/>
      <w:r w:rsidRPr="3DBA4561">
        <w:rPr>
          <w:rFonts w:ascii="Arial" w:eastAsia="Arial" w:hAnsi="Arial" w:cs="Arial"/>
        </w:rPr>
        <w:t xml:space="preserve"> and no further consideration will be undertaken. A student may submit a request for a review of the Student Casework Manager’s decision under (</w:t>
      </w:r>
      <w:proofErr w:type="spellStart"/>
      <w:r w:rsidRPr="3DBA4561">
        <w:rPr>
          <w:rFonts w:ascii="Arial" w:eastAsia="Arial" w:hAnsi="Arial" w:cs="Arial"/>
        </w:rPr>
        <w:t>hh</w:t>
      </w:r>
      <w:proofErr w:type="spellEnd"/>
      <w:r w:rsidRPr="3DBA4561">
        <w:rPr>
          <w:rFonts w:ascii="Arial" w:eastAsia="Arial" w:hAnsi="Arial" w:cs="Arial"/>
        </w:rPr>
        <w:t>).</w:t>
      </w:r>
    </w:p>
    <w:p w14:paraId="1FC91950" w14:textId="77777777" w:rsidR="00887CA5" w:rsidRPr="00887CA5" w:rsidRDefault="00887CA5" w:rsidP="00B55C72">
      <w:pPr>
        <w:pStyle w:val="NoSpacing"/>
        <w:ind w:left="720" w:hanging="720"/>
        <w:jc w:val="both"/>
        <w:rPr>
          <w:rFonts w:ascii="Arial" w:eastAsia="Arial" w:hAnsi="Arial" w:cs="Arial"/>
        </w:rPr>
      </w:pPr>
    </w:p>
    <w:p w14:paraId="00DCDF3E" w14:textId="28C9B63A"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(u)</w:t>
      </w:r>
      <w:r>
        <w:tab/>
      </w:r>
      <w:r w:rsidRPr="3DBA4561">
        <w:rPr>
          <w:rFonts w:ascii="Arial" w:eastAsia="Arial" w:hAnsi="Arial" w:cs="Arial"/>
        </w:rPr>
        <w:t>The University Secretary will only consider the appeal with respect to those grounds accepted for further consideration by the Student Casework Manager under (s).</w:t>
      </w:r>
    </w:p>
    <w:p w14:paraId="346D0472" w14:textId="77777777" w:rsidR="00887CA5" w:rsidRPr="00887CA5" w:rsidRDefault="00887CA5" w:rsidP="00B55C72">
      <w:pPr>
        <w:pStyle w:val="NoSpacing"/>
        <w:ind w:left="720" w:hanging="720"/>
        <w:jc w:val="both"/>
        <w:rPr>
          <w:rFonts w:ascii="Arial" w:eastAsia="Arial" w:hAnsi="Arial" w:cs="Arial"/>
        </w:rPr>
      </w:pPr>
    </w:p>
    <w:p w14:paraId="555068B9" w14:textId="5D0AA6B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(v)</w:t>
      </w:r>
      <w:r>
        <w:tab/>
      </w:r>
      <w:r w:rsidRPr="3DBA4561">
        <w:rPr>
          <w:rFonts w:ascii="Arial" w:eastAsia="Arial" w:hAnsi="Arial" w:cs="Arial"/>
        </w:rPr>
        <w:t>Upon receipt of an appeal, the University Secretary may undertake any investigation they consider to be appropriate in the circumstances, including none. This may include, but is not limited to, one or more of the following:</w:t>
      </w:r>
    </w:p>
    <w:p w14:paraId="08CE6859" w14:textId="77777777" w:rsidR="00887CA5" w:rsidRPr="00E74978" w:rsidRDefault="00887CA5" w:rsidP="00B55C72">
      <w:pPr>
        <w:pStyle w:val="NoSpacing"/>
        <w:ind w:left="1276" w:hanging="283"/>
        <w:jc w:val="both"/>
        <w:rPr>
          <w:rFonts w:ascii="Arial" w:eastAsia="Arial" w:hAnsi="Arial" w:cs="Arial"/>
        </w:rPr>
      </w:pPr>
    </w:p>
    <w:p w14:paraId="5DB90000" w14:textId="27658C55"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Asking the student to provide additional information in support of their appeal.</w:t>
      </w:r>
    </w:p>
    <w:p w14:paraId="68939057" w14:textId="77777777" w:rsidR="00887CA5" w:rsidRPr="00E74978" w:rsidRDefault="00887CA5" w:rsidP="00B55C72">
      <w:pPr>
        <w:ind w:left="1276" w:hanging="283"/>
        <w:jc w:val="both"/>
        <w:rPr>
          <w:rFonts w:ascii="Arial" w:eastAsia="Arial" w:hAnsi="Arial" w:cs="Arial"/>
        </w:rPr>
      </w:pPr>
    </w:p>
    <w:p w14:paraId="38D9C0D3" w14:textId="2753A064"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Asking the University Secretariat to gather and provide additional information.</w:t>
      </w:r>
    </w:p>
    <w:p w14:paraId="0604F9FC" w14:textId="77777777" w:rsidR="00887CA5" w:rsidRPr="00E74978" w:rsidRDefault="00887CA5" w:rsidP="00B55C72">
      <w:pPr>
        <w:ind w:left="1276" w:hanging="283"/>
        <w:jc w:val="both"/>
        <w:rPr>
          <w:rFonts w:ascii="Arial" w:eastAsia="Arial" w:hAnsi="Arial" w:cs="Arial"/>
        </w:rPr>
      </w:pPr>
    </w:p>
    <w:p w14:paraId="14C733D9" w14:textId="4C16747E"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 xml:space="preserve">Asking the student’s </w:t>
      </w:r>
      <w:r w:rsidR="00D47EA1" w:rsidRPr="00E74978">
        <w:rPr>
          <w:rFonts w:ascii="Arial" w:eastAsia="Arial" w:hAnsi="Arial" w:cs="Arial"/>
        </w:rPr>
        <w:t xml:space="preserve">School </w:t>
      </w:r>
      <w:r w:rsidRPr="00E74978">
        <w:rPr>
          <w:rFonts w:ascii="Arial" w:eastAsia="Arial" w:hAnsi="Arial" w:cs="Arial"/>
        </w:rPr>
        <w:t>or Supervisor to provide a response to any issues raised in the appeal.</w:t>
      </w:r>
    </w:p>
    <w:p w14:paraId="48A82782" w14:textId="77777777" w:rsidR="00887CA5" w:rsidRPr="00E74978" w:rsidRDefault="00887CA5" w:rsidP="00B55C72">
      <w:pPr>
        <w:ind w:left="1276" w:hanging="283"/>
        <w:jc w:val="both"/>
        <w:rPr>
          <w:rFonts w:ascii="Arial" w:eastAsia="Arial" w:hAnsi="Arial" w:cs="Arial"/>
        </w:rPr>
      </w:pPr>
    </w:p>
    <w:p w14:paraId="62DDA25B" w14:textId="33CA1FB4"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 xml:space="preserve">Appointing an independent member of staff to </w:t>
      </w:r>
      <w:proofErr w:type="gramStart"/>
      <w:r w:rsidRPr="00E74978">
        <w:rPr>
          <w:rFonts w:ascii="Arial" w:eastAsia="Arial" w:hAnsi="Arial" w:cs="Arial"/>
        </w:rPr>
        <w:t>conduct an investigation into</w:t>
      </w:r>
      <w:proofErr w:type="gramEnd"/>
      <w:r w:rsidRPr="00E74978">
        <w:rPr>
          <w:rFonts w:ascii="Arial" w:eastAsia="Arial" w:hAnsi="Arial" w:cs="Arial"/>
        </w:rPr>
        <w:t xml:space="preserve"> the matters raised in the appeal.</w:t>
      </w:r>
    </w:p>
    <w:p w14:paraId="40886A2E" w14:textId="77777777" w:rsidR="00887CA5" w:rsidRPr="00E74978" w:rsidRDefault="00887CA5" w:rsidP="00B55C72">
      <w:pPr>
        <w:ind w:left="1276" w:hanging="283"/>
        <w:jc w:val="both"/>
        <w:rPr>
          <w:rFonts w:ascii="Arial" w:eastAsia="Arial" w:hAnsi="Arial" w:cs="Arial"/>
        </w:rPr>
      </w:pPr>
    </w:p>
    <w:p w14:paraId="21E94896" w14:textId="0A7FC70F" w:rsidR="00887CA5" w:rsidRPr="00E74978" w:rsidRDefault="00887CA5" w:rsidP="00B55C72">
      <w:pPr>
        <w:pStyle w:val="ListParagraph"/>
        <w:numPr>
          <w:ilvl w:val="0"/>
          <w:numId w:val="70"/>
        </w:numPr>
        <w:ind w:left="1276" w:hanging="283"/>
        <w:jc w:val="both"/>
        <w:rPr>
          <w:rFonts w:ascii="Arial" w:eastAsia="Arial" w:hAnsi="Arial" w:cs="Arial"/>
        </w:rPr>
      </w:pPr>
      <w:r w:rsidRPr="00E74978">
        <w:rPr>
          <w:rFonts w:ascii="Arial" w:eastAsia="Arial" w:hAnsi="Arial" w:cs="Arial"/>
        </w:rPr>
        <w:t>Holding an Academic Appeal Hearing in line with (z) to (ff).</w:t>
      </w:r>
    </w:p>
    <w:p w14:paraId="0D92597E" w14:textId="77777777" w:rsidR="00887CA5" w:rsidRPr="00887CA5" w:rsidRDefault="00887CA5" w:rsidP="00B55C72">
      <w:pPr>
        <w:pStyle w:val="NoSpacing"/>
        <w:ind w:left="720" w:hanging="720"/>
        <w:jc w:val="both"/>
        <w:rPr>
          <w:rFonts w:ascii="Arial" w:eastAsia="Arial" w:hAnsi="Arial" w:cs="Arial"/>
        </w:rPr>
      </w:pPr>
    </w:p>
    <w:p w14:paraId="427FF6B0" w14:textId="74AB4CFF"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w:t>
      </w:r>
      <w:r>
        <w:tab/>
      </w:r>
      <w:r w:rsidRPr="3DBA4561">
        <w:rPr>
          <w:rFonts w:ascii="Arial" w:eastAsia="Arial" w:hAnsi="Arial" w:cs="Arial"/>
        </w:rPr>
        <w:t>The student will normally be provided with a copy of any additional evidence gathered during the course the University Secretary’s consideration of their appeal under (v) and will be given an opportunity to provide further comment on this evidence before the University Secretary makes their decision. Where there is clear evidence that the appeal is likely to be upheld, this requirement may be waived by the University Secretary.</w:t>
      </w:r>
    </w:p>
    <w:p w14:paraId="42279574" w14:textId="77777777" w:rsidR="00887CA5" w:rsidRPr="00887CA5" w:rsidRDefault="00887CA5" w:rsidP="00B55C72">
      <w:pPr>
        <w:pStyle w:val="NoSpacing"/>
        <w:ind w:left="720" w:hanging="720"/>
        <w:jc w:val="both"/>
        <w:rPr>
          <w:rFonts w:ascii="Arial" w:eastAsia="Arial" w:hAnsi="Arial" w:cs="Arial"/>
        </w:rPr>
      </w:pPr>
    </w:p>
    <w:p w14:paraId="039D62FA" w14:textId="14D7152D"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(x)</w:t>
      </w:r>
      <w:r>
        <w:tab/>
      </w:r>
      <w:r w:rsidRPr="3DBA4561">
        <w:rPr>
          <w:rFonts w:ascii="Arial" w:eastAsia="Arial" w:hAnsi="Arial" w:cs="Arial"/>
        </w:rPr>
        <w:t>Once any consideration of the appeal under (v) to (w) have been concluded, the University Secretary will make one of the following decisions:</w:t>
      </w:r>
    </w:p>
    <w:p w14:paraId="47EAD082" w14:textId="77777777" w:rsidR="00887CA5" w:rsidRPr="00A36101" w:rsidRDefault="00887CA5" w:rsidP="00B55C72">
      <w:pPr>
        <w:ind w:left="1276" w:hanging="283"/>
        <w:jc w:val="both"/>
        <w:rPr>
          <w:rFonts w:ascii="Arial" w:eastAsia="Arial" w:hAnsi="Arial" w:cs="Arial"/>
        </w:rPr>
      </w:pPr>
    </w:p>
    <w:p w14:paraId="164DF434" w14:textId="665FB6FF" w:rsidR="00887CA5" w:rsidRPr="00A36101" w:rsidRDefault="00887CA5" w:rsidP="00B55C72">
      <w:pPr>
        <w:pStyle w:val="ListParagraph"/>
        <w:numPr>
          <w:ilvl w:val="0"/>
          <w:numId w:val="71"/>
        </w:numPr>
        <w:ind w:left="1276" w:hanging="283"/>
        <w:jc w:val="both"/>
        <w:rPr>
          <w:rFonts w:ascii="Arial" w:eastAsia="Arial" w:hAnsi="Arial" w:cs="Arial"/>
        </w:rPr>
      </w:pPr>
      <w:r w:rsidRPr="00A36101">
        <w:rPr>
          <w:rFonts w:ascii="Arial" w:eastAsia="Arial" w:hAnsi="Arial" w:cs="Arial"/>
        </w:rPr>
        <w:t>To reject the appeal, in which case the original decision will remain in effect.</w:t>
      </w:r>
    </w:p>
    <w:p w14:paraId="670C30E4" w14:textId="77777777" w:rsidR="00887CA5" w:rsidRPr="00A36101" w:rsidRDefault="00887CA5" w:rsidP="00B55C72">
      <w:pPr>
        <w:ind w:left="1276" w:hanging="283"/>
        <w:jc w:val="both"/>
        <w:rPr>
          <w:rFonts w:ascii="Arial" w:eastAsia="Arial" w:hAnsi="Arial" w:cs="Arial"/>
        </w:rPr>
      </w:pPr>
    </w:p>
    <w:p w14:paraId="479E34B9" w14:textId="00FC319E" w:rsidR="00887CA5" w:rsidRPr="00A36101" w:rsidRDefault="00887CA5" w:rsidP="00B55C72">
      <w:pPr>
        <w:pStyle w:val="ListParagraph"/>
        <w:numPr>
          <w:ilvl w:val="0"/>
          <w:numId w:val="71"/>
        </w:numPr>
        <w:ind w:left="1276" w:hanging="283"/>
        <w:jc w:val="both"/>
        <w:rPr>
          <w:rFonts w:ascii="Arial" w:eastAsia="Arial" w:hAnsi="Arial" w:cs="Arial"/>
        </w:rPr>
      </w:pPr>
      <w:r w:rsidRPr="00A36101">
        <w:rPr>
          <w:rFonts w:ascii="Arial" w:eastAsia="Arial" w:hAnsi="Arial" w:cs="Arial"/>
        </w:rPr>
        <w:t xml:space="preserve">To uphold the appeal, in which case the original decision will be </w:t>
      </w:r>
      <w:proofErr w:type="gramStart"/>
      <w:r w:rsidRPr="00A36101">
        <w:rPr>
          <w:rFonts w:ascii="Arial" w:eastAsia="Arial" w:hAnsi="Arial" w:cs="Arial"/>
        </w:rPr>
        <w:t>overturned</w:t>
      </w:r>
      <w:proofErr w:type="gramEnd"/>
      <w:r w:rsidRPr="00A36101">
        <w:rPr>
          <w:rFonts w:ascii="Arial" w:eastAsia="Arial" w:hAnsi="Arial" w:cs="Arial"/>
        </w:rPr>
        <w:t xml:space="preserve"> and the University Secretary will substitute a new decision.</w:t>
      </w:r>
    </w:p>
    <w:p w14:paraId="1B598223" w14:textId="77777777" w:rsidR="00887CA5" w:rsidRPr="00887CA5" w:rsidRDefault="00887CA5" w:rsidP="00B55C72">
      <w:pPr>
        <w:pStyle w:val="NoSpacing"/>
        <w:ind w:left="720" w:hanging="720"/>
        <w:jc w:val="both"/>
        <w:rPr>
          <w:rFonts w:ascii="Arial" w:eastAsia="Arial" w:hAnsi="Arial" w:cs="Arial"/>
        </w:rPr>
      </w:pPr>
    </w:p>
    <w:p w14:paraId="53E245E4" w14:textId="3EC18634"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(y)</w:t>
      </w:r>
      <w:r>
        <w:tab/>
      </w:r>
      <w:r w:rsidRPr="3DBA4561">
        <w:rPr>
          <w:rFonts w:ascii="Arial" w:eastAsia="Arial" w:hAnsi="Arial" w:cs="Arial"/>
        </w:rPr>
        <w:t>The decision of the University Secretary will be communicated to the student in writing by the University Secretariat.</w:t>
      </w:r>
    </w:p>
    <w:p w14:paraId="2AA0191E" w14:textId="77777777" w:rsidR="00887CA5" w:rsidRPr="00887CA5" w:rsidRDefault="00887CA5" w:rsidP="00B55C72">
      <w:pPr>
        <w:pStyle w:val="NoSpacing"/>
        <w:ind w:left="720" w:hanging="720"/>
        <w:jc w:val="both"/>
        <w:rPr>
          <w:rFonts w:ascii="Arial" w:eastAsia="Arial" w:hAnsi="Arial" w:cs="Arial"/>
        </w:rPr>
      </w:pPr>
    </w:p>
    <w:p w14:paraId="5AF04CD8" w14:textId="794E263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(z)</w:t>
      </w:r>
      <w:r w:rsidR="7E2F6E47">
        <w:tab/>
      </w:r>
      <w:r w:rsidRPr="3DBA4561">
        <w:rPr>
          <w:rFonts w:ascii="Arial" w:eastAsia="Arial" w:hAnsi="Arial" w:cs="Arial"/>
        </w:rPr>
        <w:t xml:space="preserve">In line with (v), the University Secretary may determine that an Academic Appeal Hearing is necessary </w:t>
      </w:r>
      <w:proofErr w:type="gramStart"/>
      <w:r w:rsidRPr="3DBA4561">
        <w:rPr>
          <w:rFonts w:ascii="Arial" w:eastAsia="Arial" w:hAnsi="Arial" w:cs="Arial"/>
        </w:rPr>
        <w:t>in order to</w:t>
      </w:r>
      <w:proofErr w:type="gramEnd"/>
      <w:r w:rsidRPr="3DBA4561">
        <w:rPr>
          <w:rFonts w:ascii="Arial" w:eastAsia="Arial" w:hAnsi="Arial" w:cs="Arial"/>
        </w:rPr>
        <w:t xml:space="preserve"> properly consider a student’s appeal, and this may occur before or after an investigation into the appeal has been conducted. It is for the University Secretary alone to determine if a hearing is necessary.</w:t>
      </w:r>
    </w:p>
    <w:p w14:paraId="4FC0D61B" w14:textId="77777777" w:rsidR="00887CA5" w:rsidRPr="00887CA5" w:rsidRDefault="00887CA5" w:rsidP="00B55C72">
      <w:pPr>
        <w:pStyle w:val="NoSpacing"/>
        <w:ind w:left="720" w:hanging="720"/>
        <w:jc w:val="both"/>
        <w:rPr>
          <w:rFonts w:ascii="Arial" w:eastAsia="Arial" w:hAnsi="Arial" w:cs="Arial"/>
        </w:rPr>
      </w:pPr>
    </w:p>
    <w:p w14:paraId="33E2A945" w14:textId="67B6607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(aa)</w:t>
      </w:r>
      <w:r>
        <w:tab/>
      </w:r>
      <w:r w:rsidRPr="3DBA4561">
        <w:rPr>
          <w:rFonts w:ascii="Arial" w:eastAsia="Arial" w:hAnsi="Arial" w:cs="Arial"/>
        </w:rPr>
        <w:t xml:space="preserve">Such a hearing will normally be conducted by a Panel made up of three senior members of Academic Staff, including one </w:t>
      </w:r>
      <w:r w:rsidR="00D47EA1" w:rsidRPr="3DBA4561">
        <w:rPr>
          <w:rFonts w:ascii="Arial" w:eastAsia="Arial" w:hAnsi="Arial" w:cs="Arial"/>
        </w:rPr>
        <w:t>Dean</w:t>
      </w:r>
      <w:r w:rsidRPr="3DBA4561">
        <w:rPr>
          <w:rFonts w:ascii="Arial" w:eastAsia="Arial" w:hAnsi="Arial" w:cs="Arial"/>
        </w:rPr>
        <w:t xml:space="preserve"> of Academic </w:t>
      </w:r>
      <w:r w:rsidR="00D47EA1" w:rsidRPr="3DBA4561">
        <w:rPr>
          <w:rFonts w:ascii="Arial" w:eastAsia="Arial" w:hAnsi="Arial" w:cs="Arial"/>
        </w:rPr>
        <w:t xml:space="preserve">School </w:t>
      </w:r>
      <w:r w:rsidRPr="3DBA4561">
        <w:rPr>
          <w:rFonts w:ascii="Arial" w:eastAsia="Arial" w:hAnsi="Arial" w:cs="Arial"/>
        </w:rPr>
        <w:t xml:space="preserve">(other than the student’s </w:t>
      </w:r>
      <w:r w:rsidR="00D47EA1" w:rsidRPr="3DBA4561">
        <w:rPr>
          <w:rFonts w:ascii="Arial" w:eastAsia="Arial" w:hAnsi="Arial" w:cs="Arial"/>
        </w:rPr>
        <w:t>Dean</w:t>
      </w:r>
      <w:r w:rsidRPr="3DBA4561">
        <w:rPr>
          <w:rFonts w:ascii="Arial" w:eastAsia="Arial" w:hAnsi="Arial" w:cs="Arial"/>
        </w:rPr>
        <w:t xml:space="preserve"> of </w:t>
      </w:r>
      <w:r w:rsidR="00D47EA1" w:rsidRPr="3DBA4561">
        <w:rPr>
          <w:rFonts w:ascii="Arial" w:eastAsia="Arial" w:hAnsi="Arial" w:cs="Arial"/>
        </w:rPr>
        <w:t>School</w:t>
      </w:r>
      <w:r w:rsidRPr="3DBA4561">
        <w:rPr>
          <w:rFonts w:ascii="Arial" w:eastAsia="Arial" w:hAnsi="Arial" w:cs="Arial"/>
        </w:rPr>
        <w:t>) who shall usually Chair the Panel.</w:t>
      </w:r>
    </w:p>
    <w:p w14:paraId="19847F48" w14:textId="77777777" w:rsidR="00887CA5" w:rsidRPr="00887CA5" w:rsidRDefault="00887CA5" w:rsidP="00B55C72">
      <w:pPr>
        <w:pStyle w:val="NoSpacing"/>
        <w:ind w:left="720" w:hanging="720"/>
        <w:jc w:val="both"/>
        <w:rPr>
          <w:rFonts w:ascii="Arial" w:eastAsia="Arial" w:hAnsi="Arial" w:cs="Arial"/>
        </w:rPr>
      </w:pPr>
    </w:p>
    <w:p w14:paraId="0B139E03" w14:textId="6ECB22A9"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(bb)</w:t>
      </w:r>
      <w:r>
        <w:tab/>
      </w:r>
      <w:r w:rsidRPr="3DBA4561">
        <w:rPr>
          <w:rFonts w:ascii="Arial" w:eastAsia="Arial" w:hAnsi="Arial" w:cs="Arial"/>
        </w:rPr>
        <w:t>The University Secretariat will provide a secretary to the hearing.</w:t>
      </w:r>
    </w:p>
    <w:p w14:paraId="0AA19D0E" w14:textId="77777777" w:rsidR="00887CA5" w:rsidRPr="00887CA5" w:rsidRDefault="00887CA5" w:rsidP="00B55C72">
      <w:pPr>
        <w:pStyle w:val="NoSpacing"/>
        <w:ind w:left="720" w:hanging="720"/>
        <w:jc w:val="both"/>
        <w:rPr>
          <w:rFonts w:ascii="Arial" w:eastAsia="Arial" w:hAnsi="Arial" w:cs="Arial"/>
        </w:rPr>
      </w:pPr>
    </w:p>
    <w:p w14:paraId="7512CBE5" w14:textId="263C2C2B"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(cc)</w:t>
      </w:r>
      <w:r>
        <w:tab/>
      </w:r>
      <w:r w:rsidRPr="3DBA4561">
        <w:rPr>
          <w:rFonts w:ascii="Arial" w:eastAsia="Arial" w:hAnsi="Arial" w:cs="Arial"/>
        </w:rPr>
        <w:t xml:space="preserve">The student’s </w:t>
      </w:r>
      <w:r w:rsidR="00D47EA1" w:rsidRPr="3DBA4561">
        <w:rPr>
          <w:rFonts w:ascii="Arial" w:eastAsia="Arial" w:hAnsi="Arial" w:cs="Arial"/>
        </w:rPr>
        <w:t xml:space="preserve">School </w:t>
      </w:r>
      <w:r w:rsidRPr="3DBA4561">
        <w:rPr>
          <w:rFonts w:ascii="Arial" w:eastAsia="Arial" w:hAnsi="Arial" w:cs="Arial"/>
        </w:rPr>
        <w:t>will be asked to provide a representative to attend the hearing.</w:t>
      </w:r>
    </w:p>
    <w:p w14:paraId="6D24F7AA" w14:textId="77777777" w:rsidR="00887CA5" w:rsidRPr="00887CA5" w:rsidRDefault="00887CA5" w:rsidP="00B55C72">
      <w:pPr>
        <w:pStyle w:val="NoSpacing"/>
        <w:ind w:left="720" w:hanging="720"/>
        <w:jc w:val="both"/>
        <w:rPr>
          <w:rFonts w:ascii="Arial" w:eastAsia="Arial" w:hAnsi="Arial" w:cs="Arial"/>
        </w:rPr>
      </w:pPr>
    </w:p>
    <w:p w14:paraId="3E3E2F1E" w14:textId="68B82D5D"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(dd)</w:t>
      </w:r>
      <w:r>
        <w:tab/>
      </w:r>
      <w:r w:rsidRPr="3DBA4561">
        <w:rPr>
          <w:rFonts w:ascii="Arial" w:eastAsia="Arial" w:hAnsi="Arial" w:cs="Arial"/>
        </w:rPr>
        <w:t>The student will be invited to the hearing and may bring a supporter who can be a student, a staff member or officer of Roehampton Students’ Union, or a University Wellbeing Officer. The supporter will not normally be permitted to speak for the student.</w:t>
      </w:r>
    </w:p>
    <w:p w14:paraId="72A25D33" w14:textId="77777777" w:rsidR="00887CA5" w:rsidRPr="00887CA5" w:rsidRDefault="00887CA5" w:rsidP="00B55C72">
      <w:pPr>
        <w:pStyle w:val="NoSpacing"/>
        <w:ind w:left="720" w:hanging="720"/>
        <w:jc w:val="both"/>
        <w:rPr>
          <w:rFonts w:ascii="Arial" w:eastAsia="Arial" w:hAnsi="Arial" w:cs="Arial"/>
        </w:rPr>
      </w:pPr>
    </w:p>
    <w:p w14:paraId="59DE5C6C" w14:textId="7446898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(ee)</w:t>
      </w:r>
      <w:r>
        <w:tab/>
      </w:r>
      <w:r w:rsidRPr="3DBA4561">
        <w:rPr>
          <w:rFonts w:ascii="Arial" w:eastAsia="Arial" w:hAnsi="Arial" w:cs="Arial"/>
        </w:rPr>
        <w:t xml:space="preserve">The student and the </w:t>
      </w:r>
      <w:proofErr w:type="gramStart"/>
      <w:r w:rsidR="00AF5E0A" w:rsidRPr="3DBA4561">
        <w:rPr>
          <w:rFonts w:ascii="Arial" w:eastAsia="Arial" w:hAnsi="Arial" w:cs="Arial"/>
        </w:rPr>
        <w:t>School</w:t>
      </w:r>
      <w:proofErr w:type="gramEnd"/>
      <w:r w:rsidRPr="3DBA4561">
        <w:rPr>
          <w:rFonts w:ascii="Arial" w:eastAsia="Arial" w:hAnsi="Arial" w:cs="Arial"/>
        </w:rPr>
        <w:t xml:space="preserve"> representative will be given the opportunity to make a statement and to ask questions.</w:t>
      </w:r>
    </w:p>
    <w:p w14:paraId="428C6E7B" w14:textId="77777777" w:rsidR="00887CA5" w:rsidRPr="00887CA5" w:rsidRDefault="00887CA5" w:rsidP="00B55C72">
      <w:pPr>
        <w:pStyle w:val="NoSpacing"/>
        <w:ind w:left="720" w:hanging="720"/>
        <w:jc w:val="both"/>
        <w:rPr>
          <w:rFonts w:ascii="Arial" w:eastAsia="Arial" w:hAnsi="Arial" w:cs="Arial"/>
        </w:rPr>
      </w:pPr>
    </w:p>
    <w:p w14:paraId="207736F5" w14:textId="643AB67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(ff)</w:t>
      </w:r>
      <w:r>
        <w:tab/>
      </w:r>
      <w:r w:rsidRPr="3DBA4561">
        <w:rPr>
          <w:rFonts w:ascii="Arial" w:eastAsia="Arial" w:hAnsi="Arial" w:cs="Arial"/>
        </w:rPr>
        <w:t xml:space="preserve">Once it has heard all the available evidence, the Panel will deliberate in private and </w:t>
      </w:r>
      <w:proofErr w:type="gramStart"/>
      <w:r w:rsidRPr="3DBA4561">
        <w:rPr>
          <w:rFonts w:ascii="Arial" w:eastAsia="Arial" w:hAnsi="Arial" w:cs="Arial"/>
        </w:rPr>
        <w:t>make a decision</w:t>
      </w:r>
      <w:proofErr w:type="gramEnd"/>
      <w:r w:rsidRPr="3DBA4561">
        <w:rPr>
          <w:rFonts w:ascii="Arial" w:eastAsia="Arial" w:hAnsi="Arial" w:cs="Arial"/>
        </w:rPr>
        <w:t xml:space="preserve"> in line with (x), which will be communicated to the student in writing.</w:t>
      </w:r>
    </w:p>
    <w:p w14:paraId="1884196B" w14:textId="77777777" w:rsidR="00887CA5" w:rsidRPr="00887CA5" w:rsidRDefault="00887CA5" w:rsidP="00B55C72">
      <w:pPr>
        <w:pStyle w:val="NoSpacing"/>
        <w:ind w:left="720" w:hanging="720"/>
        <w:jc w:val="both"/>
        <w:rPr>
          <w:rFonts w:ascii="Arial" w:eastAsia="Arial" w:hAnsi="Arial" w:cs="Arial"/>
        </w:rPr>
      </w:pPr>
    </w:p>
    <w:p w14:paraId="1ECFCB21" w14:textId="354F0438"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lastRenderedPageBreak/>
        <w:t>(gg)</w:t>
      </w:r>
      <w:r>
        <w:tab/>
      </w:r>
      <w:r w:rsidRPr="3DBA4561">
        <w:rPr>
          <w:rFonts w:ascii="Arial" w:eastAsia="Arial" w:hAnsi="Arial" w:cs="Arial"/>
        </w:rPr>
        <w:t>The process set out in (u) to (ff) will normally take no longer than 70 days.</w:t>
      </w:r>
    </w:p>
    <w:p w14:paraId="24B07FBD" w14:textId="77777777" w:rsidR="00887CA5" w:rsidRPr="00887CA5" w:rsidRDefault="00887CA5" w:rsidP="00B55C72">
      <w:pPr>
        <w:pStyle w:val="NoSpacing"/>
        <w:ind w:left="720" w:hanging="720"/>
        <w:jc w:val="both"/>
        <w:rPr>
          <w:rFonts w:ascii="Arial" w:eastAsia="Arial" w:hAnsi="Arial" w:cs="Arial"/>
        </w:rPr>
      </w:pPr>
    </w:p>
    <w:p w14:paraId="22214BD4" w14:textId="26E4B00B"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hh</w:t>
      </w:r>
      <w:proofErr w:type="spellEnd"/>
      <w:r w:rsidRPr="3DBA4561">
        <w:rPr>
          <w:rFonts w:ascii="Arial" w:eastAsia="Arial" w:hAnsi="Arial" w:cs="Arial"/>
        </w:rPr>
        <w:t>)</w:t>
      </w:r>
      <w:r>
        <w:tab/>
      </w:r>
      <w:r w:rsidRPr="3DBA4561">
        <w:rPr>
          <w:rFonts w:ascii="Arial" w:eastAsia="Arial" w:hAnsi="Arial" w:cs="Arial"/>
        </w:rPr>
        <w:t>A student may submit a request for a review of the decision of the Student Casework Manager under (t) or of the University Secretary on the following grounds:</w:t>
      </w:r>
    </w:p>
    <w:p w14:paraId="7266D982" w14:textId="77777777" w:rsidR="00887CA5" w:rsidRPr="00887CA5" w:rsidRDefault="00887CA5" w:rsidP="00B55C72">
      <w:pPr>
        <w:pStyle w:val="NoSpacing"/>
        <w:ind w:left="720" w:hanging="720"/>
        <w:jc w:val="both"/>
        <w:rPr>
          <w:rFonts w:ascii="Arial" w:eastAsia="Arial" w:hAnsi="Arial" w:cs="Arial"/>
        </w:rPr>
      </w:pPr>
    </w:p>
    <w:p w14:paraId="6EB333BB" w14:textId="7C1B7B1E"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 xml:space="preserve">That a procedural irregularity or administrative error has occurred in respect of the Student Casework Manager or University Secretary’s consideration of the appeal which is of such a nature as to create a reasonable possibility that in the absence of the procedural irregularity or administrative error the decision in question would have been </w:t>
      </w:r>
      <w:proofErr w:type="gramStart"/>
      <w:r w:rsidRPr="00A36101">
        <w:rPr>
          <w:rFonts w:ascii="Arial" w:eastAsia="Arial" w:hAnsi="Arial" w:cs="Arial"/>
        </w:rPr>
        <w:t>different;</w:t>
      </w:r>
      <w:proofErr w:type="gramEnd"/>
    </w:p>
    <w:p w14:paraId="58B8A117" w14:textId="77777777" w:rsidR="00887CA5" w:rsidRPr="00A36101" w:rsidRDefault="00887CA5" w:rsidP="00B55C72">
      <w:pPr>
        <w:ind w:left="1276" w:hanging="283"/>
        <w:jc w:val="both"/>
        <w:rPr>
          <w:rFonts w:ascii="Arial" w:eastAsia="Arial" w:hAnsi="Arial" w:cs="Arial"/>
        </w:rPr>
      </w:pPr>
    </w:p>
    <w:p w14:paraId="6BD46F2A" w14:textId="0314AF6A"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 xml:space="preserve">That the decision of the Student Casework Manager or University Secretary is unreasonable given the facts of the </w:t>
      </w:r>
      <w:proofErr w:type="gramStart"/>
      <w:r w:rsidRPr="00A36101">
        <w:rPr>
          <w:rFonts w:ascii="Arial" w:eastAsia="Arial" w:hAnsi="Arial" w:cs="Arial"/>
        </w:rPr>
        <w:t>case;</w:t>
      </w:r>
      <w:proofErr w:type="gramEnd"/>
    </w:p>
    <w:p w14:paraId="556C4617" w14:textId="77777777" w:rsidR="00A36101" w:rsidRPr="00887CA5" w:rsidRDefault="00A36101" w:rsidP="00B55C72">
      <w:pPr>
        <w:ind w:left="1276" w:hanging="283"/>
        <w:jc w:val="both"/>
        <w:rPr>
          <w:rFonts w:ascii="Arial" w:eastAsia="Arial" w:hAnsi="Arial" w:cs="Arial"/>
        </w:rPr>
      </w:pPr>
    </w:p>
    <w:p w14:paraId="4FB97D31" w14:textId="6C402BCB"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That the student has new material evidence which, for a good reason, they were unable to provide at an earlier stage in the process.</w:t>
      </w:r>
    </w:p>
    <w:p w14:paraId="1A04A00A" w14:textId="77777777" w:rsidR="00A36101" w:rsidRPr="00887CA5" w:rsidRDefault="00A36101" w:rsidP="00B55C72">
      <w:pPr>
        <w:ind w:left="1276" w:hanging="283"/>
        <w:jc w:val="both"/>
        <w:rPr>
          <w:rFonts w:ascii="Arial" w:eastAsia="Arial" w:hAnsi="Arial" w:cs="Arial"/>
        </w:rPr>
      </w:pPr>
    </w:p>
    <w:p w14:paraId="3E7C4DF0" w14:textId="160E8233"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The student’s request will first be considered by the Chief Operating Officer (or nominee), who will determine whether evidence to support the stated ground(s) has been disclosed.</w:t>
      </w:r>
    </w:p>
    <w:p w14:paraId="41C6D3C4" w14:textId="77777777" w:rsidR="00887CA5" w:rsidRPr="00A36101" w:rsidRDefault="00887CA5" w:rsidP="00B55C72">
      <w:pPr>
        <w:ind w:left="1276" w:hanging="283"/>
        <w:jc w:val="both"/>
        <w:rPr>
          <w:rFonts w:ascii="Arial" w:eastAsia="Arial" w:hAnsi="Arial" w:cs="Arial"/>
        </w:rPr>
      </w:pPr>
    </w:p>
    <w:p w14:paraId="03B6EF68" w14:textId="3C54227A" w:rsidR="00887CA5" w:rsidRPr="00A36101" w:rsidRDefault="00887CA5" w:rsidP="00B55C72">
      <w:pPr>
        <w:pStyle w:val="ListParagraph"/>
        <w:numPr>
          <w:ilvl w:val="0"/>
          <w:numId w:val="72"/>
        </w:numPr>
        <w:ind w:left="1276" w:hanging="283"/>
        <w:jc w:val="both"/>
        <w:rPr>
          <w:rFonts w:ascii="Arial" w:eastAsia="Arial" w:hAnsi="Arial" w:cs="Arial"/>
        </w:rPr>
      </w:pPr>
      <w:r w:rsidRPr="00A36101">
        <w:rPr>
          <w:rFonts w:ascii="Arial" w:eastAsia="Arial" w:hAnsi="Arial" w:cs="Arial"/>
        </w:rPr>
        <w:t>If the Chief Operating Officer considers that evidence to support the stated ground(s) for a review has not been disclosed, then the student’s request for a review will be rejected and the student will be issued with a Completion of Procedures Letter.</w:t>
      </w:r>
    </w:p>
    <w:p w14:paraId="1C0B1D29" w14:textId="77777777" w:rsidR="00887CA5" w:rsidRPr="00887CA5" w:rsidRDefault="00887CA5" w:rsidP="00B55C72">
      <w:pPr>
        <w:pStyle w:val="NoSpacing"/>
        <w:ind w:left="720" w:hanging="720"/>
        <w:jc w:val="both"/>
        <w:rPr>
          <w:rFonts w:ascii="Arial" w:eastAsia="Arial" w:hAnsi="Arial" w:cs="Arial"/>
        </w:rPr>
      </w:pPr>
    </w:p>
    <w:p w14:paraId="716A6018" w14:textId="5124DE2B"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(kk)</w:t>
      </w:r>
      <w:r>
        <w:tab/>
      </w:r>
      <w:r w:rsidRPr="3DBA4561">
        <w:rPr>
          <w:rFonts w:ascii="Arial" w:eastAsia="Arial" w:hAnsi="Arial" w:cs="Arial"/>
        </w:rPr>
        <w:t>If the Chief Operating Officer considers that evidence to support the stated grounds for a review has been disclosed, they will take one of the following actions:</w:t>
      </w:r>
    </w:p>
    <w:p w14:paraId="18F56D63" w14:textId="77777777" w:rsidR="00887CA5" w:rsidRPr="00887CA5" w:rsidRDefault="00887CA5" w:rsidP="00B55C72">
      <w:pPr>
        <w:pStyle w:val="NoSpacing"/>
        <w:ind w:left="720" w:hanging="720"/>
        <w:jc w:val="both"/>
        <w:rPr>
          <w:rFonts w:ascii="Arial" w:eastAsia="Arial" w:hAnsi="Arial" w:cs="Arial"/>
        </w:rPr>
      </w:pPr>
    </w:p>
    <w:p w14:paraId="1A721B66" w14:textId="1022A281" w:rsidR="00887CA5" w:rsidRPr="000A3756" w:rsidRDefault="00887CA5" w:rsidP="00B55C72">
      <w:pPr>
        <w:pStyle w:val="ListParagraph"/>
        <w:numPr>
          <w:ilvl w:val="0"/>
          <w:numId w:val="74"/>
        </w:numPr>
        <w:ind w:left="1276" w:hanging="283"/>
        <w:jc w:val="both"/>
        <w:rPr>
          <w:rFonts w:ascii="Arial" w:hAnsi="Arial" w:cs="Arial"/>
        </w:rPr>
      </w:pPr>
      <w:r w:rsidRPr="000A3756">
        <w:rPr>
          <w:rFonts w:ascii="Arial" w:hAnsi="Arial" w:cs="Arial"/>
        </w:rPr>
        <w:t>For decisions originally made by the Student Casework Manager under (x), refer the appeal for consideration by the University Secretary under (u) – (gg).</w:t>
      </w:r>
    </w:p>
    <w:p w14:paraId="3636BF91" w14:textId="77777777" w:rsidR="007E6487" w:rsidRPr="007E6487" w:rsidRDefault="007E6487" w:rsidP="00B55C72">
      <w:pPr>
        <w:ind w:left="1276" w:hanging="283"/>
        <w:jc w:val="both"/>
        <w:rPr>
          <w:rFonts w:ascii="Arial" w:hAnsi="Arial" w:cs="Arial"/>
        </w:rPr>
      </w:pPr>
    </w:p>
    <w:p w14:paraId="2691E6E2" w14:textId="3C5F7C77" w:rsidR="00887CA5" w:rsidRPr="000A3756" w:rsidRDefault="00887CA5" w:rsidP="00B55C72">
      <w:pPr>
        <w:pStyle w:val="ListParagraph"/>
        <w:numPr>
          <w:ilvl w:val="0"/>
          <w:numId w:val="74"/>
        </w:numPr>
        <w:ind w:left="1276" w:hanging="283"/>
        <w:jc w:val="both"/>
        <w:rPr>
          <w:rFonts w:ascii="Arial" w:hAnsi="Arial" w:cs="Arial"/>
        </w:rPr>
      </w:pPr>
      <w:r w:rsidRPr="000A3756">
        <w:rPr>
          <w:rFonts w:ascii="Arial" w:hAnsi="Arial" w:cs="Arial"/>
        </w:rPr>
        <w:t xml:space="preserve">For decisions originally made by the University Secretary, refer student’s request to the </w:t>
      </w:r>
      <w:proofErr w:type="gramStart"/>
      <w:r w:rsidRPr="000A3756">
        <w:rPr>
          <w:rFonts w:ascii="Arial" w:hAnsi="Arial" w:cs="Arial"/>
        </w:rPr>
        <w:t>Provost</w:t>
      </w:r>
      <w:proofErr w:type="gramEnd"/>
      <w:r w:rsidRPr="000A3756">
        <w:rPr>
          <w:rFonts w:ascii="Arial" w:hAnsi="Arial" w:cs="Arial"/>
        </w:rPr>
        <w:t xml:space="preserve"> (or nominee), who will review the decision of the University Secretary.</w:t>
      </w:r>
    </w:p>
    <w:p w14:paraId="465322E0" w14:textId="77777777" w:rsidR="00887CA5" w:rsidRPr="00887CA5" w:rsidRDefault="00887CA5" w:rsidP="00B55C72">
      <w:pPr>
        <w:pStyle w:val="NoSpacing"/>
        <w:ind w:left="720" w:hanging="720"/>
        <w:jc w:val="both"/>
        <w:rPr>
          <w:rFonts w:ascii="Arial" w:eastAsia="Arial" w:hAnsi="Arial" w:cs="Arial"/>
        </w:rPr>
      </w:pPr>
    </w:p>
    <w:p w14:paraId="7E6DBCBE" w14:textId="5839FCD5"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ll</w:t>
      </w:r>
      <w:proofErr w:type="spellEnd"/>
      <w:r w:rsidRPr="3DBA4561">
        <w:rPr>
          <w:rFonts w:ascii="Arial" w:eastAsia="Arial" w:hAnsi="Arial" w:cs="Arial"/>
        </w:rPr>
        <w:t>)</w:t>
      </w:r>
      <w:r>
        <w:tab/>
      </w:r>
      <w:r w:rsidRPr="3DBA4561">
        <w:rPr>
          <w:rFonts w:ascii="Arial" w:eastAsia="Arial" w:hAnsi="Arial" w:cs="Arial"/>
        </w:rPr>
        <w:t xml:space="preserve">The student will be informed that their request has been passed to the </w:t>
      </w:r>
      <w:proofErr w:type="gramStart"/>
      <w:r w:rsidRPr="3DBA4561">
        <w:rPr>
          <w:rFonts w:ascii="Arial" w:eastAsia="Arial" w:hAnsi="Arial" w:cs="Arial"/>
        </w:rPr>
        <w:t>Provost, and</w:t>
      </w:r>
      <w:proofErr w:type="gramEnd"/>
      <w:r w:rsidRPr="3DBA4561">
        <w:rPr>
          <w:rFonts w:ascii="Arial" w:eastAsia="Arial" w:hAnsi="Arial" w:cs="Arial"/>
        </w:rPr>
        <w:t xml:space="preserve"> will be informed which of the stated grounds have been accepted for further consideration and which, if any, have been rejected.</w:t>
      </w:r>
    </w:p>
    <w:p w14:paraId="52EECF44" w14:textId="77777777" w:rsidR="00887CA5" w:rsidRPr="00887CA5" w:rsidRDefault="00887CA5" w:rsidP="00B55C72">
      <w:pPr>
        <w:pStyle w:val="NoSpacing"/>
        <w:ind w:left="720" w:hanging="720"/>
        <w:jc w:val="both"/>
        <w:rPr>
          <w:rFonts w:ascii="Arial" w:eastAsia="Arial" w:hAnsi="Arial" w:cs="Arial"/>
        </w:rPr>
      </w:pPr>
    </w:p>
    <w:p w14:paraId="2E92427D" w14:textId="2CC47D3E"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(mm)</w:t>
      </w:r>
      <w:r>
        <w:tab/>
      </w:r>
      <w:r w:rsidRPr="3DBA4561">
        <w:rPr>
          <w:rFonts w:ascii="Arial" w:eastAsia="Arial" w:hAnsi="Arial" w:cs="Arial"/>
        </w:rPr>
        <w:t>The Provost will reach one of the following decisions:</w:t>
      </w:r>
    </w:p>
    <w:p w14:paraId="3C0D86A2" w14:textId="77777777" w:rsidR="00887CA5" w:rsidRPr="00887CA5" w:rsidRDefault="00887CA5" w:rsidP="00B55C72">
      <w:pPr>
        <w:pStyle w:val="NoSpacing"/>
        <w:ind w:left="720" w:hanging="720"/>
        <w:jc w:val="both"/>
        <w:rPr>
          <w:rFonts w:ascii="Arial" w:eastAsia="Arial" w:hAnsi="Arial" w:cs="Arial"/>
        </w:rPr>
      </w:pPr>
    </w:p>
    <w:p w14:paraId="6DF2CACB" w14:textId="2BA961B5" w:rsidR="00887CA5" w:rsidRPr="004C4E0F" w:rsidRDefault="00887CA5" w:rsidP="00B55C72">
      <w:pPr>
        <w:pStyle w:val="ListParagraph"/>
        <w:numPr>
          <w:ilvl w:val="0"/>
          <w:numId w:val="75"/>
        </w:numPr>
        <w:ind w:left="1276" w:hanging="283"/>
        <w:jc w:val="both"/>
        <w:rPr>
          <w:rFonts w:ascii="Arial" w:hAnsi="Arial" w:cs="Arial"/>
        </w:rPr>
      </w:pPr>
      <w:r w:rsidRPr="004C4E0F">
        <w:rPr>
          <w:rFonts w:ascii="Arial" w:hAnsi="Arial" w:cs="Arial"/>
        </w:rPr>
        <w:t>The decision of the University Secretary should be upheld.</w:t>
      </w:r>
    </w:p>
    <w:p w14:paraId="1B2C5B1F" w14:textId="77777777" w:rsidR="00887CA5" w:rsidRPr="000A3756" w:rsidRDefault="00887CA5" w:rsidP="00B55C72">
      <w:pPr>
        <w:ind w:left="1276" w:hanging="283"/>
        <w:jc w:val="both"/>
        <w:rPr>
          <w:rFonts w:ascii="Arial" w:hAnsi="Arial" w:cs="Arial"/>
        </w:rPr>
      </w:pPr>
    </w:p>
    <w:p w14:paraId="165AB4B3" w14:textId="1C162AE8" w:rsidR="00887CA5" w:rsidRPr="004C4E0F" w:rsidRDefault="00887CA5" w:rsidP="00B55C72">
      <w:pPr>
        <w:pStyle w:val="ListParagraph"/>
        <w:numPr>
          <w:ilvl w:val="0"/>
          <w:numId w:val="75"/>
        </w:numPr>
        <w:ind w:left="1276" w:hanging="283"/>
        <w:jc w:val="both"/>
        <w:rPr>
          <w:rFonts w:ascii="Arial" w:hAnsi="Arial" w:cs="Arial"/>
        </w:rPr>
      </w:pPr>
      <w:r w:rsidRPr="004C4E0F">
        <w:rPr>
          <w:rFonts w:ascii="Arial" w:hAnsi="Arial" w:cs="Arial"/>
        </w:rPr>
        <w:lastRenderedPageBreak/>
        <w:t xml:space="preserve">The University Secretary should be required to reconsider its decision </w:t>
      </w:r>
      <w:proofErr w:type="gramStart"/>
      <w:r w:rsidRPr="004C4E0F">
        <w:rPr>
          <w:rFonts w:ascii="Arial" w:hAnsi="Arial" w:cs="Arial"/>
        </w:rPr>
        <w:t>in light of</w:t>
      </w:r>
      <w:proofErr w:type="gramEnd"/>
      <w:r w:rsidRPr="004C4E0F">
        <w:rPr>
          <w:rFonts w:ascii="Arial" w:hAnsi="Arial" w:cs="Arial"/>
        </w:rPr>
        <w:t xml:space="preserve"> any comments that the </w:t>
      </w:r>
      <w:proofErr w:type="gramStart"/>
      <w:r w:rsidRPr="004C4E0F">
        <w:rPr>
          <w:rFonts w:ascii="Arial" w:hAnsi="Arial" w:cs="Arial"/>
        </w:rPr>
        <w:t>Provost</w:t>
      </w:r>
      <w:proofErr w:type="gramEnd"/>
      <w:r w:rsidRPr="004C4E0F">
        <w:rPr>
          <w:rFonts w:ascii="Arial" w:hAnsi="Arial" w:cs="Arial"/>
        </w:rPr>
        <w:t xml:space="preserve"> considers appropriate in the circumstances. This may involve the University Secretary conducting further investigations in line with (v) to (w).</w:t>
      </w:r>
    </w:p>
    <w:p w14:paraId="137CA479" w14:textId="77777777" w:rsidR="00887CA5" w:rsidRPr="000A3756" w:rsidRDefault="00887CA5" w:rsidP="00B55C72">
      <w:pPr>
        <w:ind w:left="1276" w:hanging="283"/>
        <w:jc w:val="both"/>
        <w:rPr>
          <w:rFonts w:ascii="Arial" w:hAnsi="Arial" w:cs="Arial"/>
        </w:rPr>
      </w:pPr>
    </w:p>
    <w:p w14:paraId="30D300AF" w14:textId="1978CB11" w:rsidR="00887CA5" w:rsidRPr="004C4E0F" w:rsidRDefault="00887CA5" w:rsidP="00B55C72">
      <w:pPr>
        <w:pStyle w:val="ListParagraph"/>
        <w:numPr>
          <w:ilvl w:val="0"/>
          <w:numId w:val="75"/>
        </w:numPr>
        <w:ind w:left="1276" w:hanging="283"/>
        <w:jc w:val="both"/>
        <w:rPr>
          <w:rFonts w:ascii="Arial" w:hAnsi="Arial" w:cs="Arial"/>
        </w:rPr>
      </w:pPr>
      <w:r w:rsidRPr="004C4E0F">
        <w:rPr>
          <w:rFonts w:ascii="Arial" w:hAnsi="Arial" w:cs="Arial"/>
        </w:rPr>
        <w:t xml:space="preserve">The decision of the University Secretary should be overturned and the </w:t>
      </w:r>
      <w:proofErr w:type="gramStart"/>
      <w:r w:rsidRPr="004C4E0F">
        <w:rPr>
          <w:rFonts w:ascii="Arial" w:hAnsi="Arial" w:cs="Arial"/>
        </w:rPr>
        <w:t>Provost</w:t>
      </w:r>
      <w:proofErr w:type="gramEnd"/>
      <w:r w:rsidRPr="004C4E0F">
        <w:rPr>
          <w:rFonts w:ascii="Arial" w:hAnsi="Arial" w:cs="Arial"/>
        </w:rPr>
        <w:t xml:space="preserve"> will substitute a new decision.</w:t>
      </w:r>
    </w:p>
    <w:p w14:paraId="29CE0242" w14:textId="77777777" w:rsidR="00887CA5" w:rsidRPr="00887CA5" w:rsidRDefault="00887CA5" w:rsidP="00B55C72">
      <w:pPr>
        <w:pStyle w:val="NoSpacing"/>
        <w:ind w:left="720" w:hanging="720"/>
        <w:jc w:val="both"/>
        <w:rPr>
          <w:rFonts w:ascii="Arial" w:eastAsia="Arial" w:hAnsi="Arial" w:cs="Arial"/>
        </w:rPr>
      </w:pPr>
    </w:p>
    <w:p w14:paraId="5F3958CB" w14:textId="2680661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nn</w:t>
      </w:r>
      <w:proofErr w:type="spellEnd"/>
      <w:r w:rsidRPr="3DBA4561">
        <w:rPr>
          <w:rFonts w:ascii="Arial" w:eastAsia="Arial" w:hAnsi="Arial" w:cs="Arial"/>
        </w:rPr>
        <w:t>)</w:t>
      </w:r>
      <w:r>
        <w:tab/>
      </w:r>
      <w:r w:rsidRPr="3DBA4561">
        <w:rPr>
          <w:rFonts w:ascii="Arial" w:eastAsia="Arial" w:hAnsi="Arial" w:cs="Arial"/>
        </w:rPr>
        <w:t>This decision will be communicated to the student in writing. Where the Provost issues a decision in line with (mm)(</w:t>
      </w:r>
      <w:proofErr w:type="spellStart"/>
      <w:r w:rsidRPr="3DBA4561">
        <w:rPr>
          <w:rFonts w:ascii="Arial" w:eastAsia="Arial" w:hAnsi="Arial" w:cs="Arial"/>
        </w:rPr>
        <w:t>i</w:t>
      </w:r>
      <w:proofErr w:type="spellEnd"/>
      <w:r w:rsidRPr="3DBA4561">
        <w:rPr>
          <w:rFonts w:ascii="Arial" w:eastAsia="Arial" w:hAnsi="Arial" w:cs="Arial"/>
        </w:rPr>
        <w:t>), a Completion of Procedures Letter will be issued.</w:t>
      </w:r>
    </w:p>
    <w:p w14:paraId="36105424" w14:textId="77777777" w:rsidR="00887CA5" w:rsidRPr="00887CA5" w:rsidRDefault="00887CA5" w:rsidP="00B55C72">
      <w:pPr>
        <w:pStyle w:val="NoSpacing"/>
        <w:ind w:left="720" w:hanging="720"/>
        <w:jc w:val="both"/>
        <w:rPr>
          <w:rFonts w:ascii="Arial" w:eastAsia="Arial" w:hAnsi="Arial" w:cs="Arial"/>
        </w:rPr>
      </w:pPr>
    </w:p>
    <w:p w14:paraId="2B78AE3D" w14:textId="492AAD86" w:rsidR="00887CA5"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oo</w:t>
      </w:r>
      <w:proofErr w:type="spellEnd"/>
      <w:r w:rsidRPr="3DBA4561">
        <w:rPr>
          <w:rFonts w:ascii="Arial" w:eastAsia="Arial" w:hAnsi="Arial" w:cs="Arial"/>
        </w:rPr>
        <w:t>)</w:t>
      </w:r>
      <w:r>
        <w:tab/>
      </w:r>
      <w:r w:rsidRPr="3DBA4561">
        <w:rPr>
          <w:rFonts w:ascii="Arial" w:eastAsia="Arial" w:hAnsi="Arial" w:cs="Arial"/>
        </w:rPr>
        <w:t>The review process set out in (</w:t>
      </w:r>
      <w:proofErr w:type="spellStart"/>
      <w:r w:rsidRPr="3DBA4561">
        <w:rPr>
          <w:rFonts w:ascii="Arial" w:eastAsia="Arial" w:hAnsi="Arial" w:cs="Arial"/>
        </w:rPr>
        <w:t>hh</w:t>
      </w:r>
      <w:proofErr w:type="spellEnd"/>
      <w:r w:rsidRPr="3DBA4561">
        <w:rPr>
          <w:rFonts w:ascii="Arial" w:eastAsia="Arial" w:hAnsi="Arial" w:cs="Arial"/>
        </w:rPr>
        <w:t>) to (</w:t>
      </w:r>
      <w:proofErr w:type="spellStart"/>
      <w:r w:rsidRPr="3DBA4561">
        <w:rPr>
          <w:rFonts w:ascii="Arial" w:eastAsia="Arial" w:hAnsi="Arial" w:cs="Arial"/>
        </w:rPr>
        <w:t>nn</w:t>
      </w:r>
      <w:proofErr w:type="spellEnd"/>
      <w:r w:rsidRPr="3DBA4561">
        <w:rPr>
          <w:rFonts w:ascii="Arial" w:eastAsia="Arial" w:hAnsi="Arial" w:cs="Arial"/>
        </w:rPr>
        <w:t xml:space="preserve">) will normally take no longer than 20 days. </w:t>
      </w:r>
    </w:p>
    <w:p w14:paraId="475C5887" w14:textId="77777777" w:rsidR="00887CA5" w:rsidRPr="00887CA5" w:rsidRDefault="00887CA5" w:rsidP="00B55C72">
      <w:pPr>
        <w:pStyle w:val="NoSpacing"/>
        <w:ind w:left="720" w:hanging="720"/>
        <w:jc w:val="both"/>
        <w:rPr>
          <w:rFonts w:ascii="Arial" w:eastAsia="Arial" w:hAnsi="Arial" w:cs="Arial"/>
        </w:rPr>
      </w:pPr>
    </w:p>
    <w:p w14:paraId="4FC126BC" w14:textId="69428A26" w:rsidR="00887CA5" w:rsidRPr="00887CA5" w:rsidRDefault="00887CA5" w:rsidP="00B55C72">
      <w:pPr>
        <w:pStyle w:val="NoSpacing"/>
        <w:ind w:left="720" w:hanging="720"/>
        <w:jc w:val="both"/>
        <w:rPr>
          <w:rFonts w:ascii="Arial" w:eastAsia="Arial" w:hAnsi="Arial" w:cs="Arial"/>
        </w:rPr>
      </w:pPr>
      <w:r w:rsidRPr="3DBA4561">
        <w:rPr>
          <w:rFonts w:ascii="Arial" w:eastAsia="Arial" w:hAnsi="Arial" w:cs="Arial"/>
        </w:rPr>
        <w:t>(pp)</w:t>
      </w:r>
      <w:r>
        <w:tab/>
      </w:r>
      <w:r w:rsidRPr="3DBA4561">
        <w:rPr>
          <w:rFonts w:ascii="Arial" w:eastAsia="Arial" w:hAnsi="Arial" w:cs="Arial"/>
        </w:rPr>
        <w:t>The decision of the University Secretary will remain effective during the review stage.</w:t>
      </w:r>
    </w:p>
    <w:p w14:paraId="3FF7EC90" w14:textId="77777777" w:rsidR="00887CA5" w:rsidRPr="00887CA5" w:rsidRDefault="00887CA5" w:rsidP="00B55C72">
      <w:pPr>
        <w:pStyle w:val="NoSpacing"/>
        <w:ind w:left="720" w:hanging="720"/>
        <w:jc w:val="both"/>
        <w:rPr>
          <w:rFonts w:ascii="Arial" w:eastAsia="Arial" w:hAnsi="Arial" w:cs="Arial"/>
        </w:rPr>
      </w:pPr>
    </w:p>
    <w:p w14:paraId="62902FC5" w14:textId="6B332484" w:rsidR="0067225D" w:rsidRDefault="00887CA5" w:rsidP="00B55C72">
      <w:pPr>
        <w:pStyle w:val="NoSpacing"/>
        <w:ind w:left="720" w:hanging="720"/>
        <w:jc w:val="both"/>
        <w:rPr>
          <w:rFonts w:ascii="Arial" w:eastAsia="Arial" w:hAnsi="Arial" w:cs="Arial"/>
        </w:rPr>
      </w:pPr>
      <w:r w:rsidRPr="3DBA4561">
        <w:rPr>
          <w:rFonts w:ascii="Arial" w:eastAsia="Arial" w:hAnsi="Arial" w:cs="Arial"/>
        </w:rPr>
        <w:t>(</w:t>
      </w:r>
      <w:proofErr w:type="spellStart"/>
      <w:r w:rsidRPr="3DBA4561">
        <w:rPr>
          <w:rFonts w:ascii="Arial" w:eastAsia="Arial" w:hAnsi="Arial" w:cs="Arial"/>
        </w:rPr>
        <w:t>qq</w:t>
      </w:r>
      <w:proofErr w:type="spellEnd"/>
      <w:r w:rsidRPr="3DBA4561">
        <w:rPr>
          <w:rFonts w:ascii="Arial" w:eastAsia="Arial" w:hAnsi="Arial" w:cs="Arial"/>
        </w:rPr>
        <w:t>)</w:t>
      </w:r>
      <w:r>
        <w:tab/>
      </w:r>
      <w:r w:rsidRPr="3DBA4561">
        <w:rPr>
          <w:rFonts w:ascii="Arial" w:eastAsia="Arial" w:hAnsi="Arial" w:cs="Arial"/>
        </w:rPr>
        <w:t>Decisions taken under this regulation may be eligible for review by the Office of the Independent Adjudicator for Higher Education (OIA), which is an independent body set up to review student complaints and appeals. More information about the OIA can be accessed at http://www.oiahe.org.uk/. The OIA can be contacted at 0118 959 9813 or enquires@oiahe.org.uk.</w:t>
      </w:r>
    </w:p>
    <w:p w14:paraId="508583B7" w14:textId="77777777" w:rsidR="00000511" w:rsidRPr="00445643" w:rsidRDefault="00000511" w:rsidP="00B55C72">
      <w:pPr>
        <w:pStyle w:val="NoSpacing"/>
        <w:ind w:left="720" w:hanging="720"/>
        <w:jc w:val="both"/>
        <w:rPr>
          <w:rFonts w:ascii="Arial" w:eastAsia="Arial" w:hAnsi="Arial" w:cs="Arial"/>
        </w:rPr>
      </w:pPr>
    </w:p>
    <w:p w14:paraId="2D1AD395" w14:textId="0598C9CD" w:rsidR="0067225D" w:rsidRPr="00445643" w:rsidRDefault="0BC6C8E1" w:rsidP="00B55C72">
      <w:pPr>
        <w:pStyle w:val="Heading1"/>
        <w:numPr>
          <w:ilvl w:val="0"/>
          <w:numId w:val="50"/>
        </w:numPr>
        <w:jc w:val="both"/>
        <w:rPr>
          <w:rFonts w:cs="Arial"/>
        </w:rPr>
      </w:pPr>
      <w:bookmarkStart w:id="1717" w:name="_Toc19688593"/>
      <w:bookmarkStart w:id="1718" w:name="_Toc1449179950"/>
      <w:bookmarkStart w:id="1719" w:name="_Toc457344880"/>
      <w:bookmarkStart w:id="1720" w:name="_Toc129792781"/>
      <w:bookmarkStart w:id="1721" w:name="_Toc305081674"/>
      <w:bookmarkStart w:id="1722" w:name="_Toc881291130"/>
      <w:bookmarkStart w:id="1723" w:name="_Toc1533568471"/>
      <w:bookmarkStart w:id="1724" w:name="_Toc359692927"/>
      <w:bookmarkStart w:id="1725" w:name="_Toc1085221312"/>
      <w:bookmarkStart w:id="1726" w:name="_Toc1659508654"/>
      <w:bookmarkStart w:id="1727" w:name="_Toc705223125"/>
      <w:bookmarkStart w:id="1728" w:name="_Toc1902607646"/>
      <w:bookmarkStart w:id="1729" w:name="_Toc627745035"/>
      <w:bookmarkStart w:id="1730" w:name="_Toc58370504"/>
      <w:bookmarkStart w:id="1731" w:name="_Toc95782516"/>
      <w:bookmarkStart w:id="1732" w:name="_Toc2104849489"/>
      <w:bookmarkStart w:id="1733" w:name="_Toc1649565415"/>
      <w:bookmarkStart w:id="1734" w:name="_Toc61935314"/>
      <w:bookmarkStart w:id="1735" w:name="_Toc320671401"/>
      <w:bookmarkStart w:id="1736" w:name="_Toc1025457925"/>
      <w:bookmarkStart w:id="1737" w:name="_Toc1025007673"/>
      <w:bookmarkStart w:id="1738" w:name="_Toc361215716"/>
      <w:bookmarkStart w:id="1739" w:name="_Toc1570732373"/>
      <w:bookmarkStart w:id="1740" w:name="_Toc966788155"/>
      <w:bookmarkStart w:id="1741" w:name="_Toc1365836953"/>
      <w:bookmarkStart w:id="1742" w:name="_Toc1579920692"/>
      <w:bookmarkStart w:id="1743" w:name="_Toc1566821271"/>
      <w:bookmarkStart w:id="1744" w:name="_Toc341832097"/>
      <w:bookmarkStart w:id="1745" w:name="_Toc1997625638"/>
      <w:bookmarkStart w:id="1746" w:name="_Toc1515248072"/>
      <w:bookmarkStart w:id="1747" w:name="_Toc159154397"/>
      <w:bookmarkStart w:id="1748" w:name="_Toc1567208465"/>
      <w:bookmarkStart w:id="1749" w:name="_Toc1169953426"/>
      <w:bookmarkStart w:id="1750" w:name="_Toc536041067"/>
      <w:bookmarkStart w:id="1751" w:name="_Toc2018941312"/>
      <w:bookmarkStart w:id="1752" w:name="_Toc701982307"/>
      <w:bookmarkStart w:id="1753" w:name="_Toc1563191143"/>
      <w:bookmarkStart w:id="1754" w:name="_Toc644455938"/>
      <w:bookmarkStart w:id="1755" w:name="_Toc1756222724"/>
      <w:bookmarkStart w:id="1756" w:name="_Toc1593215386"/>
      <w:bookmarkStart w:id="1757" w:name="_Toc6291012"/>
      <w:bookmarkStart w:id="1758" w:name="_Toc323483715"/>
      <w:bookmarkStart w:id="1759" w:name="_Toc1947398630"/>
      <w:bookmarkStart w:id="1760" w:name="_Toc1178643434"/>
      <w:bookmarkStart w:id="1761" w:name="_Toc467229368"/>
      <w:bookmarkStart w:id="1762" w:name="_Toc1208582257"/>
      <w:bookmarkStart w:id="1763" w:name="_Toc1073023222"/>
      <w:bookmarkStart w:id="1764" w:name="_Toc1652873903"/>
      <w:bookmarkStart w:id="1765" w:name="_Toc1891467422"/>
      <w:bookmarkStart w:id="1766" w:name="_Toc2089040592"/>
      <w:bookmarkStart w:id="1767" w:name="_Toc1813342155"/>
      <w:bookmarkStart w:id="1768" w:name="_Toc961327875"/>
      <w:bookmarkStart w:id="1769" w:name="_Toc294779540"/>
      <w:bookmarkStart w:id="1770" w:name="_Toc2060899979"/>
      <w:bookmarkStart w:id="1771" w:name="_Toc626278966"/>
      <w:bookmarkStart w:id="1772" w:name="_Toc1777016252"/>
      <w:bookmarkStart w:id="1773" w:name="_Toc164110439"/>
      <w:bookmarkStart w:id="1774" w:name="_Toc941102396"/>
      <w:bookmarkStart w:id="1775" w:name="_Toc211420823"/>
      <w:r w:rsidRPr="0A350F51">
        <w:rPr>
          <w:rFonts w:cs="Arial"/>
        </w:rPr>
        <w:t>Variations to regulations</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7933B545" w14:textId="77777777" w:rsidR="0067225D" w:rsidRPr="00445643" w:rsidRDefault="0067225D" w:rsidP="00B55C72">
      <w:pPr>
        <w:pStyle w:val="NoSpacing"/>
        <w:jc w:val="both"/>
        <w:rPr>
          <w:rFonts w:ascii="Arial" w:eastAsia="Arial" w:hAnsi="Arial" w:cs="Arial"/>
        </w:rPr>
      </w:pPr>
    </w:p>
    <w:p w14:paraId="4FBE1678" w14:textId="6B1AA5A7" w:rsidR="0067225D" w:rsidRPr="00445643" w:rsidRDefault="0067225D" w:rsidP="00B55C72">
      <w:pPr>
        <w:pStyle w:val="NoSpacing"/>
        <w:numPr>
          <w:ilvl w:val="1"/>
          <w:numId w:val="44"/>
        </w:numPr>
        <w:ind w:left="709" w:hanging="567"/>
        <w:jc w:val="both"/>
        <w:rPr>
          <w:rFonts w:ascii="Arial" w:eastAsia="Arial" w:hAnsi="Arial" w:cs="Arial"/>
        </w:rPr>
      </w:pPr>
      <w:r w:rsidRPr="35559DDD">
        <w:rPr>
          <w:rFonts w:ascii="Arial" w:eastAsia="Arial" w:hAnsi="Arial" w:cs="Arial"/>
        </w:rPr>
        <w:t>Variations to the Academic Regulations will only be approved in exceptional circumstances. These mostly fall into the following categories:</w:t>
      </w:r>
    </w:p>
    <w:p w14:paraId="4A70E3EB" w14:textId="77777777" w:rsidR="0067225D" w:rsidRPr="00445643" w:rsidRDefault="0067225D" w:rsidP="00B55C72">
      <w:pPr>
        <w:pStyle w:val="NoSpacing"/>
        <w:ind w:left="720" w:hanging="720"/>
        <w:jc w:val="both"/>
        <w:rPr>
          <w:rFonts w:ascii="Arial" w:eastAsia="Arial" w:hAnsi="Arial" w:cs="Arial"/>
        </w:rPr>
      </w:pPr>
    </w:p>
    <w:p w14:paraId="67E47E8B" w14:textId="01D15EF1" w:rsidR="0067225D" w:rsidRPr="007A212E" w:rsidRDefault="0067225D" w:rsidP="00B55C72">
      <w:pPr>
        <w:pStyle w:val="ListParagraph"/>
        <w:numPr>
          <w:ilvl w:val="0"/>
          <w:numId w:val="76"/>
        </w:numPr>
        <w:ind w:left="1276" w:hanging="283"/>
        <w:jc w:val="both"/>
        <w:rPr>
          <w:rFonts w:ascii="Arial" w:hAnsi="Arial" w:cs="Arial"/>
        </w:rPr>
      </w:pPr>
      <w:r w:rsidRPr="007A212E">
        <w:rPr>
          <w:rFonts w:ascii="Arial" w:hAnsi="Arial" w:cs="Arial"/>
        </w:rPr>
        <w:t xml:space="preserve">A variation that approves programme specific </w:t>
      </w:r>
      <w:proofErr w:type="gramStart"/>
      <w:r w:rsidRPr="007A212E">
        <w:rPr>
          <w:rFonts w:ascii="Arial" w:hAnsi="Arial" w:cs="Arial"/>
        </w:rPr>
        <w:t>regulations;</w:t>
      </w:r>
      <w:proofErr w:type="gramEnd"/>
    </w:p>
    <w:p w14:paraId="54016A41" w14:textId="77777777" w:rsidR="006C4763" w:rsidRPr="007A212E" w:rsidRDefault="006C4763" w:rsidP="00B55C72">
      <w:pPr>
        <w:ind w:left="1276" w:hanging="283"/>
        <w:jc w:val="both"/>
        <w:rPr>
          <w:rFonts w:ascii="Arial" w:hAnsi="Arial" w:cs="Arial"/>
        </w:rPr>
      </w:pPr>
    </w:p>
    <w:p w14:paraId="43D781F9" w14:textId="4F390648" w:rsidR="0067225D" w:rsidRPr="007A212E" w:rsidRDefault="0067225D" w:rsidP="00B55C72">
      <w:pPr>
        <w:pStyle w:val="ListParagraph"/>
        <w:numPr>
          <w:ilvl w:val="0"/>
          <w:numId w:val="76"/>
        </w:numPr>
        <w:ind w:left="1276" w:hanging="283"/>
        <w:jc w:val="both"/>
        <w:rPr>
          <w:rFonts w:ascii="Arial" w:hAnsi="Arial" w:cs="Arial"/>
        </w:rPr>
      </w:pPr>
      <w:r w:rsidRPr="007A212E">
        <w:rPr>
          <w:rFonts w:ascii="Arial" w:hAnsi="Arial" w:cs="Arial"/>
        </w:rPr>
        <w:t xml:space="preserve">A variation for a cohort or group of </w:t>
      </w:r>
      <w:proofErr w:type="gramStart"/>
      <w:r w:rsidRPr="007A212E">
        <w:rPr>
          <w:rFonts w:ascii="Arial" w:hAnsi="Arial" w:cs="Arial"/>
        </w:rPr>
        <w:t>students;</w:t>
      </w:r>
      <w:proofErr w:type="gramEnd"/>
    </w:p>
    <w:p w14:paraId="6648C436" w14:textId="77777777" w:rsidR="006C4763" w:rsidRPr="007A212E" w:rsidRDefault="006C4763" w:rsidP="00B55C72">
      <w:pPr>
        <w:ind w:left="1276" w:hanging="283"/>
        <w:jc w:val="both"/>
        <w:rPr>
          <w:rFonts w:ascii="Arial" w:hAnsi="Arial" w:cs="Arial"/>
        </w:rPr>
      </w:pPr>
    </w:p>
    <w:p w14:paraId="3DA20161" w14:textId="1203C77C" w:rsidR="0067225D" w:rsidRPr="007A212E" w:rsidRDefault="0067225D" w:rsidP="00B55C72">
      <w:pPr>
        <w:pStyle w:val="ListParagraph"/>
        <w:numPr>
          <w:ilvl w:val="0"/>
          <w:numId w:val="76"/>
        </w:numPr>
        <w:ind w:left="1276" w:hanging="283"/>
        <w:jc w:val="both"/>
        <w:rPr>
          <w:rFonts w:ascii="Arial" w:hAnsi="Arial" w:cs="Arial"/>
        </w:rPr>
      </w:pPr>
      <w:r w:rsidRPr="007A212E">
        <w:rPr>
          <w:rFonts w:ascii="Arial" w:hAnsi="Arial" w:cs="Arial"/>
        </w:rPr>
        <w:t>A variation for an individual student.</w:t>
      </w:r>
    </w:p>
    <w:p w14:paraId="0B1BAA80" w14:textId="77777777" w:rsidR="0067225D" w:rsidRPr="00445643" w:rsidRDefault="0067225D" w:rsidP="00B55C72">
      <w:pPr>
        <w:pStyle w:val="NoSpacing"/>
        <w:jc w:val="both"/>
        <w:rPr>
          <w:rFonts w:ascii="Arial" w:eastAsia="Arial" w:hAnsi="Arial" w:cs="Arial"/>
        </w:rPr>
      </w:pPr>
    </w:p>
    <w:p w14:paraId="46696198" w14:textId="0B2B0F30" w:rsidR="0067225D" w:rsidRPr="00445643" w:rsidRDefault="3CD73167" w:rsidP="00B55C72">
      <w:pPr>
        <w:pStyle w:val="NoSpacing"/>
        <w:numPr>
          <w:ilvl w:val="1"/>
          <w:numId w:val="44"/>
        </w:numPr>
        <w:ind w:left="709" w:hanging="567"/>
        <w:jc w:val="both"/>
        <w:rPr>
          <w:rFonts w:ascii="Arial" w:eastAsia="Arial" w:hAnsi="Arial" w:cs="Arial"/>
        </w:rPr>
      </w:pPr>
      <w:r w:rsidRPr="3DBA4561">
        <w:rPr>
          <w:rFonts w:ascii="Arial" w:eastAsia="Arial" w:hAnsi="Arial" w:cs="Arial"/>
        </w:rPr>
        <w:t>Variation</w:t>
      </w:r>
      <w:r w:rsidR="680CBD87" w:rsidRPr="3DBA4561">
        <w:rPr>
          <w:rFonts w:ascii="Arial" w:eastAsia="Arial" w:hAnsi="Arial" w:cs="Arial"/>
        </w:rPr>
        <w:t xml:space="preserve"> requests</w:t>
      </w:r>
      <w:r w:rsidRPr="3DBA4561">
        <w:rPr>
          <w:rFonts w:ascii="Arial" w:eastAsia="Arial" w:hAnsi="Arial" w:cs="Arial"/>
        </w:rPr>
        <w:t xml:space="preserve"> </w:t>
      </w:r>
      <w:r w:rsidR="67253AEC" w:rsidRPr="3DBA4561">
        <w:rPr>
          <w:rFonts w:ascii="Arial" w:eastAsia="Arial" w:hAnsi="Arial" w:cs="Arial"/>
        </w:rPr>
        <w:t>approved by</w:t>
      </w:r>
      <w:r w:rsidRPr="3DBA4561">
        <w:rPr>
          <w:rFonts w:ascii="Arial" w:eastAsia="Arial" w:hAnsi="Arial" w:cs="Arial"/>
        </w:rPr>
        <w:t xml:space="preserve"> the </w:t>
      </w:r>
      <w:r w:rsidR="52E92F69" w:rsidRPr="3DBA4561">
        <w:rPr>
          <w:rFonts w:ascii="Arial" w:eastAsia="Arial" w:hAnsi="Arial" w:cs="Arial"/>
        </w:rPr>
        <w:t xml:space="preserve">Student Education </w:t>
      </w:r>
      <w:r w:rsidRPr="3DBA4561">
        <w:rPr>
          <w:rFonts w:ascii="Arial" w:eastAsia="Arial" w:hAnsi="Arial" w:cs="Arial"/>
        </w:rPr>
        <w:t>Committee</w:t>
      </w:r>
      <w:r w:rsidR="0F9DC9C3" w:rsidRPr="3DBA4561">
        <w:rPr>
          <w:rFonts w:ascii="Arial" w:eastAsia="Arial" w:hAnsi="Arial" w:cs="Arial"/>
        </w:rPr>
        <w:t>:</w:t>
      </w:r>
    </w:p>
    <w:p w14:paraId="22116FA8" w14:textId="0B98A30D" w:rsidR="0067225D" w:rsidRPr="00445643" w:rsidRDefault="0067225D" w:rsidP="00B55C72">
      <w:pPr>
        <w:pStyle w:val="NoSpacing"/>
        <w:ind w:left="709" w:hanging="567"/>
        <w:jc w:val="both"/>
        <w:rPr>
          <w:rFonts w:ascii="Arial" w:eastAsia="Arial" w:hAnsi="Arial" w:cs="Arial"/>
        </w:rPr>
      </w:pPr>
    </w:p>
    <w:p w14:paraId="5891AF77" w14:textId="22012DC6" w:rsidR="0067225D" w:rsidRPr="00B55C72" w:rsidRDefault="3B9FFCC5" w:rsidP="00B55C72">
      <w:pPr>
        <w:pStyle w:val="ListParagraph"/>
        <w:numPr>
          <w:ilvl w:val="0"/>
          <w:numId w:val="77"/>
        </w:numPr>
        <w:ind w:left="1276" w:hanging="283"/>
        <w:jc w:val="both"/>
        <w:rPr>
          <w:rFonts w:ascii="Arial" w:hAnsi="Arial" w:cs="Arial"/>
        </w:rPr>
      </w:pPr>
      <w:r w:rsidRPr="00B55C72">
        <w:rPr>
          <w:rFonts w:ascii="Arial" w:hAnsi="Arial" w:cs="Arial"/>
        </w:rPr>
        <w:t xml:space="preserve">A variation that approves programme specific </w:t>
      </w:r>
      <w:proofErr w:type="gramStart"/>
      <w:r w:rsidRPr="00B55C72">
        <w:rPr>
          <w:rFonts w:ascii="Arial" w:hAnsi="Arial" w:cs="Arial"/>
        </w:rPr>
        <w:t>regulations;</w:t>
      </w:r>
      <w:proofErr w:type="gramEnd"/>
    </w:p>
    <w:p w14:paraId="53D1E0C1" w14:textId="0C26F6DA" w:rsidR="0067225D" w:rsidRPr="00445643" w:rsidRDefault="0067225D" w:rsidP="00B55C72">
      <w:pPr>
        <w:pStyle w:val="NoSpacing"/>
        <w:jc w:val="both"/>
        <w:rPr>
          <w:rFonts w:ascii="Arial" w:eastAsia="Arial" w:hAnsi="Arial" w:cs="Arial"/>
        </w:rPr>
      </w:pPr>
    </w:p>
    <w:p w14:paraId="06ECAD5A" w14:textId="1CD5DF62" w:rsidR="0067225D" w:rsidRDefault="3D5D2B30" w:rsidP="00B55C72">
      <w:pPr>
        <w:pStyle w:val="NoSpacing"/>
        <w:numPr>
          <w:ilvl w:val="1"/>
          <w:numId w:val="44"/>
        </w:numPr>
        <w:ind w:left="709" w:hanging="567"/>
        <w:jc w:val="both"/>
        <w:rPr>
          <w:rFonts w:ascii="Arial" w:eastAsia="Arial" w:hAnsi="Arial" w:cs="Arial"/>
        </w:rPr>
      </w:pPr>
      <w:r w:rsidRPr="35559DDD">
        <w:rPr>
          <w:rFonts w:ascii="Arial" w:eastAsia="Arial" w:hAnsi="Arial" w:cs="Arial"/>
        </w:rPr>
        <w:t>Variation requests made by the Academic Registrar</w:t>
      </w:r>
      <w:r w:rsidR="77A50F9D" w:rsidRPr="35559DDD">
        <w:rPr>
          <w:rFonts w:ascii="Arial" w:eastAsia="Arial" w:hAnsi="Arial" w:cs="Arial"/>
        </w:rPr>
        <w:t xml:space="preserve"> or nominee </w:t>
      </w:r>
      <w:r w:rsidRPr="35559DDD">
        <w:rPr>
          <w:rFonts w:ascii="Arial" w:eastAsia="Arial" w:hAnsi="Arial" w:cs="Arial"/>
        </w:rPr>
        <w:t xml:space="preserve">to the </w:t>
      </w:r>
      <w:r w:rsidR="29F2B1FA" w:rsidRPr="35559DDD">
        <w:rPr>
          <w:rFonts w:ascii="Arial" w:eastAsia="Arial" w:hAnsi="Arial" w:cs="Arial"/>
        </w:rPr>
        <w:t>PVC Student Education</w:t>
      </w:r>
      <w:r w:rsidRPr="35559DDD">
        <w:rPr>
          <w:rFonts w:ascii="Arial" w:eastAsia="Arial" w:hAnsi="Arial" w:cs="Arial"/>
        </w:rPr>
        <w:t xml:space="preserve"> or nominee:</w:t>
      </w:r>
    </w:p>
    <w:p w14:paraId="2F1E3049" w14:textId="77777777" w:rsidR="006C4763" w:rsidRPr="00445643" w:rsidRDefault="006C4763" w:rsidP="00B55C72">
      <w:pPr>
        <w:pStyle w:val="NoSpacing"/>
        <w:ind w:left="709"/>
        <w:jc w:val="both"/>
        <w:rPr>
          <w:rFonts w:ascii="Arial" w:eastAsia="Arial" w:hAnsi="Arial" w:cs="Arial"/>
        </w:rPr>
      </w:pPr>
    </w:p>
    <w:p w14:paraId="12B0AF2B" w14:textId="77777777" w:rsidR="006C4763" w:rsidRPr="00B55C72" w:rsidRDefault="0067225D" w:rsidP="00B55C72">
      <w:pPr>
        <w:pStyle w:val="ListParagraph"/>
        <w:numPr>
          <w:ilvl w:val="0"/>
          <w:numId w:val="78"/>
        </w:numPr>
        <w:ind w:left="1276" w:hanging="283"/>
        <w:jc w:val="both"/>
        <w:rPr>
          <w:rFonts w:ascii="Arial" w:hAnsi="Arial" w:cs="Arial"/>
        </w:rPr>
      </w:pPr>
      <w:r w:rsidRPr="00B55C72">
        <w:rPr>
          <w:rFonts w:ascii="Arial" w:hAnsi="Arial" w:cs="Arial"/>
        </w:rPr>
        <w:t>Variation for an individual student as one-off arrangement</w:t>
      </w:r>
      <w:r w:rsidR="1F0149CC" w:rsidRPr="00B55C72">
        <w:rPr>
          <w:rFonts w:ascii="Arial" w:hAnsi="Arial" w:cs="Arial"/>
        </w:rPr>
        <w:t>.</w:t>
      </w:r>
    </w:p>
    <w:p w14:paraId="014CF587" w14:textId="4DF29BD1" w:rsidR="0067225D" w:rsidRPr="00B55C72" w:rsidRDefault="0067225D" w:rsidP="00B55C72">
      <w:pPr>
        <w:ind w:left="1276" w:hanging="283"/>
        <w:jc w:val="both"/>
        <w:rPr>
          <w:rFonts w:ascii="Arial" w:hAnsi="Arial" w:cs="Arial"/>
        </w:rPr>
      </w:pPr>
    </w:p>
    <w:p w14:paraId="279FF300" w14:textId="04FD5812" w:rsidR="00A00B67" w:rsidRPr="00B55C72" w:rsidRDefault="42AFA790" w:rsidP="00B55C72">
      <w:pPr>
        <w:pStyle w:val="ListParagraph"/>
        <w:numPr>
          <w:ilvl w:val="0"/>
          <w:numId w:val="78"/>
        </w:numPr>
        <w:ind w:left="1276" w:hanging="283"/>
        <w:jc w:val="both"/>
        <w:rPr>
          <w:rFonts w:ascii="Arial" w:hAnsi="Arial" w:cs="Arial"/>
        </w:rPr>
        <w:sectPr w:rsidR="00A00B67" w:rsidRPr="00B55C72" w:rsidSect="00F13148">
          <w:headerReference w:type="default" r:id="rId18"/>
          <w:footerReference w:type="default" r:id="rId19"/>
          <w:headerReference w:type="first" r:id="rId20"/>
          <w:footerReference w:type="first" r:id="rId21"/>
          <w:pgSz w:w="11906" w:h="16838"/>
          <w:pgMar w:top="1701" w:right="1134" w:bottom="1418" w:left="1134" w:header="709" w:footer="624" w:gutter="0"/>
          <w:cols w:space="708"/>
          <w:titlePg/>
          <w:docGrid w:linePitch="360"/>
        </w:sectPr>
      </w:pPr>
      <w:r w:rsidRPr="00B55C72">
        <w:rPr>
          <w:rFonts w:ascii="Arial" w:hAnsi="Arial" w:cs="Arial"/>
        </w:rPr>
        <w:t>V</w:t>
      </w:r>
      <w:r w:rsidR="65A0A3A3" w:rsidRPr="00B55C72">
        <w:rPr>
          <w:rFonts w:ascii="Arial" w:hAnsi="Arial" w:cs="Arial"/>
        </w:rPr>
        <w:t>ariation for a cohort or group of students</w:t>
      </w:r>
      <w:r w:rsidR="3AE5F642" w:rsidRPr="00B55C72">
        <w:rPr>
          <w:rFonts w:ascii="Arial" w:hAnsi="Arial" w:cs="Arial"/>
        </w:rPr>
        <w:t xml:space="preserve"> as one-off arrangement. </w:t>
      </w:r>
    </w:p>
    <w:p w14:paraId="3E39FC80" w14:textId="77777777" w:rsidR="0067225D" w:rsidRPr="00177EA7" w:rsidRDefault="0067225D" w:rsidP="00B55C72">
      <w:pPr>
        <w:pStyle w:val="NoSpacing"/>
        <w:jc w:val="both"/>
        <w:rPr>
          <w:rFonts w:ascii="Arial" w:hAnsi="Arial" w:cs="Arial"/>
          <w:bCs/>
        </w:rPr>
      </w:pPr>
    </w:p>
    <w:p w14:paraId="63B973B5" w14:textId="68D2296B" w:rsidR="00A00B67" w:rsidRDefault="6E764E13" w:rsidP="00B55C72">
      <w:pPr>
        <w:pStyle w:val="Heading1"/>
        <w:ind w:left="721"/>
        <w:jc w:val="both"/>
        <w:rPr>
          <w:rFonts w:cs="Arial"/>
          <w:color w:val="FF0000"/>
        </w:rPr>
      </w:pPr>
      <w:bookmarkStart w:id="1776" w:name="_Toc627119458"/>
      <w:bookmarkStart w:id="1777" w:name="_Toc1832290559"/>
      <w:bookmarkStart w:id="1778" w:name="_Toc1909816417"/>
      <w:bookmarkStart w:id="1779" w:name="_Toc192486383"/>
      <w:bookmarkStart w:id="1780" w:name="_Toc1035348569"/>
      <w:bookmarkStart w:id="1781" w:name="_Toc339383184"/>
      <w:bookmarkStart w:id="1782" w:name="_Toc1388466139"/>
      <w:bookmarkStart w:id="1783" w:name="_Toc1902655779"/>
      <w:bookmarkStart w:id="1784" w:name="_Toc241092579"/>
      <w:bookmarkStart w:id="1785" w:name="_Toc1478268288"/>
      <w:bookmarkStart w:id="1786" w:name="_Toc863807662"/>
      <w:bookmarkStart w:id="1787" w:name="_Toc399135452"/>
      <w:bookmarkStart w:id="1788" w:name="_Toc1187281371"/>
      <w:bookmarkStart w:id="1789" w:name="_Toc791669578"/>
      <w:bookmarkStart w:id="1790" w:name="_Toc1469085659"/>
      <w:bookmarkStart w:id="1791" w:name="_Toc415743129"/>
      <w:bookmarkStart w:id="1792" w:name="_Toc1519110295"/>
      <w:bookmarkStart w:id="1793" w:name="_Toc1467870622"/>
      <w:bookmarkStart w:id="1794" w:name="_Toc756400927"/>
      <w:bookmarkStart w:id="1795" w:name="_Toc351529057"/>
      <w:bookmarkStart w:id="1796" w:name="_Toc2056234244"/>
      <w:bookmarkStart w:id="1797" w:name="_Toc1913986581"/>
      <w:bookmarkStart w:id="1798" w:name="_Toc411979992"/>
      <w:bookmarkStart w:id="1799" w:name="_Toc1219231672"/>
      <w:bookmarkStart w:id="1800" w:name="_Toc1931530381"/>
      <w:bookmarkStart w:id="1801" w:name="_Toc1163992960"/>
      <w:bookmarkStart w:id="1802" w:name="_Toc1145849517"/>
      <w:bookmarkStart w:id="1803" w:name="_Toc281497848"/>
      <w:bookmarkStart w:id="1804" w:name="_Toc410987500"/>
      <w:bookmarkStart w:id="1805" w:name="_Toc2091190217"/>
      <w:bookmarkStart w:id="1806" w:name="_Toc2039196759"/>
      <w:bookmarkStart w:id="1807" w:name="_Toc439043255"/>
      <w:bookmarkStart w:id="1808" w:name="_Toc1269107370"/>
      <w:bookmarkStart w:id="1809" w:name="_Toc45430343"/>
      <w:bookmarkStart w:id="1810" w:name="_Toc1575673460"/>
      <w:bookmarkStart w:id="1811" w:name="_Toc1841832637"/>
      <w:bookmarkStart w:id="1812" w:name="_Toc2058366232"/>
      <w:bookmarkStart w:id="1813" w:name="_Toc1066622960"/>
      <w:bookmarkStart w:id="1814" w:name="_Toc1400828463"/>
      <w:bookmarkStart w:id="1815" w:name="_Toc608571104"/>
      <w:bookmarkStart w:id="1816" w:name="_Toc1883618717"/>
      <w:bookmarkStart w:id="1817" w:name="_Toc267138155"/>
      <w:bookmarkStart w:id="1818" w:name="_Toc184926490"/>
      <w:bookmarkStart w:id="1819" w:name="_Toc1924580239"/>
      <w:bookmarkStart w:id="1820" w:name="_Toc2036455457"/>
      <w:bookmarkStart w:id="1821" w:name="_Toc860354685"/>
      <w:bookmarkStart w:id="1822" w:name="_Toc1783824543"/>
      <w:bookmarkStart w:id="1823" w:name="_Toc641412007"/>
      <w:bookmarkStart w:id="1824" w:name="_Toc855571231"/>
      <w:bookmarkStart w:id="1825" w:name="_Toc1728458009"/>
      <w:bookmarkStart w:id="1826" w:name="_Toc1363095488"/>
      <w:bookmarkStart w:id="1827" w:name="_Toc1945979381"/>
      <w:bookmarkStart w:id="1828" w:name="_Toc903030485"/>
      <w:bookmarkStart w:id="1829" w:name="_Toc952181984"/>
      <w:bookmarkStart w:id="1830" w:name="_Toc1331998928"/>
      <w:bookmarkStart w:id="1831" w:name="_Toc1758693236"/>
      <w:bookmarkStart w:id="1832" w:name="_Toc211420824"/>
      <w:bookmarkStart w:id="1833" w:name="_Toc1882188123"/>
      <w:bookmarkStart w:id="1834" w:name="_Toc1569698374"/>
      <w:r w:rsidRPr="0A350F51">
        <w:rPr>
          <w:rFonts w:ascii="Aptos" w:eastAsia="Aptos" w:hAnsi="Aptos" w:cs="Aptos"/>
        </w:rPr>
        <w:t>A</w:t>
      </w:r>
      <w:r w:rsidRPr="0A350F51">
        <w:rPr>
          <w:rFonts w:cs="Arial"/>
        </w:rPr>
        <w:t>ppendix</w:t>
      </w:r>
      <w:r w:rsidR="3E4C792C" w:rsidRPr="0A350F51">
        <w:rPr>
          <w:rFonts w:cs="Arial"/>
        </w:rPr>
        <w:t xml:space="preserve"> A</w:t>
      </w:r>
      <w:r w:rsidRPr="0A350F51">
        <w:rPr>
          <w:rFonts w:cs="Arial"/>
        </w:rPr>
        <w:t xml:space="preserve"> - </w:t>
      </w:r>
      <w:r w:rsidR="0A602770" w:rsidRPr="0A350F51">
        <w:rPr>
          <w:rFonts w:cs="Arial"/>
        </w:rPr>
        <w:t>Programmes with variations to the Taught Degree Regulations</w:t>
      </w:r>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1EE29C76" w:rsidRPr="0A350F51">
        <w:rPr>
          <w:rFonts w:cs="Arial"/>
        </w:rPr>
        <w:t xml:space="preserve"> </w:t>
      </w:r>
      <w:bookmarkEnd w:id="1833"/>
      <w:bookmarkEnd w:id="1834"/>
    </w:p>
    <w:p w14:paraId="720FCBFE" w14:textId="425FE68E" w:rsidR="0E95D9AA" w:rsidRDefault="0E95D9AA" w:rsidP="00B55C72">
      <w:pPr>
        <w:pStyle w:val="Heading1"/>
        <w:ind w:left="721"/>
        <w:jc w:val="both"/>
        <w:rPr>
          <w:rFonts w:cs="Arial"/>
        </w:rPr>
      </w:pPr>
    </w:p>
    <w:tbl>
      <w:tblPr>
        <w:tblStyle w:val="TableGrid"/>
        <w:tblW w:w="14601" w:type="dxa"/>
        <w:tblInd w:w="-318" w:type="dxa"/>
        <w:tblLook w:val="04A0" w:firstRow="1" w:lastRow="0" w:firstColumn="1" w:lastColumn="0" w:noHBand="0" w:noVBand="1"/>
      </w:tblPr>
      <w:tblGrid>
        <w:gridCol w:w="3135"/>
        <w:gridCol w:w="11466"/>
      </w:tblGrid>
      <w:tr w:rsidR="00D56FBC" w:rsidRPr="007B73A9" w14:paraId="68AF7E6C" w14:textId="77777777" w:rsidTr="6412557F">
        <w:trPr>
          <w:trHeight w:val="661"/>
        </w:trPr>
        <w:tc>
          <w:tcPr>
            <w:tcW w:w="3135" w:type="dxa"/>
            <w:shd w:val="clear" w:color="auto" w:fill="BFBFBF" w:themeFill="background1" w:themeFillShade="BF"/>
            <w:hideMark/>
          </w:tcPr>
          <w:p w14:paraId="5C98E575" w14:textId="77777777" w:rsidR="000B1EA5" w:rsidRPr="007B73A9" w:rsidRDefault="0786EC90" w:rsidP="00B55C72">
            <w:pPr>
              <w:jc w:val="both"/>
              <w:rPr>
                <w:rFonts w:ascii="Arial" w:eastAsia="Arial" w:hAnsi="Arial" w:cs="Arial"/>
                <w:b/>
                <w:bCs/>
                <w:color w:val="000000"/>
                <w:lang w:eastAsia="en-GB"/>
              </w:rPr>
            </w:pPr>
            <w:r w:rsidRPr="44B5F85F">
              <w:rPr>
                <w:rFonts w:ascii="Arial" w:eastAsia="Arial" w:hAnsi="Arial" w:cs="Arial"/>
                <w:b/>
                <w:bCs/>
                <w:color w:val="000000" w:themeColor="text1"/>
                <w:lang w:eastAsia="en-GB"/>
              </w:rPr>
              <w:t>Programme</w:t>
            </w:r>
          </w:p>
        </w:tc>
        <w:tc>
          <w:tcPr>
            <w:tcW w:w="11466" w:type="dxa"/>
            <w:shd w:val="clear" w:color="auto" w:fill="BFBFBF" w:themeFill="background1" w:themeFillShade="BF"/>
            <w:hideMark/>
          </w:tcPr>
          <w:p w14:paraId="70A79942" w14:textId="77777777" w:rsidR="000B1EA5" w:rsidRPr="007B73A9" w:rsidRDefault="0786EC90" w:rsidP="00B55C72">
            <w:pPr>
              <w:jc w:val="both"/>
              <w:rPr>
                <w:rFonts w:ascii="Arial" w:eastAsia="Arial" w:hAnsi="Arial" w:cs="Arial"/>
                <w:b/>
                <w:bCs/>
                <w:color w:val="000000"/>
                <w:lang w:eastAsia="en-GB"/>
              </w:rPr>
            </w:pPr>
            <w:r w:rsidRPr="44B5F85F">
              <w:rPr>
                <w:rFonts w:ascii="Arial" w:eastAsia="Arial" w:hAnsi="Arial" w:cs="Arial"/>
                <w:b/>
                <w:bCs/>
                <w:color w:val="000000" w:themeColor="text1"/>
                <w:lang w:eastAsia="en-GB"/>
              </w:rPr>
              <w:t>Details of variation</w:t>
            </w:r>
          </w:p>
        </w:tc>
      </w:tr>
      <w:tr w:rsidR="00D56FBC" w14:paraId="5AAB6C48" w14:textId="77777777" w:rsidTr="6412557F">
        <w:trPr>
          <w:trHeight w:val="300"/>
        </w:trPr>
        <w:tc>
          <w:tcPr>
            <w:tcW w:w="3135" w:type="dxa"/>
            <w:shd w:val="clear" w:color="auto" w:fill="D9D9D9" w:themeFill="background1" w:themeFillShade="D9"/>
            <w:hideMark/>
          </w:tcPr>
          <w:p w14:paraId="0A44BA73" w14:textId="396D8F7B" w:rsidR="2665BE77" w:rsidRDefault="2665BE77" w:rsidP="00B55C72">
            <w:pPr>
              <w:jc w:val="both"/>
              <w:rPr>
                <w:rFonts w:ascii="Arial" w:eastAsia="Arial" w:hAnsi="Arial" w:cs="Arial"/>
                <w:b/>
                <w:bCs/>
                <w:color w:val="000000" w:themeColor="text1"/>
                <w:lang w:eastAsia="en-GB"/>
              </w:rPr>
            </w:pPr>
            <w:r w:rsidRPr="1232709B">
              <w:rPr>
                <w:rFonts w:ascii="Arial" w:eastAsia="Arial" w:hAnsi="Arial" w:cs="Arial"/>
                <w:b/>
                <w:bCs/>
                <w:color w:val="000000" w:themeColor="text1"/>
                <w:lang w:eastAsia="en-GB"/>
              </w:rPr>
              <w:t>Faculty of Business and Law</w:t>
            </w:r>
          </w:p>
        </w:tc>
        <w:tc>
          <w:tcPr>
            <w:tcW w:w="11466" w:type="dxa"/>
            <w:shd w:val="clear" w:color="auto" w:fill="D9D9D9" w:themeFill="background1" w:themeFillShade="D9"/>
            <w:hideMark/>
          </w:tcPr>
          <w:p w14:paraId="0E14CD3D" w14:textId="62F78DA1" w:rsidR="1232709B" w:rsidRDefault="1232709B" w:rsidP="00B55C72">
            <w:pPr>
              <w:jc w:val="both"/>
              <w:rPr>
                <w:rFonts w:ascii="Arial" w:eastAsia="Arial" w:hAnsi="Arial" w:cs="Arial"/>
                <w:b/>
                <w:bCs/>
                <w:color w:val="000000" w:themeColor="text1"/>
                <w:lang w:eastAsia="en-GB"/>
              </w:rPr>
            </w:pPr>
          </w:p>
        </w:tc>
      </w:tr>
      <w:tr w:rsidR="000B1EA5" w:rsidRPr="007B73A9" w14:paraId="02A80F6A" w14:textId="77777777" w:rsidTr="6412557F">
        <w:trPr>
          <w:trHeight w:val="2102"/>
        </w:trPr>
        <w:tc>
          <w:tcPr>
            <w:tcW w:w="3135" w:type="dxa"/>
          </w:tcPr>
          <w:p w14:paraId="24224619" w14:textId="37BA9A8C" w:rsidR="000B1EA5" w:rsidRPr="007B73A9" w:rsidRDefault="0786EC90" w:rsidP="00B55C72">
            <w:pPr>
              <w:jc w:val="both"/>
              <w:rPr>
                <w:rFonts w:ascii="Arial" w:eastAsia="Arial" w:hAnsi="Arial" w:cs="Arial"/>
              </w:rPr>
            </w:pPr>
            <w:r w:rsidRPr="44B5F85F">
              <w:rPr>
                <w:rFonts w:ascii="Arial" w:eastAsia="Arial" w:hAnsi="Arial" w:cs="Arial"/>
              </w:rPr>
              <w:t>BSc Accounting</w:t>
            </w:r>
          </w:p>
          <w:p w14:paraId="2F91E268" w14:textId="1DE123C7" w:rsidR="000B1EA5" w:rsidRPr="007B73A9" w:rsidRDefault="000B1EA5" w:rsidP="00B55C72">
            <w:pPr>
              <w:jc w:val="both"/>
              <w:rPr>
                <w:rFonts w:ascii="Arial" w:eastAsia="Arial" w:hAnsi="Arial" w:cs="Arial"/>
              </w:rPr>
            </w:pPr>
          </w:p>
        </w:tc>
        <w:tc>
          <w:tcPr>
            <w:tcW w:w="11466" w:type="dxa"/>
          </w:tcPr>
          <w:p w14:paraId="0AA77C36" w14:textId="77777777" w:rsidR="000B1EA5" w:rsidRPr="007B73A9" w:rsidRDefault="0786EC90" w:rsidP="00B55C72">
            <w:pPr>
              <w:jc w:val="both"/>
              <w:rPr>
                <w:rFonts w:ascii="Arial" w:eastAsia="Arial" w:hAnsi="Arial" w:cs="Arial"/>
              </w:rPr>
            </w:pPr>
            <w:r w:rsidRPr="44B5F85F">
              <w:rPr>
                <w:rFonts w:ascii="Arial" w:eastAsia="Arial" w:hAnsi="Arial" w:cs="Arial"/>
                <w:b/>
                <w:bCs/>
              </w:rPr>
              <w:t xml:space="preserve">Credit transfer </w:t>
            </w:r>
            <w:r w:rsidRPr="44B5F85F">
              <w:rPr>
                <w:rFonts w:ascii="Arial" w:eastAsia="Arial" w:hAnsi="Arial" w:cs="Arial"/>
              </w:rPr>
              <w:t>- Exclude the right to apply for credit transfer.</w:t>
            </w:r>
          </w:p>
          <w:p w14:paraId="5654E195" w14:textId="77777777" w:rsidR="000B1EA5" w:rsidRPr="007B73A9" w:rsidRDefault="000B1EA5" w:rsidP="00B55C72">
            <w:pPr>
              <w:jc w:val="both"/>
              <w:rPr>
                <w:rFonts w:ascii="Arial" w:eastAsia="Arial" w:hAnsi="Arial" w:cs="Arial"/>
              </w:rPr>
            </w:pPr>
          </w:p>
          <w:p w14:paraId="115EF34A" w14:textId="77777777" w:rsidR="000B1EA5" w:rsidRPr="007B73A9" w:rsidRDefault="0786EC90" w:rsidP="00B55C72">
            <w:pPr>
              <w:jc w:val="both"/>
              <w:rPr>
                <w:rFonts w:ascii="Arial" w:eastAsia="Arial" w:hAnsi="Arial" w:cs="Arial"/>
                <w:b/>
                <w:bCs/>
              </w:rPr>
            </w:pPr>
            <w:r w:rsidRPr="44B5F85F">
              <w:rPr>
                <w:rFonts w:ascii="Arial" w:eastAsia="Arial" w:hAnsi="Arial" w:cs="Arial"/>
                <w:b/>
                <w:bCs/>
              </w:rPr>
              <w:t xml:space="preserve">Condonation - </w:t>
            </w:r>
            <w:r w:rsidRPr="44B5F85F">
              <w:rPr>
                <w:rFonts w:ascii="Arial" w:eastAsia="Arial" w:hAnsi="Arial" w:cs="Arial"/>
              </w:rPr>
              <w:t xml:space="preserve">A condoned fail is not permitted on the programme in respect of the specified modules. The variation applies to students on the BSc Accounting degree only.  Students from other programmes taking </w:t>
            </w:r>
            <w:proofErr w:type="gramStart"/>
            <w:r w:rsidRPr="44B5F85F">
              <w:rPr>
                <w:rFonts w:ascii="Arial" w:eastAsia="Arial" w:hAnsi="Arial" w:cs="Arial"/>
              </w:rPr>
              <w:t>Accounting</w:t>
            </w:r>
            <w:proofErr w:type="gramEnd"/>
            <w:r w:rsidRPr="44B5F85F">
              <w:rPr>
                <w:rFonts w:ascii="Arial" w:eastAsia="Arial" w:hAnsi="Arial" w:cs="Arial"/>
              </w:rPr>
              <w:t xml:space="preserve"> modules as an option could still be condoned. The specified modules will be subject to change. There will be new year one modules for 2016/17. It is assumed that the </w:t>
            </w:r>
            <w:proofErr w:type="gramStart"/>
            <w:r w:rsidRPr="44B5F85F">
              <w:rPr>
                <w:rFonts w:ascii="Arial" w:eastAsia="Arial" w:hAnsi="Arial" w:cs="Arial"/>
              </w:rPr>
              <w:t>School</w:t>
            </w:r>
            <w:proofErr w:type="gramEnd"/>
            <w:r w:rsidRPr="44B5F85F">
              <w:rPr>
                <w:rFonts w:ascii="Arial" w:eastAsia="Arial" w:hAnsi="Arial" w:cs="Arial"/>
              </w:rPr>
              <w:t xml:space="preserve"> can operate this on the basis that it applies for modules specified as giving exemption which may change over time.</w:t>
            </w:r>
          </w:p>
        </w:tc>
      </w:tr>
      <w:tr w:rsidR="01078E3A" w14:paraId="6FDC3321" w14:textId="77777777" w:rsidTr="6412557F">
        <w:trPr>
          <w:trHeight w:val="2102"/>
        </w:trPr>
        <w:tc>
          <w:tcPr>
            <w:tcW w:w="3135" w:type="dxa"/>
          </w:tcPr>
          <w:p w14:paraId="05A8189B" w14:textId="29603AB2" w:rsidR="01078E3A" w:rsidRDefault="01078E3A" w:rsidP="00C031F6">
            <w:pPr>
              <w:rPr>
                <w:rFonts w:ascii="Arial" w:eastAsia="Arial" w:hAnsi="Arial" w:cs="Arial"/>
              </w:rPr>
            </w:pPr>
            <w:r w:rsidRPr="01078E3A">
              <w:rPr>
                <w:rFonts w:ascii="Arial" w:eastAsia="Arial" w:hAnsi="Arial" w:cs="Arial"/>
              </w:rPr>
              <w:t xml:space="preserve">Master of Business Administration (MBA)MSc Global Business Management </w:t>
            </w:r>
          </w:p>
          <w:p w14:paraId="295E57F2" w14:textId="77777777" w:rsidR="01078E3A" w:rsidRDefault="01078E3A" w:rsidP="00C031F6">
            <w:pPr>
              <w:rPr>
                <w:rFonts w:ascii="Arial" w:eastAsia="Arial" w:hAnsi="Arial" w:cs="Arial"/>
              </w:rPr>
            </w:pPr>
            <w:r w:rsidRPr="01078E3A">
              <w:rPr>
                <w:rFonts w:ascii="Arial" w:eastAsia="Arial" w:hAnsi="Arial" w:cs="Arial"/>
              </w:rPr>
              <w:t xml:space="preserve">MSc Global Marketing </w:t>
            </w:r>
          </w:p>
          <w:p w14:paraId="2E5C92B8" w14:textId="77777777" w:rsidR="01078E3A" w:rsidRDefault="01078E3A" w:rsidP="00C031F6">
            <w:pPr>
              <w:rPr>
                <w:rFonts w:ascii="Arial" w:eastAsia="Arial" w:hAnsi="Arial" w:cs="Arial"/>
              </w:rPr>
            </w:pPr>
            <w:r w:rsidRPr="01078E3A">
              <w:rPr>
                <w:rFonts w:ascii="Arial" w:eastAsia="Arial" w:hAnsi="Arial" w:cs="Arial"/>
              </w:rPr>
              <w:t xml:space="preserve">MSc Global Financial Management </w:t>
            </w:r>
          </w:p>
          <w:p w14:paraId="7C116B32" w14:textId="77777777" w:rsidR="01078E3A" w:rsidRDefault="01078E3A" w:rsidP="00C031F6">
            <w:pPr>
              <w:rPr>
                <w:rFonts w:ascii="Arial" w:eastAsia="Arial" w:hAnsi="Arial" w:cs="Arial"/>
              </w:rPr>
            </w:pPr>
            <w:r w:rsidRPr="01078E3A">
              <w:rPr>
                <w:rFonts w:ascii="Arial" w:eastAsia="Arial" w:hAnsi="Arial" w:cs="Arial"/>
              </w:rPr>
              <w:t xml:space="preserve">BSc Business Management BSc Business Management and economics </w:t>
            </w:r>
          </w:p>
          <w:p w14:paraId="115918EE" w14:textId="77777777" w:rsidR="01078E3A" w:rsidRDefault="01078E3A" w:rsidP="00C031F6">
            <w:pPr>
              <w:rPr>
                <w:rFonts w:ascii="Arial" w:eastAsia="Arial" w:hAnsi="Arial" w:cs="Arial"/>
              </w:rPr>
            </w:pPr>
            <w:r w:rsidRPr="01078E3A">
              <w:rPr>
                <w:rFonts w:ascii="Arial" w:eastAsia="Arial" w:hAnsi="Arial" w:cs="Arial"/>
              </w:rPr>
              <w:t xml:space="preserve">BSc Business Management and entrepreneurship </w:t>
            </w:r>
          </w:p>
          <w:p w14:paraId="6EE4996B" w14:textId="77777777" w:rsidR="01078E3A" w:rsidRDefault="01078E3A" w:rsidP="00C031F6">
            <w:pPr>
              <w:rPr>
                <w:rFonts w:ascii="Arial" w:eastAsia="Arial" w:hAnsi="Arial" w:cs="Arial"/>
              </w:rPr>
            </w:pPr>
            <w:r w:rsidRPr="01078E3A">
              <w:rPr>
                <w:rFonts w:ascii="Arial" w:eastAsia="Arial" w:hAnsi="Arial" w:cs="Arial"/>
              </w:rPr>
              <w:t xml:space="preserve">BSc Business Management and Marketing </w:t>
            </w:r>
          </w:p>
          <w:p w14:paraId="231FEA19" w14:textId="77777777" w:rsidR="01078E3A" w:rsidRDefault="01078E3A" w:rsidP="00C031F6">
            <w:pPr>
              <w:rPr>
                <w:rFonts w:ascii="Arial" w:eastAsia="Arial" w:hAnsi="Arial" w:cs="Arial"/>
              </w:rPr>
            </w:pPr>
            <w:r w:rsidRPr="01078E3A">
              <w:rPr>
                <w:rFonts w:ascii="Arial" w:eastAsia="Arial" w:hAnsi="Arial" w:cs="Arial"/>
              </w:rPr>
              <w:t xml:space="preserve">BSc Business Management and Finance </w:t>
            </w:r>
          </w:p>
          <w:p w14:paraId="649F5853" w14:textId="4F53DC27" w:rsidR="01078E3A" w:rsidRDefault="01078E3A" w:rsidP="00C031F6">
            <w:pPr>
              <w:rPr>
                <w:rFonts w:ascii="Arial" w:eastAsia="Arial" w:hAnsi="Arial" w:cs="Arial"/>
              </w:rPr>
            </w:pPr>
            <w:r w:rsidRPr="01078E3A">
              <w:rPr>
                <w:rFonts w:ascii="Arial" w:eastAsia="Arial" w:hAnsi="Arial" w:cs="Arial"/>
              </w:rPr>
              <w:t>BSc International Business</w:t>
            </w:r>
          </w:p>
        </w:tc>
        <w:tc>
          <w:tcPr>
            <w:tcW w:w="11466" w:type="dxa"/>
          </w:tcPr>
          <w:p w14:paraId="3D4D48FD" w14:textId="7642A926" w:rsidR="01078E3A" w:rsidRDefault="01078E3A" w:rsidP="00B55C72">
            <w:pPr>
              <w:jc w:val="both"/>
              <w:rPr>
                <w:rFonts w:ascii="Arial" w:eastAsia="Arial" w:hAnsi="Arial" w:cs="Arial"/>
              </w:rPr>
            </w:pPr>
            <w:r w:rsidRPr="01078E3A">
              <w:rPr>
                <w:rFonts w:ascii="Arial" w:eastAsia="Arial" w:hAnsi="Arial" w:cs="Arial"/>
              </w:rPr>
              <w:t> </w:t>
            </w:r>
            <w:r w:rsidR="00BE4DAC" w:rsidRPr="44B5F85F">
              <w:rPr>
                <w:rFonts w:ascii="Arial" w:eastAsia="Arial" w:hAnsi="Arial" w:cs="Arial"/>
                <w:b/>
                <w:bCs/>
              </w:rPr>
              <w:t xml:space="preserve">Condonation - </w:t>
            </w:r>
            <w:r w:rsidRPr="01078E3A">
              <w:rPr>
                <w:rFonts w:ascii="Arial" w:eastAsia="Arial" w:hAnsi="Arial" w:cs="Arial"/>
              </w:rPr>
              <w:t xml:space="preserve">For professional recognition by the Chartered Management Institute (CMI), a condoned </w:t>
            </w:r>
            <w:proofErr w:type="gramStart"/>
            <w:r w:rsidRPr="01078E3A">
              <w:rPr>
                <w:rFonts w:ascii="Arial" w:eastAsia="Arial" w:hAnsi="Arial" w:cs="Arial"/>
              </w:rPr>
              <w:t>fail</w:t>
            </w:r>
            <w:proofErr w:type="gramEnd"/>
            <w:r w:rsidRPr="01078E3A">
              <w:rPr>
                <w:rFonts w:ascii="Arial" w:eastAsia="Arial" w:hAnsi="Arial" w:cs="Arial"/>
              </w:rPr>
              <w:t xml:space="preserve"> on any of the mapped units may result in a lower CMI award. </w:t>
            </w:r>
          </w:p>
          <w:p w14:paraId="06460767" w14:textId="2FA7E340" w:rsidR="01078E3A" w:rsidRDefault="01078E3A" w:rsidP="00B55C72">
            <w:pPr>
              <w:jc w:val="both"/>
              <w:rPr>
                <w:rFonts w:ascii="Arial" w:eastAsia="Arial" w:hAnsi="Arial" w:cs="Arial"/>
                <w:b/>
                <w:bCs/>
              </w:rPr>
            </w:pPr>
          </w:p>
        </w:tc>
      </w:tr>
      <w:tr w:rsidR="3506D6EA" w14:paraId="6D621738" w14:textId="77777777" w:rsidTr="6412557F">
        <w:trPr>
          <w:trHeight w:val="555"/>
        </w:trPr>
        <w:tc>
          <w:tcPr>
            <w:tcW w:w="3135" w:type="dxa"/>
          </w:tcPr>
          <w:p w14:paraId="75B298D2" w14:textId="77777777" w:rsidR="3506D6EA" w:rsidRDefault="3506D6EA" w:rsidP="002A6932">
            <w:pPr>
              <w:rPr>
                <w:rFonts w:ascii="Arial" w:eastAsia="Arial" w:hAnsi="Arial" w:cs="Arial"/>
              </w:rPr>
            </w:pPr>
            <w:r w:rsidRPr="3506D6EA">
              <w:rPr>
                <w:rFonts w:ascii="Arial" w:eastAsia="Arial" w:hAnsi="Arial" w:cs="Arial"/>
              </w:rPr>
              <w:t>BSc Human Resources Management</w:t>
            </w:r>
          </w:p>
        </w:tc>
        <w:tc>
          <w:tcPr>
            <w:tcW w:w="11466" w:type="dxa"/>
          </w:tcPr>
          <w:p w14:paraId="491C347B" w14:textId="60F4EDC4" w:rsidR="3506D6EA" w:rsidRDefault="3506D6EA" w:rsidP="00B55C72">
            <w:pPr>
              <w:jc w:val="both"/>
              <w:rPr>
                <w:rFonts w:ascii="Arial" w:eastAsia="Arial" w:hAnsi="Arial" w:cs="Arial"/>
                <w:b/>
                <w:bCs/>
              </w:rPr>
            </w:pPr>
            <w:r w:rsidRPr="3506D6EA">
              <w:rPr>
                <w:rFonts w:ascii="Arial" w:eastAsia="Arial" w:hAnsi="Arial" w:cs="Arial"/>
                <w:b/>
                <w:bCs/>
              </w:rPr>
              <w:t>Condonation</w:t>
            </w:r>
            <w:r w:rsidRPr="3506D6EA">
              <w:rPr>
                <w:rFonts w:ascii="Arial" w:eastAsia="Arial" w:hAnsi="Arial" w:cs="Arial"/>
              </w:rPr>
              <w:t xml:space="preserve"> – A condoned fail is not permitted on any module that is part of the BSc Human Resources Management, this is a professional body (CIPD) requirement. </w:t>
            </w:r>
          </w:p>
        </w:tc>
      </w:tr>
      <w:tr w:rsidR="3506D6EA" w14:paraId="3A3A3AB4" w14:textId="77777777" w:rsidTr="6412557F">
        <w:trPr>
          <w:trHeight w:val="555"/>
        </w:trPr>
        <w:tc>
          <w:tcPr>
            <w:tcW w:w="3135" w:type="dxa"/>
          </w:tcPr>
          <w:p w14:paraId="22468A88" w14:textId="0B260485" w:rsidR="17A92454" w:rsidRDefault="17A92454" w:rsidP="002A6932">
            <w:pPr>
              <w:rPr>
                <w:rFonts w:ascii="Arial" w:eastAsia="Arial" w:hAnsi="Arial" w:cs="Arial"/>
              </w:rPr>
            </w:pPr>
            <w:r w:rsidRPr="17A92454">
              <w:rPr>
                <w:rFonts w:ascii="Arial" w:eastAsia="Arial" w:hAnsi="Arial" w:cs="Arial"/>
              </w:rPr>
              <w:lastRenderedPageBreak/>
              <w:t>MSc Occupational and Business Psychology</w:t>
            </w:r>
          </w:p>
        </w:tc>
        <w:tc>
          <w:tcPr>
            <w:tcW w:w="11466" w:type="dxa"/>
          </w:tcPr>
          <w:p w14:paraId="4128BFFD" w14:textId="01C9310E" w:rsidR="17A92454" w:rsidRDefault="17A92454" w:rsidP="00B55C72">
            <w:pPr>
              <w:pStyle w:val="Default"/>
              <w:jc w:val="both"/>
              <w:rPr>
                <w:rFonts w:eastAsia="Arial"/>
                <w:color w:val="auto"/>
                <w:sz w:val="22"/>
                <w:szCs w:val="22"/>
              </w:rPr>
            </w:pPr>
            <w:r w:rsidRPr="17A92454">
              <w:rPr>
                <w:rFonts w:eastAsia="Arial"/>
                <w:color w:val="auto"/>
                <w:sz w:val="22"/>
                <w:szCs w:val="22"/>
              </w:rPr>
              <w:t>No condonations are permitted in any compulsory modules (all modules are compulsory). Where a student fails to pass any component or sub-component of a module, they will not receive a full MSc awarded and will be moved to the non-BPS accredited pathway with an exit award.</w:t>
            </w:r>
          </w:p>
        </w:tc>
      </w:tr>
      <w:tr w:rsidR="01078E3A" w14:paraId="27FF1505" w14:textId="77777777" w:rsidTr="6412557F">
        <w:trPr>
          <w:trHeight w:val="2102"/>
        </w:trPr>
        <w:tc>
          <w:tcPr>
            <w:tcW w:w="3135" w:type="dxa"/>
          </w:tcPr>
          <w:p w14:paraId="10E838A7" w14:textId="12DFBF84" w:rsidR="01078E3A" w:rsidRDefault="522B26C0" w:rsidP="00B55C72">
            <w:pPr>
              <w:jc w:val="both"/>
              <w:rPr>
                <w:rFonts w:ascii="Arial" w:eastAsia="Arial" w:hAnsi="Arial" w:cs="Arial"/>
              </w:rPr>
            </w:pPr>
            <w:r w:rsidRPr="658E85A5">
              <w:rPr>
                <w:rFonts w:ascii="Arial" w:eastAsia="Arial" w:hAnsi="Arial" w:cs="Arial"/>
              </w:rPr>
              <w:t>Bachelor of Laws (LLB)</w:t>
            </w:r>
          </w:p>
        </w:tc>
        <w:tc>
          <w:tcPr>
            <w:tcW w:w="11466" w:type="dxa"/>
          </w:tcPr>
          <w:p w14:paraId="1BF6F20E" w14:textId="09AE5362" w:rsidR="01078E3A" w:rsidRDefault="522B26C0" w:rsidP="00B55C72">
            <w:pPr>
              <w:jc w:val="both"/>
              <w:rPr>
                <w:rFonts w:ascii="Arial" w:eastAsia="Arial" w:hAnsi="Arial" w:cs="Arial"/>
                <w:b/>
                <w:bCs/>
              </w:rPr>
            </w:pPr>
            <w:r w:rsidRPr="658E85A5">
              <w:rPr>
                <w:rFonts w:ascii="Arial" w:eastAsia="Arial" w:hAnsi="Arial" w:cs="Arial"/>
                <w:b/>
                <w:bCs/>
              </w:rPr>
              <w:t xml:space="preserve">Credit transfer - </w:t>
            </w:r>
            <w:r w:rsidRPr="658E85A5">
              <w:rPr>
                <w:rFonts w:ascii="Arial" w:eastAsia="Arial" w:hAnsi="Arial" w:cs="Arial"/>
              </w:rPr>
              <w:t>A student whose credit, earned on a programme to which these regulations do not apply, is transferred towards the requirements of a programme of study to which these regulations do apply will not be eligible to be certified as having attained a QLD.</w:t>
            </w:r>
          </w:p>
          <w:p w14:paraId="1502DB75" w14:textId="577FB8A0" w:rsidR="01078E3A" w:rsidRDefault="01078E3A" w:rsidP="00B55C72">
            <w:pPr>
              <w:jc w:val="both"/>
              <w:rPr>
                <w:rFonts w:ascii="Arial" w:eastAsia="Arial" w:hAnsi="Arial" w:cs="Arial"/>
                <w:b/>
                <w:bCs/>
              </w:rPr>
            </w:pPr>
          </w:p>
          <w:p w14:paraId="42CF72D2" w14:textId="4F08035A" w:rsidR="01078E3A" w:rsidRDefault="522B26C0" w:rsidP="00B55C72">
            <w:pPr>
              <w:jc w:val="both"/>
              <w:rPr>
                <w:rFonts w:ascii="Arial" w:eastAsia="Arial" w:hAnsi="Arial" w:cs="Arial"/>
              </w:rPr>
            </w:pPr>
            <w:r w:rsidRPr="658E85A5">
              <w:rPr>
                <w:rFonts w:ascii="Arial" w:eastAsia="Arial" w:hAnsi="Arial" w:cs="Arial"/>
                <w:b/>
                <w:bCs/>
              </w:rPr>
              <w:t xml:space="preserve">Aegrotat passes - </w:t>
            </w:r>
            <w:r w:rsidRPr="658E85A5">
              <w:rPr>
                <w:rFonts w:ascii="Arial" w:eastAsia="Arial" w:hAnsi="Arial" w:cs="Arial"/>
              </w:rPr>
              <w:t xml:space="preserve">A student who is awarded an </w:t>
            </w:r>
            <w:proofErr w:type="spellStart"/>
            <w:r w:rsidRPr="658E85A5">
              <w:rPr>
                <w:rFonts w:ascii="Arial" w:eastAsia="Arial" w:hAnsi="Arial" w:cs="Arial"/>
              </w:rPr>
              <w:t>Aegrogat</w:t>
            </w:r>
            <w:proofErr w:type="spellEnd"/>
            <w:r w:rsidRPr="658E85A5">
              <w:rPr>
                <w:rFonts w:ascii="Arial" w:eastAsia="Arial" w:hAnsi="Arial" w:cs="Arial"/>
              </w:rPr>
              <w:t xml:space="preserve"> will not be eligible to be certified as having attained a QLD.</w:t>
            </w:r>
          </w:p>
          <w:p w14:paraId="0D2E62DF" w14:textId="14C86F1A" w:rsidR="01078E3A" w:rsidRDefault="01078E3A" w:rsidP="00B55C72">
            <w:pPr>
              <w:jc w:val="both"/>
              <w:rPr>
                <w:rFonts w:ascii="Arial" w:eastAsia="Arial" w:hAnsi="Arial" w:cs="Arial"/>
                <w:b/>
                <w:bCs/>
              </w:rPr>
            </w:pPr>
          </w:p>
          <w:p w14:paraId="0EFF99C6" w14:textId="44147E9E" w:rsidR="01078E3A" w:rsidRDefault="522B26C0" w:rsidP="00B55C72">
            <w:pPr>
              <w:jc w:val="both"/>
              <w:rPr>
                <w:rFonts w:ascii="Arial" w:eastAsia="Arial" w:hAnsi="Arial" w:cs="Arial"/>
              </w:rPr>
            </w:pPr>
            <w:r w:rsidRPr="658E85A5">
              <w:rPr>
                <w:rFonts w:ascii="Arial" w:eastAsia="Arial" w:hAnsi="Arial" w:cs="Arial"/>
                <w:b/>
                <w:bCs/>
              </w:rPr>
              <w:t xml:space="preserve">Conditions applicable to certification of all forms of QLD - </w:t>
            </w:r>
            <w:proofErr w:type="gramStart"/>
            <w:r w:rsidRPr="658E85A5">
              <w:rPr>
                <w:rFonts w:ascii="Arial" w:eastAsia="Arial" w:hAnsi="Arial" w:cs="Arial"/>
              </w:rPr>
              <w:t>In order for</w:t>
            </w:r>
            <w:proofErr w:type="gramEnd"/>
            <w:r w:rsidRPr="658E85A5">
              <w:rPr>
                <w:rFonts w:ascii="Arial" w:eastAsia="Arial" w:hAnsi="Arial" w:cs="Arial"/>
              </w:rPr>
              <w:t xml:space="preserve"> a student to be certified as having attained a BSB QLD or an SRA QLD the following requirement must be satisfied:</w:t>
            </w:r>
          </w:p>
          <w:p w14:paraId="7054EB24" w14:textId="7156B256" w:rsidR="01078E3A" w:rsidRDefault="01078E3A" w:rsidP="00B55C72">
            <w:pPr>
              <w:jc w:val="both"/>
              <w:rPr>
                <w:rFonts w:ascii="Arial" w:eastAsia="Arial" w:hAnsi="Arial" w:cs="Arial"/>
                <w:b/>
                <w:bCs/>
              </w:rPr>
            </w:pPr>
          </w:p>
          <w:p w14:paraId="689A9ED3" w14:textId="3EF79595" w:rsidR="01078E3A" w:rsidRDefault="522B26C0" w:rsidP="00B55C72">
            <w:pPr>
              <w:pStyle w:val="ListParagraph"/>
              <w:numPr>
                <w:ilvl w:val="0"/>
                <w:numId w:val="40"/>
              </w:numPr>
              <w:spacing w:after="0" w:line="240" w:lineRule="auto"/>
              <w:ind w:left="363"/>
              <w:jc w:val="both"/>
              <w:rPr>
                <w:rFonts w:ascii="Arial" w:eastAsia="Arial" w:hAnsi="Arial" w:cs="Arial"/>
                <w:b/>
                <w:bCs/>
              </w:rPr>
            </w:pPr>
            <w:r w:rsidRPr="658E85A5">
              <w:rPr>
                <w:rFonts w:ascii="Arial" w:eastAsia="Arial" w:hAnsi="Arial" w:cs="Arial"/>
                <w:b/>
                <w:bCs/>
              </w:rPr>
              <w:t xml:space="preserve">Period of study - </w:t>
            </w:r>
            <w:r w:rsidRPr="658E85A5">
              <w:rPr>
                <w:rFonts w:ascii="Arial" w:eastAsia="Arial" w:hAnsi="Arial" w:cs="Arial"/>
              </w:rPr>
              <w:t>The period of study, from initial registration to completion of the programme, including any interruption(s) or suspension(s) of study must not exceed six years.</w:t>
            </w:r>
          </w:p>
          <w:p w14:paraId="1AF8B5A3" w14:textId="46ADE918" w:rsidR="01078E3A" w:rsidRDefault="522B26C0" w:rsidP="00B55C72">
            <w:pPr>
              <w:pStyle w:val="ListParagraph"/>
              <w:numPr>
                <w:ilvl w:val="0"/>
                <w:numId w:val="40"/>
              </w:numPr>
              <w:spacing w:after="0" w:line="240" w:lineRule="auto"/>
              <w:ind w:left="363"/>
              <w:jc w:val="both"/>
              <w:rPr>
                <w:rFonts w:ascii="Arial" w:eastAsia="Arial" w:hAnsi="Arial" w:cs="Arial"/>
              </w:rPr>
            </w:pPr>
            <w:r w:rsidRPr="658E85A5">
              <w:rPr>
                <w:rFonts w:ascii="Arial" w:eastAsia="Arial" w:hAnsi="Arial" w:cs="Arial"/>
                <w:b/>
                <w:bCs/>
              </w:rPr>
              <w:t xml:space="preserve">Law subject coverage - </w:t>
            </w:r>
            <w:r w:rsidRPr="658E85A5">
              <w:rPr>
                <w:rFonts w:ascii="Arial" w:eastAsia="Arial" w:hAnsi="Arial" w:cs="Arial"/>
              </w:rPr>
              <w:t xml:space="preserve">The student has gained not less than 240 credits in the study of legal subjects over a period of study of not less than three years and 180 of those credits include coverage of the Foundations of Legal Knowledge. </w:t>
            </w:r>
          </w:p>
          <w:p w14:paraId="0846C952" w14:textId="09527B89" w:rsidR="01078E3A" w:rsidRDefault="522B26C0" w:rsidP="00B55C72">
            <w:pPr>
              <w:pStyle w:val="ListParagraph"/>
              <w:numPr>
                <w:ilvl w:val="0"/>
                <w:numId w:val="40"/>
              </w:numPr>
              <w:spacing w:after="0" w:line="240" w:lineRule="auto"/>
              <w:ind w:left="363"/>
              <w:jc w:val="both"/>
              <w:rPr>
                <w:rFonts w:ascii="Arial" w:eastAsia="Arial" w:hAnsi="Arial" w:cs="Arial"/>
              </w:rPr>
            </w:pPr>
            <w:r w:rsidRPr="658E85A5">
              <w:rPr>
                <w:rFonts w:ascii="Arial" w:eastAsia="Arial" w:hAnsi="Arial" w:cs="Arial"/>
                <w:b/>
                <w:bCs/>
              </w:rPr>
              <w:t xml:space="preserve">Knowledge and transferable skills - </w:t>
            </w:r>
            <w:r w:rsidRPr="658E85A5">
              <w:rPr>
                <w:rFonts w:ascii="Arial" w:eastAsia="Arial" w:hAnsi="Arial" w:cs="Arial"/>
              </w:rPr>
              <w:t>The student has acquired the knowledge and transferrable skills listed in Schedule 1 of Appendix 1 of the Academic Stage Handbook.</w:t>
            </w:r>
          </w:p>
          <w:p w14:paraId="6A690CB8" w14:textId="16A9AB75" w:rsidR="01078E3A" w:rsidRDefault="01078E3A" w:rsidP="00B55C72">
            <w:pPr>
              <w:jc w:val="both"/>
              <w:rPr>
                <w:rFonts w:ascii="Arial" w:eastAsia="Arial" w:hAnsi="Arial" w:cs="Arial"/>
                <w:b/>
                <w:bCs/>
              </w:rPr>
            </w:pPr>
          </w:p>
          <w:p w14:paraId="5CB373BE" w14:textId="76600219" w:rsidR="01078E3A" w:rsidRDefault="522B26C0" w:rsidP="00B55C72">
            <w:pPr>
              <w:jc w:val="both"/>
              <w:rPr>
                <w:rFonts w:ascii="Arial" w:eastAsia="Arial" w:hAnsi="Arial" w:cs="Arial"/>
                <w:b/>
                <w:bCs/>
              </w:rPr>
            </w:pPr>
            <w:r w:rsidRPr="658E85A5">
              <w:rPr>
                <w:rFonts w:ascii="Arial" w:eastAsia="Arial" w:hAnsi="Arial" w:cs="Arial"/>
                <w:b/>
                <w:bCs/>
              </w:rPr>
              <w:t xml:space="preserve">Conditions applicable to certification as a BSB QLD - </w:t>
            </w:r>
            <w:proofErr w:type="gramStart"/>
            <w:r w:rsidRPr="658E85A5">
              <w:rPr>
                <w:rFonts w:ascii="Arial" w:eastAsia="Arial" w:hAnsi="Arial" w:cs="Arial"/>
              </w:rPr>
              <w:t>In order for</w:t>
            </w:r>
            <w:proofErr w:type="gramEnd"/>
            <w:r w:rsidRPr="658E85A5">
              <w:rPr>
                <w:rFonts w:ascii="Arial" w:eastAsia="Arial" w:hAnsi="Arial" w:cs="Arial"/>
              </w:rPr>
              <w:t xml:space="preserve"> a student to be certified as having attained a BSB QLD the following requirements must be satisfied:</w:t>
            </w:r>
          </w:p>
          <w:p w14:paraId="44ACD74E" w14:textId="0C40B3B5" w:rsidR="01078E3A" w:rsidRDefault="01078E3A" w:rsidP="00B55C72">
            <w:pPr>
              <w:jc w:val="both"/>
              <w:rPr>
                <w:rFonts w:ascii="Arial" w:eastAsia="Arial" w:hAnsi="Arial" w:cs="Arial"/>
                <w:b/>
                <w:bCs/>
              </w:rPr>
            </w:pPr>
          </w:p>
          <w:p w14:paraId="02B8BD3B" w14:textId="1512617F" w:rsidR="01078E3A" w:rsidRDefault="522B26C0" w:rsidP="00B55C72">
            <w:pPr>
              <w:pStyle w:val="ListParagraph"/>
              <w:numPr>
                <w:ilvl w:val="0"/>
                <w:numId w:val="41"/>
              </w:numPr>
              <w:spacing w:after="0" w:line="240" w:lineRule="auto"/>
              <w:ind w:left="363"/>
              <w:jc w:val="both"/>
              <w:rPr>
                <w:rFonts w:ascii="Arial" w:eastAsia="Arial" w:hAnsi="Arial" w:cs="Arial"/>
                <w:b/>
                <w:bCs/>
              </w:rPr>
            </w:pPr>
            <w:r w:rsidRPr="658E85A5">
              <w:rPr>
                <w:rFonts w:ascii="Arial" w:eastAsia="Arial" w:hAnsi="Arial" w:cs="Arial"/>
                <w:b/>
                <w:bCs/>
              </w:rPr>
              <w:t xml:space="preserve">Condonation (Marginal failure) - </w:t>
            </w:r>
            <w:r w:rsidRPr="658E85A5">
              <w:rPr>
                <w:rFonts w:ascii="Arial" w:eastAsia="Arial" w:hAnsi="Arial" w:cs="Arial"/>
              </w:rPr>
              <w:t>All the Foundations of Legal Knowledge must have been passed without any module assessment result overall being condoned.</w:t>
            </w:r>
            <w:r w:rsidRPr="658E85A5">
              <w:rPr>
                <w:rFonts w:ascii="Arial" w:eastAsia="Arial" w:hAnsi="Arial" w:cs="Arial"/>
                <w:b/>
                <w:bCs/>
              </w:rPr>
              <w:t xml:space="preserve"> </w:t>
            </w:r>
          </w:p>
          <w:p w14:paraId="33E25E0E" w14:textId="6A990F94" w:rsidR="01078E3A" w:rsidRDefault="522B26C0" w:rsidP="00B55C72">
            <w:pPr>
              <w:pStyle w:val="ListParagraph"/>
              <w:numPr>
                <w:ilvl w:val="0"/>
                <w:numId w:val="41"/>
              </w:numPr>
              <w:spacing w:after="0" w:line="240" w:lineRule="auto"/>
              <w:ind w:left="363"/>
              <w:jc w:val="both"/>
              <w:rPr>
                <w:rFonts w:ascii="Arial" w:eastAsia="Arial" w:hAnsi="Arial" w:cs="Arial"/>
                <w:b/>
                <w:bCs/>
              </w:rPr>
            </w:pPr>
            <w:r w:rsidRPr="658E85A5">
              <w:rPr>
                <w:rFonts w:ascii="Arial" w:eastAsia="Arial" w:hAnsi="Arial" w:cs="Arial"/>
                <w:b/>
                <w:bCs/>
              </w:rPr>
              <w:t xml:space="preserve">Level of award - </w:t>
            </w:r>
            <w:r w:rsidRPr="658E85A5">
              <w:rPr>
                <w:rFonts w:ascii="Arial" w:eastAsia="Arial" w:hAnsi="Arial" w:cs="Arial"/>
              </w:rPr>
              <w:t xml:space="preserve">The University award has been made at lower </w:t>
            </w:r>
            <w:proofErr w:type="gramStart"/>
            <w:r w:rsidRPr="658E85A5">
              <w:rPr>
                <w:rFonts w:ascii="Arial" w:eastAsia="Arial" w:hAnsi="Arial" w:cs="Arial"/>
              </w:rPr>
              <w:t>second class</w:t>
            </w:r>
            <w:proofErr w:type="gramEnd"/>
            <w:r w:rsidRPr="658E85A5">
              <w:rPr>
                <w:rFonts w:ascii="Arial" w:eastAsia="Arial" w:hAnsi="Arial" w:cs="Arial"/>
              </w:rPr>
              <w:t xml:space="preserve"> honours or above.</w:t>
            </w:r>
          </w:p>
          <w:p w14:paraId="3A2D537D" w14:textId="25A4BC18" w:rsidR="01078E3A" w:rsidRDefault="01078E3A" w:rsidP="00B55C72">
            <w:pPr>
              <w:jc w:val="both"/>
              <w:rPr>
                <w:rFonts w:ascii="Arial" w:eastAsia="Arial" w:hAnsi="Arial" w:cs="Arial"/>
                <w:b/>
                <w:bCs/>
              </w:rPr>
            </w:pPr>
          </w:p>
          <w:p w14:paraId="4F7BA22C" w14:textId="22A485E2" w:rsidR="01078E3A" w:rsidRDefault="522B26C0" w:rsidP="00B55C72">
            <w:pPr>
              <w:jc w:val="both"/>
              <w:rPr>
                <w:rFonts w:ascii="Arial" w:eastAsia="Arial" w:hAnsi="Arial" w:cs="Arial"/>
                <w:b/>
                <w:bCs/>
              </w:rPr>
            </w:pPr>
            <w:r w:rsidRPr="658E85A5">
              <w:rPr>
                <w:rFonts w:ascii="Arial" w:eastAsia="Arial" w:hAnsi="Arial" w:cs="Arial"/>
                <w:b/>
                <w:bCs/>
              </w:rPr>
              <w:t xml:space="preserve">Conditions application to certification as an SRA QLD - </w:t>
            </w:r>
            <w:proofErr w:type="gramStart"/>
            <w:r w:rsidRPr="658E85A5">
              <w:rPr>
                <w:rFonts w:ascii="Arial" w:eastAsia="Arial" w:hAnsi="Arial" w:cs="Arial"/>
              </w:rPr>
              <w:t>In order for</w:t>
            </w:r>
            <w:proofErr w:type="gramEnd"/>
            <w:r w:rsidRPr="658E85A5">
              <w:rPr>
                <w:rFonts w:ascii="Arial" w:eastAsia="Arial" w:hAnsi="Arial" w:cs="Arial"/>
              </w:rPr>
              <w:t xml:space="preserve"> a student to be certified as having attained an SRA QLD following requirement must be satisfied:</w:t>
            </w:r>
          </w:p>
          <w:p w14:paraId="4286C6BD" w14:textId="612443B9" w:rsidR="01078E3A" w:rsidRDefault="01078E3A" w:rsidP="00B55C72">
            <w:pPr>
              <w:jc w:val="both"/>
              <w:rPr>
                <w:rFonts w:ascii="Arial" w:eastAsia="Arial" w:hAnsi="Arial" w:cs="Arial"/>
                <w:b/>
                <w:bCs/>
              </w:rPr>
            </w:pPr>
          </w:p>
          <w:p w14:paraId="5C2CDCD9" w14:textId="364FF456" w:rsidR="01078E3A" w:rsidRDefault="522B26C0" w:rsidP="00B55C72">
            <w:pPr>
              <w:jc w:val="both"/>
              <w:rPr>
                <w:rFonts w:ascii="Arial" w:eastAsia="Arial" w:hAnsi="Arial" w:cs="Arial"/>
                <w:b/>
                <w:bCs/>
              </w:rPr>
            </w:pPr>
            <w:r w:rsidRPr="658E85A5">
              <w:rPr>
                <w:rFonts w:ascii="Arial" w:eastAsia="Arial" w:hAnsi="Arial" w:cs="Arial"/>
                <w:b/>
                <w:bCs/>
              </w:rPr>
              <w:t xml:space="preserve">Condonation (Marginal failure) - </w:t>
            </w:r>
          </w:p>
          <w:p w14:paraId="09354056" w14:textId="6CEFC43A" w:rsidR="01078E3A" w:rsidRDefault="522B26C0" w:rsidP="00B55C72">
            <w:pPr>
              <w:jc w:val="both"/>
              <w:rPr>
                <w:rFonts w:ascii="Arial" w:eastAsia="Arial" w:hAnsi="Arial" w:cs="Arial"/>
              </w:rPr>
            </w:pPr>
            <w:r w:rsidRPr="658E85A5">
              <w:rPr>
                <w:rFonts w:ascii="Arial" w:eastAsia="Arial" w:hAnsi="Arial" w:cs="Arial"/>
              </w:rPr>
              <w:t>Not more than one of the seven Foundations of Legal Knowledge has been deemed a Condoned Fail under regulation 15(b) of the Undergraduate Taught Degree Regulations and the following conditions are satisfied in relation to the condonation:</w:t>
            </w:r>
          </w:p>
          <w:p w14:paraId="742604C3" w14:textId="0D8EA9ED" w:rsidR="01078E3A" w:rsidRDefault="522B26C0" w:rsidP="00B55C72">
            <w:pPr>
              <w:pStyle w:val="ListParagraph"/>
              <w:numPr>
                <w:ilvl w:val="0"/>
                <w:numId w:val="42"/>
              </w:numPr>
              <w:spacing w:after="0" w:line="240" w:lineRule="auto"/>
              <w:ind w:left="363"/>
              <w:jc w:val="both"/>
              <w:rPr>
                <w:rFonts w:ascii="Arial" w:eastAsia="Arial" w:hAnsi="Arial" w:cs="Arial"/>
              </w:rPr>
            </w:pPr>
            <w:r w:rsidRPr="658E85A5">
              <w:rPr>
                <w:rFonts w:ascii="Arial" w:eastAsia="Arial" w:hAnsi="Arial" w:cs="Arial"/>
              </w:rPr>
              <w:t>It was granted on the basis that exceptional circumstances in the student’s case are likely to have impacted on the student’s performance.</w:t>
            </w:r>
          </w:p>
          <w:p w14:paraId="4A628B65" w14:textId="629E912B" w:rsidR="01078E3A" w:rsidRDefault="522B26C0" w:rsidP="00B55C72">
            <w:pPr>
              <w:pStyle w:val="ListParagraph"/>
              <w:numPr>
                <w:ilvl w:val="0"/>
                <w:numId w:val="42"/>
              </w:numPr>
              <w:spacing w:after="0" w:line="240" w:lineRule="auto"/>
              <w:ind w:left="363"/>
              <w:jc w:val="both"/>
              <w:rPr>
                <w:rFonts w:ascii="Arial" w:eastAsia="Arial" w:hAnsi="Arial" w:cs="Arial"/>
              </w:rPr>
            </w:pPr>
            <w:r w:rsidRPr="658E85A5">
              <w:rPr>
                <w:rFonts w:ascii="Arial" w:eastAsia="Arial" w:hAnsi="Arial" w:cs="Arial"/>
              </w:rPr>
              <w:lastRenderedPageBreak/>
              <w:t xml:space="preserve">The mark </w:t>
            </w:r>
            <w:proofErr w:type="gramStart"/>
            <w:r w:rsidRPr="658E85A5">
              <w:rPr>
                <w:rFonts w:ascii="Arial" w:eastAsia="Arial" w:hAnsi="Arial" w:cs="Arial"/>
              </w:rPr>
              <w:t>actually attained</w:t>
            </w:r>
            <w:proofErr w:type="gramEnd"/>
            <w:r w:rsidRPr="658E85A5">
              <w:rPr>
                <w:rFonts w:ascii="Arial" w:eastAsia="Arial" w:hAnsi="Arial" w:cs="Arial"/>
              </w:rPr>
              <w:t xml:space="preserve"> by the student in the subject that was condoned was not less than 35%.</w:t>
            </w:r>
          </w:p>
          <w:p w14:paraId="359D6C6C" w14:textId="4A854D88" w:rsidR="01078E3A" w:rsidRDefault="522B26C0" w:rsidP="00B55C72">
            <w:pPr>
              <w:pStyle w:val="ListParagraph"/>
              <w:numPr>
                <w:ilvl w:val="0"/>
                <w:numId w:val="42"/>
              </w:numPr>
              <w:spacing w:after="0" w:line="240" w:lineRule="auto"/>
              <w:ind w:left="363"/>
              <w:jc w:val="both"/>
              <w:rPr>
                <w:rFonts w:ascii="Arial" w:eastAsia="Arial" w:hAnsi="Arial" w:cs="Arial"/>
              </w:rPr>
            </w:pPr>
            <w:r w:rsidRPr="658E85A5">
              <w:rPr>
                <w:rFonts w:ascii="Arial" w:eastAsia="Arial" w:hAnsi="Arial" w:cs="Arial"/>
              </w:rPr>
              <w:t>There was evidence of the student’s academic strength across the entire degree programme.</w:t>
            </w:r>
          </w:p>
          <w:p w14:paraId="076442FD" w14:textId="525C412F" w:rsidR="01078E3A" w:rsidRDefault="01078E3A" w:rsidP="00B55C72">
            <w:pPr>
              <w:jc w:val="both"/>
              <w:rPr>
                <w:rFonts w:ascii="Arial" w:eastAsia="Arial" w:hAnsi="Arial" w:cs="Arial"/>
                <w:b/>
                <w:bCs/>
              </w:rPr>
            </w:pPr>
          </w:p>
          <w:p w14:paraId="01B2D28B" w14:textId="61FF72CD" w:rsidR="01078E3A" w:rsidRDefault="522B26C0" w:rsidP="00B55C72">
            <w:pPr>
              <w:jc w:val="both"/>
              <w:rPr>
                <w:rFonts w:ascii="Arial" w:eastAsia="Arial" w:hAnsi="Arial" w:cs="Arial"/>
              </w:rPr>
            </w:pPr>
            <w:r w:rsidRPr="658E85A5">
              <w:rPr>
                <w:rFonts w:ascii="Arial" w:eastAsia="Arial" w:hAnsi="Arial" w:cs="Arial"/>
                <w:b/>
                <w:bCs/>
              </w:rPr>
              <w:t xml:space="preserve">Resits - </w:t>
            </w:r>
          </w:p>
          <w:p w14:paraId="32D57D12" w14:textId="5EBF6B51" w:rsidR="01078E3A" w:rsidRDefault="522B26C0" w:rsidP="00B55C72">
            <w:pPr>
              <w:pStyle w:val="ListParagraph"/>
              <w:numPr>
                <w:ilvl w:val="0"/>
                <w:numId w:val="38"/>
              </w:numPr>
              <w:spacing w:after="0" w:line="240" w:lineRule="auto"/>
              <w:ind w:left="363"/>
              <w:jc w:val="both"/>
              <w:rPr>
                <w:rFonts w:ascii="Arial" w:eastAsia="Arial" w:hAnsi="Arial" w:cs="Arial"/>
              </w:rPr>
            </w:pPr>
            <w:r w:rsidRPr="658E85A5">
              <w:rPr>
                <w:rFonts w:ascii="Arial" w:eastAsia="Arial" w:hAnsi="Arial" w:cs="Arial"/>
              </w:rPr>
              <w:t>A student who has failed the module assessment overall on the first attempt will normally be permitted:</w:t>
            </w:r>
          </w:p>
          <w:p w14:paraId="3862236D" w14:textId="7DAE0535" w:rsidR="01078E3A" w:rsidRDefault="522B26C0" w:rsidP="00B55C72">
            <w:pPr>
              <w:pStyle w:val="ListParagraph"/>
              <w:numPr>
                <w:ilvl w:val="0"/>
                <w:numId w:val="39"/>
              </w:numPr>
              <w:spacing w:after="0" w:line="240" w:lineRule="auto"/>
              <w:jc w:val="both"/>
              <w:rPr>
                <w:rFonts w:ascii="Arial" w:eastAsia="Arial" w:hAnsi="Arial" w:cs="Arial"/>
              </w:rPr>
            </w:pPr>
            <w:r w:rsidRPr="658E85A5">
              <w:rPr>
                <w:rFonts w:ascii="Arial" w:eastAsia="Arial" w:hAnsi="Arial" w:cs="Arial"/>
              </w:rPr>
              <w:t xml:space="preserve">Two opportunities to </w:t>
            </w:r>
            <w:proofErr w:type="spellStart"/>
            <w:r w:rsidRPr="658E85A5">
              <w:rPr>
                <w:rFonts w:ascii="Arial" w:eastAsia="Arial" w:hAnsi="Arial" w:cs="Arial"/>
              </w:rPr>
              <w:t>resit</w:t>
            </w:r>
            <w:proofErr w:type="spellEnd"/>
            <w:r w:rsidRPr="658E85A5">
              <w:rPr>
                <w:rFonts w:ascii="Arial" w:eastAsia="Arial" w:hAnsi="Arial" w:cs="Arial"/>
              </w:rPr>
              <w:t xml:space="preserve"> the failed components of the module assessment for a Foundations of Legal Knowledge module; and</w:t>
            </w:r>
          </w:p>
          <w:p w14:paraId="11EAAFB6" w14:textId="46B891E3" w:rsidR="01078E3A" w:rsidRDefault="522B26C0" w:rsidP="00B55C72">
            <w:pPr>
              <w:pStyle w:val="ListParagraph"/>
              <w:numPr>
                <w:ilvl w:val="0"/>
                <w:numId w:val="39"/>
              </w:numPr>
              <w:spacing w:after="0" w:line="240" w:lineRule="auto"/>
              <w:jc w:val="both"/>
              <w:rPr>
                <w:rFonts w:ascii="Arial" w:eastAsia="Arial" w:hAnsi="Arial" w:cs="Arial"/>
              </w:rPr>
            </w:pPr>
            <w:r w:rsidRPr="658E85A5">
              <w:rPr>
                <w:rFonts w:ascii="Arial" w:eastAsia="Arial" w:hAnsi="Arial" w:cs="Arial"/>
              </w:rPr>
              <w:t xml:space="preserve">One opportunity to </w:t>
            </w:r>
            <w:proofErr w:type="spellStart"/>
            <w:r w:rsidRPr="658E85A5">
              <w:rPr>
                <w:rFonts w:ascii="Arial" w:eastAsia="Arial" w:hAnsi="Arial" w:cs="Arial"/>
              </w:rPr>
              <w:t>resit</w:t>
            </w:r>
            <w:proofErr w:type="spellEnd"/>
            <w:r w:rsidRPr="658E85A5">
              <w:rPr>
                <w:rFonts w:ascii="Arial" w:eastAsia="Arial" w:hAnsi="Arial" w:cs="Arial"/>
              </w:rPr>
              <w:t xml:space="preserve"> the failed components of the module assessment for any other </w:t>
            </w:r>
            <w:proofErr w:type="gramStart"/>
            <w:r w:rsidRPr="658E85A5">
              <w:rPr>
                <w:rFonts w:ascii="Arial" w:eastAsia="Arial" w:hAnsi="Arial" w:cs="Arial"/>
              </w:rPr>
              <w:t>module;</w:t>
            </w:r>
            <w:proofErr w:type="gramEnd"/>
          </w:p>
          <w:p w14:paraId="008CAC45" w14:textId="6679BAAA" w:rsidR="01078E3A" w:rsidRDefault="522B26C0" w:rsidP="00B55C72">
            <w:pPr>
              <w:ind w:left="772"/>
              <w:jc w:val="both"/>
              <w:rPr>
                <w:rFonts w:ascii="Arial" w:eastAsia="Arial" w:hAnsi="Arial" w:cs="Arial"/>
              </w:rPr>
            </w:pPr>
            <w:r w:rsidRPr="658E85A5">
              <w:rPr>
                <w:rFonts w:ascii="Arial" w:eastAsia="Arial" w:hAnsi="Arial" w:cs="Arial"/>
              </w:rPr>
              <w:t xml:space="preserve">subject to availability, unless the Module Assessment Board is not satisfied that the student has made a reasonable attempt to fulfil the requirements. </w:t>
            </w:r>
          </w:p>
          <w:p w14:paraId="7294CB05" w14:textId="52904E62" w:rsidR="01078E3A" w:rsidRDefault="522B26C0" w:rsidP="00B55C72">
            <w:pPr>
              <w:pStyle w:val="ListParagraph"/>
              <w:numPr>
                <w:ilvl w:val="0"/>
                <w:numId w:val="38"/>
              </w:numPr>
              <w:spacing w:after="0" w:line="240" w:lineRule="auto"/>
              <w:ind w:left="363" w:hanging="363"/>
              <w:jc w:val="both"/>
              <w:rPr>
                <w:rFonts w:ascii="Arial" w:eastAsia="Arial" w:hAnsi="Arial" w:cs="Arial"/>
              </w:rPr>
            </w:pPr>
            <w:r w:rsidRPr="658E85A5">
              <w:rPr>
                <w:rFonts w:ascii="Arial" w:eastAsia="Arial" w:hAnsi="Arial" w:cs="Arial"/>
              </w:rPr>
              <w:t>The Module Assessment Board may grant a second resit opportunity for a module assessment under (</w:t>
            </w:r>
            <w:proofErr w:type="spellStart"/>
            <w:r w:rsidRPr="658E85A5">
              <w:rPr>
                <w:rFonts w:ascii="Arial" w:eastAsia="Arial" w:hAnsi="Arial" w:cs="Arial"/>
              </w:rPr>
              <w:t>i</w:t>
            </w:r>
            <w:proofErr w:type="spellEnd"/>
            <w:r w:rsidRPr="658E85A5">
              <w:rPr>
                <w:rFonts w:ascii="Arial" w:eastAsia="Arial" w:hAnsi="Arial" w:cs="Arial"/>
              </w:rPr>
              <w:t xml:space="preserve">)(b) above where appropriate in the context of the student’s overall academic progress, or under the provisions of the Mitigating Circumstances Policy. </w:t>
            </w:r>
          </w:p>
          <w:p w14:paraId="1B5741A3" w14:textId="6FCC94EF" w:rsidR="01078E3A" w:rsidRPr="00BE4DAC" w:rsidRDefault="522B26C0" w:rsidP="00B55C72">
            <w:pPr>
              <w:pStyle w:val="ListParagraph"/>
              <w:numPr>
                <w:ilvl w:val="0"/>
                <w:numId w:val="38"/>
              </w:numPr>
              <w:spacing w:after="0" w:line="240" w:lineRule="auto"/>
              <w:ind w:left="363" w:hanging="363"/>
              <w:jc w:val="both"/>
              <w:rPr>
                <w:rFonts w:ascii="Arial" w:eastAsia="Arial" w:hAnsi="Arial" w:cs="Arial"/>
              </w:rPr>
            </w:pPr>
            <w:r w:rsidRPr="658E85A5">
              <w:rPr>
                <w:rFonts w:ascii="Arial" w:eastAsia="Arial" w:hAnsi="Arial" w:cs="Arial"/>
              </w:rPr>
              <w:t>A student who has been granted a resit must submit all outstanding work at the next scheduled opportunity as specified by the Module Assessment Board. There is no provision for a student, having passed a module, to undertake additional study and assessment towards that module.</w:t>
            </w:r>
          </w:p>
          <w:p w14:paraId="1D7B356B" w14:textId="5A5C4C84" w:rsidR="01078E3A" w:rsidRDefault="01078E3A" w:rsidP="00B55C72">
            <w:pPr>
              <w:jc w:val="both"/>
              <w:rPr>
                <w:rFonts w:ascii="Arial" w:eastAsia="Arial" w:hAnsi="Arial" w:cs="Arial"/>
              </w:rPr>
            </w:pPr>
          </w:p>
        </w:tc>
      </w:tr>
      <w:tr w:rsidR="00D56FBC" w14:paraId="41C3A330" w14:textId="77777777" w:rsidTr="6412557F">
        <w:trPr>
          <w:trHeight w:val="660"/>
        </w:trPr>
        <w:tc>
          <w:tcPr>
            <w:tcW w:w="3135" w:type="dxa"/>
            <w:shd w:val="clear" w:color="auto" w:fill="D9D9D9" w:themeFill="background1" w:themeFillShade="D9"/>
          </w:tcPr>
          <w:p w14:paraId="5A6B73C0" w14:textId="410DFB1E" w:rsidR="1F840819" w:rsidRDefault="1F840819" w:rsidP="00B55C72">
            <w:pPr>
              <w:jc w:val="both"/>
              <w:rPr>
                <w:rFonts w:ascii="Arial" w:eastAsia="Arial" w:hAnsi="Arial" w:cs="Arial"/>
                <w:b/>
                <w:bCs/>
              </w:rPr>
            </w:pPr>
            <w:r w:rsidRPr="48FD955E">
              <w:rPr>
                <w:rFonts w:ascii="Arial" w:eastAsia="Arial" w:hAnsi="Arial" w:cs="Arial"/>
                <w:b/>
                <w:bCs/>
              </w:rPr>
              <w:lastRenderedPageBreak/>
              <w:t>School of Life and Health Sciences</w:t>
            </w:r>
          </w:p>
        </w:tc>
        <w:tc>
          <w:tcPr>
            <w:tcW w:w="11466" w:type="dxa"/>
            <w:shd w:val="clear" w:color="auto" w:fill="D9D9D9" w:themeFill="background1" w:themeFillShade="D9"/>
          </w:tcPr>
          <w:p w14:paraId="2758C67F" w14:textId="2E773813" w:rsidR="48FD955E" w:rsidRDefault="48FD955E" w:rsidP="00B55C72">
            <w:pPr>
              <w:jc w:val="both"/>
              <w:rPr>
                <w:rFonts w:ascii="Arial" w:eastAsia="Arial" w:hAnsi="Arial" w:cs="Arial"/>
                <w:b/>
                <w:bCs/>
              </w:rPr>
            </w:pPr>
          </w:p>
        </w:tc>
      </w:tr>
      <w:tr w:rsidR="001F5C7B" w:rsidRPr="007B73A9" w14:paraId="3C3B24EA" w14:textId="77777777" w:rsidTr="6412557F">
        <w:trPr>
          <w:trHeight w:val="2102"/>
        </w:trPr>
        <w:tc>
          <w:tcPr>
            <w:tcW w:w="3135" w:type="dxa"/>
          </w:tcPr>
          <w:p w14:paraId="04640B76" w14:textId="77777777" w:rsidR="001F5C7B" w:rsidRPr="00AF6758" w:rsidRDefault="5C8FF7CA" w:rsidP="00B55C72">
            <w:pPr>
              <w:jc w:val="both"/>
              <w:rPr>
                <w:rFonts w:ascii="Arial" w:eastAsia="Arial" w:hAnsi="Arial" w:cs="Arial"/>
              </w:rPr>
            </w:pPr>
            <w:r w:rsidRPr="44B5F85F">
              <w:rPr>
                <w:rFonts w:ascii="Arial" w:eastAsia="Arial" w:hAnsi="Arial" w:cs="Arial"/>
              </w:rPr>
              <w:t>BSc (Hon) Adult Nursing</w:t>
            </w:r>
          </w:p>
          <w:p w14:paraId="0D1858F5" w14:textId="77777777" w:rsidR="00B178AB" w:rsidRPr="00AF6758" w:rsidRDefault="73EB6871" w:rsidP="00B55C72">
            <w:pPr>
              <w:pStyle w:val="xmsonormal"/>
              <w:jc w:val="both"/>
              <w:rPr>
                <w:rFonts w:ascii="Arial" w:eastAsia="Arial" w:hAnsi="Arial" w:cs="Arial"/>
                <w:sz w:val="22"/>
                <w:szCs w:val="22"/>
              </w:rPr>
            </w:pPr>
            <w:r w:rsidRPr="44B5F85F">
              <w:rPr>
                <w:rFonts w:ascii="Arial" w:eastAsia="Arial" w:hAnsi="Arial" w:cs="Arial"/>
                <w:sz w:val="22"/>
                <w:szCs w:val="22"/>
              </w:rPr>
              <w:t>BSc (Hon) Mental Health Nursing</w:t>
            </w:r>
          </w:p>
          <w:p w14:paraId="1005144F" w14:textId="257EA21A" w:rsidR="00B178AB" w:rsidRPr="00031EF9" w:rsidRDefault="47A7004A" w:rsidP="00B55C72">
            <w:pPr>
              <w:jc w:val="both"/>
              <w:rPr>
                <w:rFonts w:ascii="Arial" w:eastAsia="Arial" w:hAnsi="Arial" w:cs="Arial"/>
                <w:u w:val="single"/>
              </w:rPr>
            </w:pPr>
            <w:r w:rsidRPr="44B5F85F">
              <w:rPr>
                <w:rFonts w:ascii="Arial" w:eastAsia="Arial" w:hAnsi="Arial" w:cs="Arial"/>
              </w:rPr>
              <w:t>BSc Children’s Nursing</w:t>
            </w:r>
          </w:p>
          <w:p w14:paraId="7A19641E" w14:textId="34CAF580" w:rsidR="00B178AB" w:rsidRPr="00031EF9" w:rsidRDefault="00B178AB" w:rsidP="00B55C72">
            <w:pPr>
              <w:jc w:val="both"/>
              <w:rPr>
                <w:rFonts w:ascii="Arial" w:eastAsia="Arial" w:hAnsi="Arial" w:cs="Arial"/>
                <w:color w:val="FF0000"/>
              </w:rPr>
            </w:pPr>
          </w:p>
        </w:tc>
        <w:tc>
          <w:tcPr>
            <w:tcW w:w="11466" w:type="dxa"/>
          </w:tcPr>
          <w:p w14:paraId="3B22BB87" w14:textId="77777777" w:rsidR="001F5C7B" w:rsidRDefault="5C8FF7CA" w:rsidP="00B55C72">
            <w:pPr>
              <w:jc w:val="both"/>
              <w:rPr>
                <w:rFonts w:ascii="Arial" w:eastAsia="Arial" w:hAnsi="Arial" w:cs="Arial"/>
              </w:rPr>
            </w:pPr>
            <w:r w:rsidRPr="44B5F85F">
              <w:rPr>
                <w:rFonts w:ascii="Arial" w:eastAsia="Arial" w:hAnsi="Arial" w:cs="Arial"/>
                <w:b/>
                <w:bCs/>
              </w:rPr>
              <w:t xml:space="preserve">Credit Transfer - </w:t>
            </w:r>
            <w:r w:rsidRPr="44B5F85F">
              <w:rPr>
                <w:rFonts w:ascii="Arial" w:eastAsia="Arial" w:hAnsi="Arial" w:cs="Arial"/>
              </w:rPr>
              <w:t>no more than 50% of a programme may be exempted through the recognition of prior learning.</w:t>
            </w:r>
          </w:p>
          <w:p w14:paraId="3E80FAE4" w14:textId="77777777" w:rsidR="001F5C7B" w:rsidRDefault="001F5C7B" w:rsidP="00B55C72">
            <w:pPr>
              <w:jc w:val="both"/>
              <w:rPr>
                <w:rFonts w:ascii="Arial" w:eastAsia="Arial" w:hAnsi="Arial" w:cs="Arial"/>
              </w:rPr>
            </w:pPr>
          </w:p>
          <w:p w14:paraId="7525D64A" w14:textId="67FE6198" w:rsidR="00E6706A" w:rsidRDefault="5C8FF7CA" w:rsidP="00B55C72">
            <w:pPr>
              <w:jc w:val="both"/>
              <w:rPr>
                <w:rFonts w:ascii="Arial" w:eastAsia="Arial" w:hAnsi="Arial" w:cs="Arial"/>
              </w:rPr>
            </w:pPr>
            <w:r w:rsidRPr="44B5F85F">
              <w:rPr>
                <w:rFonts w:ascii="Arial" w:eastAsia="Arial" w:hAnsi="Arial" w:cs="Arial"/>
                <w:b/>
                <w:bCs/>
              </w:rPr>
              <w:t xml:space="preserve">Classification calculation - </w:t>
            </w:r>
            <w:r w:rsidRPr="44B5F85F">
              <w:rPr>
                <w:rFonts w:ascii="Arial" w:eastAsia="Arial" w:hAnsi="Arial" w:cs="Arial"/>
                <w:color w:val="000000" w:themeColor="text1"/>
              </w:rPr>
              <w:t xml:space="preserve">Students are required to pass 360 credits, 120 at each level. </w:t>
            </w:r>
            <w:r w:rsidRPr="44B5F85F">
              <w:rPr>
                <w:rFonts w:ascii="Arial" w:eastAsia="Arial" w:hAnsi="Arial" w:cs="Arial"/>
              </w:rPr>
              <w:t>T</w:t>
            </w:r>
            <w:r w:rsidRPr="44B5F85F">
              <w:rPr>
                <w:rFonts w:ascii="Arial" w:eastAsia="Arial" w:hAnsi="Arial" w:cs="Arial"/>
                <w:color w:val="000000" w:themeColor="text1"/>
              </w:rPr>
              <w:t xml:space="preserve">he classification of the programme is calculated </w:t>
            </w:r>
            <w:proofErr w:type="gramStart"/>
            <w:r w:rsidRPr="44B5F85F">
              <w:rPr>
                <w:rFonts w:ascii="Arial" w:eastAsia="Arial" w:hAnsi="Arial" w:cs="Arial"/>
                <w:color w:val="000000" w:themeColor="text1"/>
              </w:rPr>
              <w:t>on the basis of</w:t>
            </w:r>
            <w:proofErr w:type="gramEnd"/>
            <w:r w:rsidRPr="44B5F85F">
              <w:rPr>
                <w:rFonts w:ascii="Arial" w:eastAsia="Arial" w:hAnsi="Arial" w:cs="Arial"/>
                <w:color w:val="000000" w:themeColor="text1"/>
              </w:rPr>
              <w:t xml:space="preserve"> the best 60 credits at </w:t>
            </w:r>
            <w:r w:rsidR="63A66F8D" w:rsidRPr="44B5F85F">
              <w:rPr>
                <w:rFonts w:ascii="Arial" w:eastAsia="Arial" w:hAnsi="Arial" w:cs="Arial"/>
                <w:color w:val="000000" w:themeColor="text1"/>
              </w:rPr>
              <w:t>L</w:t>
            </w:r>
            <w:r w:rsidRPr="44B5F85F">
              <w:rPr>
                <w:rFonts w:ascii="Arial" w:eastAsia="Arial" w:hAnsi="Arial" w:cs="Arial"/>
                <w:color w:val="000000" w:themeColor="text1"/>
              </w:rPr>
              <w:t xml:space="preserve">evel 5 </w:t>
            </w:r>
            <w:r w:rsidRPr="44B5F85F">
              <w:rPr>
                <w:rFonts w:ascii="Arial" w:eastAsia="Arial" w:hAnsi="Arial" w:cs="Arial"/>
              </w:rPr>
              <w:t xml:space="preserve">and </w:t>
            </w:r>
            <w:r w:rsidR="732A6A51" w:rsidRPr="44B5F85F">
              <w:rPr>
                <w:rFonts w:ascii="Arial" w:eastAsia="Arial" w:hAnsi="Arial" w:cs="Arial"/>
              </w:rPr>
              <w:t>90</w:t>
            </w:r>
            <w:r w:rsidRPr="44B5F85F">
              <w:rPr>
                <w:rFonts w:ascii="Arial" w:eastAsia="Arial" w:hAnsi="Arial" w:cs="Arial"/>
                <w:color w:val="000000" w:themeColor="text1"/>
              </w:rPr>
              <w:t xml:space="preserve"> credits</w:t>
            </w:r>
            <w:r w:rsidR="7FFAED47" w:rsidRPr="44B5F85F">
              <w:rPr>
                <w:rFonts w:ascii="Arial" w:eastAsia="Arial" w:hAnsi="Arial" w:cs="Arial"/>
                <w:color w:val="000000" w:themeColor="text1"/>
              </w:rPr>
              <w:t xml:space="preserve"> </w:t>
            </w:r>
            <w:r w:rsidRPr="44B5F85F">
              <w:rPr>
                <w:rFonts w:ascii="Arial" w:eastAsia="Arial" w:hAnsi="Arial" w:cs="Arial"/>
                <w:color w:val="000000" w:themeColor="text1"/>
              </w:rPr>
              <w:t xml:space="preserve">at </w:t>
            </w:r>
            <w:r w:rsidR="11090588" w:rsidRPr="44B5F85F">
              <w:rPr>
                <w:rFonts w:ascii="Arial" w:eastAsia="Arial" w:hAnsi="Arial" w:cs="Arial"/>
                <w:color w:val="000000" w:themeColor="text1"/>
              </w:rPr>
              <w:t>L</w:t>
            </w:r>
            <w:r w:rsidRPr="44B5F85F">
              <w:rPr>
                <w:rFonts w:ascii="Arial" w:eastAsia="Arial" w:hAnsi="Arial" w:cs="Arial"/>
                <w:color w:val="000000" w:themeColor="text1"/>
              </w:rPr>
              <w:t>e</w:t>
            </w:r>
            <w:r w:rsidR="35F6ECED" w:rsidRPr="44B5F85F">
              <w:rPr>
                <w:rFonts w:ascii="Arial" w:eastAsia="Arial" w:hAnsi="Arial" w:cs="Arial"/>
                <w:color w:val="000000" w:themeColor="text1"/>
              </w:rPr>
              <w:t>v</w:t>
            </w:r>
            <w:r w:rsidRPr="44B5F85F">
              <w:rPr>
                <w:rFonts w:ascii="Arial" w:eastAsia="Arial" w:hAnsi="Arial" w:cs="Arial"/>
                <w:color w:val="000000" w:themeColor="text1"/>
              </w:rPr>
              <w:t xml:space="preserve">el 6. Students who have achieved a weighted average mark which is 1% below the boundary for the next classification shall be awarded the higher classification if at least </w:t>
            </w:r>
            <w:r w:rsidR="48262ABF" w:rsidRPr="44B5F85F">
              <w:rPr>
                <w:rFonts w:ascii="Arial" w:eastAsia="Arial" w:hAnsi="Arial" w:cs="Arial"/>
                <w:color w:val="000000" w:themeColor="text1"/>
              </w:rPr>
              <w:t>60</w:t>
            </w:r>
            <w:r w:rsidRPr="44B5F85F">
              <w:rPr>
                <w:rFonts w:ascii="Arial" w:eastAsia="Arial" w:hAnsi="Arial" w:cs="Arial"/>
                <w:color w:val="000000" w:themeColor="text1"/>
              </w:rPr>
              <w:t xml:space="preserve"> credits at Level 6 are in the higher classification.</w:t>
            </w:r>
          </w:p>
          <w:p w14:paraId="479AD070" w14:textId="77777777" w:rsidR="00307FD0" w:rsidRDefault="00307FD0" w:rsidP="00B55C72">
            <w:pPr>
              <w:jc w:val="both"/>
              <w:rPr>
                <w:rFonts w:ascii="Arial" w:eastAsia="Arial" w:hAnsi="Arial" w:cs="Arial"/>
              </w:rPr>
            </w:pPr>
          </w:p>
          <w:p w14:paraId="193B46C3" w14:textId="77777777" w:rsidR="00307FD0" w:rsidRDefault="5B3F87EC" w:rsidP="00B55C72">
            <w:pPr>
              <w:jc w:val="both"/>
              <w:rPr>
                <w:rFonts w:ascii="Arial" w:eastAsia="Arial" w:hAnsi="Arial" w:cs="Arial"/>
              </w:rPr>
            </w:pPr>
            <w:r w:rsidRPr="44B5F85F">
              <w:rPr>
                <w:rFonts w:ascii="Arial" w:eastAsia="Arial" w:hAnsi="Arial" w:cs="Arial"/>
                <w:b/>
                <w:bCs/>
              </w:rPr>
              <w:t>Condonation</w:t>
            </w:r>
            <w:r w:rsidRPr="44B5F85F">
              <w:rPr>
                <w:rFonts w:ascii="Arial" w:eastAsia="Arial" w:hAnsi="Arial" w:cs="Arial"/>
              </w:rPr>
              <w:t xml:space="preserve"> - A condoned fail is not permitted in any module at any level.</w:t>
            </w:r>
          </w:p>
          <w:p w14:paraId="121653CD" w14:textId="77777777" w:rsidR="00307FD0" w:rsidRDefault="00307FD0" w:rsidP="00B55C72">
            <w:pPr>
              <w:jc w:val="both"/>
              <w:rPr>
                <w:rFonts w:ascii="Arial" w:eastAsia="Arial" w:hAnsi="Arial" w:cs="Arial"/>
              </w:rPr>
            </w:pPr>
          </w:p>
          <w:p w14:paraId="7D999258" w14:textId="77777777" w:rsidR="00307FD0" w:rsidRDefault="5B3F87EC" w:rsidP="00B55C72">
            <w:pPr>
              <w:jc w:val="both"/>
              <w:rPr>
                <w:rFonts w:ascii="Arial" w:eastAsia="Arial" w:hAnsi="Arial" w:cs="Arial"/>
              </w:rPr>
            </w:pPr>
            <w:r w:rsidRPr="44B5F85F">
              <w:rPr>
                <w:rFonts w:ascii="Arial" w:eastAsia="Arial" w:hAnsi="Arial" w:cs="Arial"/>
                <w:b/>
                <w:bCs/>
              </w:rPr>
              <w:t xml:space="preserve">Progression – </w:t>
            </w:r>
            <w:r w:rsidRPr="44B5F85F">
              <w:rPr>
                <w:rFonts w:ascii="Arial" w:eastAsia="Arial" w:hAnsi="Arial" w:cs="Arial"/>
              </w:rPr>
              <w:t>No failed module may be carried into the next level.</w:t>
            </w:r>
          </w:p>
          <w:p w14:paraId="079046FD" w14:textId="77777777" w:rsidR="00307FD0" w:rsidRDefault="00307FD0" w:rsidP="00B55C72">
            <w:pPr>
              <w:jc w:val="both"/>
              <w:rPr>
                <w:rFonts w:ascii="Arial" w:eastAsia="Arial" w:hAnsi="Arial" w:cs="Arial"/>
              </w:rPr>
            </w:pPr>
          </w:p>
          <w:p w14:paraId="450005B1" w14:textId="77777777" w:rsidR="00E6706A" w:rsidRDefault="5B3F87EC" w:rsidP="00B55C72">
            <w:pPr>
              <w:jc w:val="both"/>
              <w:rPr>
                <w:rFonts w:ascii="Arial" w:eastAsia="Arial" w:hAnsi="Arial" w:cs="Arial"/>
              </w:rPr>
            </w:pPr>
            <w:r w:rsidRPr="44B5F85F">
              <w:rPr>
                <w:rFonts w:ascii="Arial" w:eastAsia="Arial" w:hAnsi="Arial" w:cs="Arial"/>
                <w:b/>
                <w:bCs/>
              </w:rPr>
              <w:t xml:space="preserve">Assessment attempts – </w:t>
            </w:r>
            <w:r w:rsidRPr="44B5F85F">
              <w:rPr>
                <w:rFonts w:ascii="Arial" w:eastAsia="Arial" w:hAnsi="Arial" w:cs="Arial"/>
              </w:rPr>
              <w:t>only two assessment attempts are permitted in placement modules.</w:t>
            </w:r>
          </w:p>
          <w:p w14:paraId="2CE73078" w14:textId="77777777" w:rsidR="00E6706A" w:rsidRPr="00031EF9" w:rsidRDefault="00E6706A" w:rsidP="00B55C72">
            <w:pPr>
              <w:jc w:val="both"/>
              <w:rPr>
                <w:rFonts w:ascii="Arial" w:eastAsia="Arial" w:hAnsi="Arial" w:cs="Arial"/>
              </w:rPr>
            </w:pPr>
          </w:p>
        </w:tc>
      </w:tr>
      <w:tr w:rsidR="00E81479" w:rsidRPr="007B73A9" w14:paraId="00D66AE3" w14:textId="77777777" w:rsidTr="6412557F">
        <w:trPr>
          <w:trHeight w:val="2102"/>
        </w:trPr>
        <w:tc>
          <w:tcPr>
            <w:tcW w:w="3135" w:type="dxa"/>
          </w:tcPr>
          <w:p w14:paraId="0418F429" w14:textId="0A224973" w:rsidR="00E81479" w:rsidRPr="00AF6758" w:rsidRDefault="396F0D74" w:rsidP="00B55C72">
            <w:pPr>
              <w:jc w:val="both"/>
              <w:rPr>
                <w:rFonts w:ascii="Arial" w:eastAsia="Arial" w:hAnsi="Arial" w:cs="Arial"/>
              </w:rPr>
            </w:pPr>
            <w:proofErr w:type="spellStart"/>
            <w:r w:rsidRPr="44B5F85F">
              <w:rPr>
                <w:rFonts w:ascii="Arial" w:eastAsia="Arial" w:hAnsi="Arial" w:cs="Arial"/>
              </w:rPr>
              <w:lastRenderedPageBreak/>
              <w:t>MSci</w:t>
            </w:r>
            <w:proofErr w:type="spellEnd"/>
            <w:r w:rsidRPr="44B5F85F">
              <w:rPr>
                <w:rFonts w:ascii="Arial" w:eastAsia="Arial" w:hAnsi="Arial" w:cs="Arial"/>
              </w:rPr>
              <w:t xml:space="preserve"> Adult and Mental Health Nursing</w:t>
            </w:r>
          </w:p>
          <w:p w14:paraId="77795CA0" w14:textId="52DBDAAE" w:rsidR="00E81479" w:rsidRPr="00AF6758" w:rsidRDefault="00E81479" w:rsidP="00B55C72">
            <w:pPr>
              <w:jc w:val="both"/>
              <w:rPr>
                <w:rFonts w:ascii="Arial" w:eastAsia="Arial" w:hAnsi="Arial" w:cs="Arial"/>
                <w:color w:val="FF0000"/>
              </w:rPr>
            </w:pPr>
          </w:p>
        </w:tc>
        <w:tc>
          <w:tcPr>
            <w:tcW w:w="11466" w:type="dxa"/>
          </w:tcPr>
          <w:p w14:paraId="4664CC99" w14:textId="77777777" w:rsidR="00AF6758" w:rsidRDefault="09C8403F" w:rsidP="00B55C72">
            <w:pPr>
              <w:jc w:val="both"/>
              <w:rPr>
                <w:rFonts w:ascii="Arial" w:eastAsia="Arial" w:hAnsi="Arial" w:cs="Arial"/>
              </w:rPr>
            </w:pPr>
            <w:r w:rsidRPr="44B5F85F">
              <w:rPr>
                <w:rFonts w:ascii="Arial" w:eastAsia="Arial" w:hAnsi="Arial" w:cs="Arial"/>
                <w:b/>
                <w:bCs/>
              </w:rPr>
              <w:t xml:space="preserve">Credit Transfer - </w:t>
            </w:r>
            <w:r w:rsidRPr="44B5F85F">
              <w:rPr>
                <w:rFonts w:ascii="Arial" w:eastAsia="Arial" w:hAnsi="Arial" w:cs="Arial"/>
              </w:rPr>
              <w:t>no more than 50% of a programme may be exempted through the recognition of prior learning.</w:t>
            </w:r>
          </w:p>
          <w:p w14:paraId="2409EE70" w14:textId="77777777" w:rsidR="00AF6758" w:rsidRDefault="00AF6758" w:rsidP="00B55C72">
            <w:pPr>
              <w:jc w:val="both"/>
              <w:rPr>
                <w:rFonts w:ascii="Arial" w:eastAsia="Arial" w:hAnsi="Arial" w:cs="Arial"/>
              </w:rPr>
            </w:pPr>
          </w:p>
          <w:p w14:paraId="2C0D04E6" w14:textId="144D18C7" w:rsidR="00AF6758" w:rsidRPr="00AF6758" w:rsidRDefault="09C8403F" w:rsidP="00B55C72">
            <w:pPr>
              <w:jc w:val="both"/>
              <w:rPr>
                <w:rFonts w:ascii="Arial" w:eastAsia="Arial" w:hAnsi="Arial" w:cs="Arial"/>
              </w:rPr>
            </w:pPr>
            <w:r w:rsidRPr="44B5F85F">
              <w:rPr>
                <w:rFonts w:ascii="Arial" w:eastAsia="Arial" w:hAnsi="Arial" w:cs="Arial"/>
                <w:b/>
                <w:bCs/>
              </w:rPr>
              <w:t>Classification calculation -</w:t>
            </w:r>
            <w:r w:rsidRPr="44B5F85F">
              <w:rPr>
                <w:rFonts w:ascii="Arial" w:eastAsia="Arial" w:hAnsi="Arial" w:cs="Arial"/>
              </w:rPr>
              <w:t xml:space="preserve">. Students are required to pass 480 credits, 120 at each level. The classification of the programme is calculated </w:t>
            </w:r>
            <w:proofErr w:type="gramStart"/>
            <w:r w:rsidRPr="44B5F85F">
              <w:rPr>
                <w:rFonts w:ascii="Arial" w:eastAsia="Arial" w:hAnsi="Arial" w:cs="Arial"/>
              </w:rPr>
              <w:t>on the basis of</w:t>
            </w:r>
            <w:proofErr w:type="gramEnd"/>
            <w:r w:rsidRPr="44B5F85F">
              <w:rPr>
                <w:rFonts w:ascii="Arial" w:eastAsia="Arial" w:hAnsi="Arial" w:cs="Arial"/>
              </w:rPr>
              <w:t xml:space="preserve"> </w:t>
            </w:r>
            <w:r w:rsidR="6B0C1F4F" w:rsidRPr="44B5F85F">
              <w:rPr>
                <w:rFonts w:ascii="Arial" w:eastAsia="Arial" w:hAnsi="Arial" w:cs="Arial"/>
              </w:rPr>
              <w:t>9</w:t>
            </w:r>
            <w:r w:rsidRPr="44B5F85F">
              <w:rPr>
                <w:rFonts w:ascii="Arial" w:eastAsia="Arial" w:hAnsi="Arial" w:cs="Arial"/>
              </w:rPr>
              <w:t xml:space="preserve">0 credits at Level 7, </w:t>
            </w:r>
            <w:r w:rsidR="5444C493" w:rsidRPr="44B5F85F">
              <w:rPr>
                <w:rFonts w:ascii="Arial" w:eastAsia="Arial" w:hAnsi="Arial" w:cs="Arial"/>
              </w:rPr>
              <w:t>9</w:t>
            </w:r>
            <w:r w:rsidRPr="44B5F85F">
              <w:rPr>
                <w:rFonts w:ascii="Arial" w:eastAsia="Arial" w:hAnsi="Arial" w:cs="Arial"/>
              </w:rPr>
              <w:t>0 credits at Level 6 and the best 60 credits at Level 5 which the student has achieved at the University (i.e. not through credit transfer). Students who have achieved a weighted average mark which is 1% below the boundary for the next classification shall be awarded the higher classification if at least 60 credits at Level 7, which must include the Research and Innovation in Parity of Esteem module, are in the higher classification</w:t>
            </w:r>
          </w:p>
          <w:p w14:paraId="0A81A69A" w14:textId="77777777" w:rsidR="00AF6758" w:rsidRDefault="00AF6758" w:rsidP="00B55C72">
            <w:pPr>
              <w:jc w:val="both"/>
              <w:rPr>
                <w:rFonts w:ascii="Arial" w:eastAsia="Arial" w:hAnsi="Arial" w:cs="Arial"/>
              </w:rPr>
            </w:pPr>
          </w:p>
          <w:p w14:paraId="2AE11A85" w14:textId="77777777" w:rsidR="00AF6758" w:rsidRDefault="09C8403F" w:rsidP="00B55C72">
            <w:pPr>
              <w:jc w:val="both"/>
              <w:rPr>
                <w:rFonts w:ascii="Arial" w:eastAsia="Arial" w:hAnsi="Arial" w:cs="Arial"/>
              </w:rPr>
            </w:pPr>
            <w:r w:rsidRPr="44B5F85F">
              <w:rPr>
                <w:rFonts w:ascii="Arial" w:eastAsia="Arial" w:hAnsi="Arial" w:cs="Arial"/>
                <w:b/>
                <w:bCs/>
              </w:rPr>
              <w:t>Condonation</w:t>
            </w:r>
            <w:r w:rsidRPr="44B5F85F">
              <w:rPr>
                <w:rFonts w:ascii="Arial" w:eastAsia="Arial" w:hAnsi="Arial" w:cs="Arial"/>
              </w:rPr>
              <w:t xml:space="preserve"> - A condoned fail is not permitted in any module at any level.</w:t>
            </w:r>
          </w:p>
          <w:p w14:paraId="18C3191D" w14:textId="77777777" w:rsidR="00AF6758" w:rsidRDefault="00AF6758" w:rsidP="00B55C72">
            <w:pPr>
              <w:jc w:val="both"/>
              <w:rPr>
                <w:rFonts w:ascii="Arial" w:eastAsia="Arial" w:hAnsi="Arial" w:cs="Arial"/>
              </w:rPr>
            </w:pPr>
          </w:p>
          <w:p w14:paraId="0FA73B3D" w14:textId="259F9F81" w:rsidR="00AF6758" w:rsidRPr="00AF6758" w:rsidRDefault="09C8403F" w:rsidP="00B55C72">
            <w:pPr>
              <w:jc w:val="both"/>
              <w:rPr>
                <w:rFonts w:ascii="Arial" w:eastAsia="Arial" w:hAnsi="Arial" w:cs="Arial"/>
              </w:rPr>
            </w:pPr>
            <w:r w:rsidRPr="44B5F85F">
              <w:rPr>
                <w:rFonts w:ascii="Arial" w:eastAsia="Arial" w:hAnsi="Arial" w:cs="Arial"/>
                <w:b/>
                <w:bCs/>
              </w:rPr>
              <w:t xml:space="preserve">Progression – </w:t>
            </w:r>
            <w:r w:rsidRPr="44B5F85F">
              <w:rPr>
                <w:rFonts w:ascii="Arial" w:eastAsia="Arial" w:hAnsi="Arial" w:cs="Arial"/>
              </w:rPr>
              <w:t>Students require an average grade of 50% or more at the end of Year 2/Level 5. Students who do not meet this threshold will be moved onto the BSc (Hons) Adult Nursing to complete Year 3.</w:t>
            </w:r>
          </w:p>
          <w:p w14:paraId="1D985480" w14:textId="77777777" w:rsidR="00AF6758" w:rsidRDefault="00AF6758" w:rsidP="00B55C72">
            <w:pPr>
              <w:jc w:val="both"/>
              <w:rPr>
                <w:rFonts w:ascii="Arial" w:eastAsia="Arial" w:hAnsi="Arial" w:cs="Arial"/>
              </w:rPr>
            </w:pPr>
          </w:p>
          <w:p w14:paraId="05E36CED" w14:textId="6105998E" w:rsidR="00E81479" w:rsidRPr="00AF6758" w:rsidRDefault="09C8403F" w:rsidP="00B55C72">
            <w:pPr>
              <w:jc w:val="both"/>
              <w:rPr>
                <w:rFonts w:ascii="Arial" w:eastAsia="Arial" w:hAnsi="Arial" w:cs="Arial"/>
              </w:rPr>
            </w:pPr>
            <w:r w:rsidRPr="44B5F85F">
              <w:rPr>
                <w:rFonts w:ascii="Arial" w:eastAsia="Arial" w:hAnsi="Arial" w:cs="Arial"/>
                <w:b/>
                <w:bCs/>
              </w:rPr>
              <w:t xml:space="preserve">Assessment attempts – </w:t>
            </w:r>
            <w:r w:rsidRPr="44B5F85F">
              <w:rPr>
                <w:rFonts w:ascii="Arial" w:eastAsia="Arial" w:hAnsi="Arial" w:cs="Arial"/>
              </w:rPr>
              <w:t>only two assessment attempts are permitted in placement modules.</w:t>
            </w:r>
          </w:p>
        </w:tc>
      </w:tr>
      <w:tr w:rsidR="00AF6758" w:rsidRPr="007B73A9" w14:paraId="60F6D238" w14:textId="77777777" w:rsidTr="6412557F">
        <w:trPr>
          <w:trHeight w:val="2102"/>
        </w:trPr>
        <w:tc>
          <w:tcPr>
            <w:tcW w:w="3135" w:type="dxa"/>
          </w:tcPr>
          <w:p w14:paraId="2E46714A" w14:textId="14BC1D14" w:rsidR="00AF6758" w:rsidRPr="00B54DF8" w:rsidRDefault="47A7004A" w:rsidP="00BD7F78">
            <w:pPr>
              <w:rPr>
                <w:rFonts w:ascii="Arial" w:eastAsia="Arial" w:hAnsi="Arial" w:cs="Arial"/>
              </w:rPr>
            </w:pPr>
            <w:proofErr w:type="spellStart"/>
            <w:r w:rsidRPr="44B5F85F">
              <w:rPr>
                <w:rFonts w:ascii="Arial" w:eastAsia="Arial" w:hAnsi="Arial" w:cs="Arial"/>
              </w:rPr>
              <w:t>FdSc</w:t>
            </w:r>
            <w:proofErr w:type="spellEnd"/>
            <w:r w:rsidRPr="44B5F85F">
              <w:rPr>
                <w:rFonts w:ascii="Arial" w:eastAsia="Arial" w:hAnsi="Arial" w:cs="Arial"/>
              </w:rPr>
              <w:t xml:space="preserve"> Nursing Associate apprenticeship</w:t>
            </w:r>
          </w:p>
          <w:p w14:paraId="3A7FDF68" w14:textId="5D1C4237" w:rsidR="00AF6758" w:rsidRPr="00B54DF8" w:rsidRDefault="00AF6758" w:rsidP="00BD7F78">
            <w:pPr>
              <w:rPr>
                <w:rFonts w:ascii="Arial" w:eastAsia="Arial" w:hAnsi="Arial" w:cs="Arial"/>
                <w:color w:val="FF0000"/>
              </w:rPr>
            </w:pPr>
          </w:p>
        </w:tc>
        <w:tc>
          <w:tcPr>
            <w:tcW w:w="11466" w:type="dxa"/>
          </w:tcPr>
          <w:p w14:paraId="0AD1357D" w14:textId="77777777" w:rsidR="00AF6758" w:rsidRPr="00B54DF8" w:rsidRDefault="09C8403F" w:rsidP="00B55C72">
            <w:pPr>
              <w:jc w:val="both"/>
              <w:rPr>
                <w:rFonts w:ascii="Arial" w:eastAsia="Arial" w:hAnsi="Arial" w:cs="Arial"/>
              </w:rPr>
            </w:pPr>
            <w:r w:rsidRPr="44B5F85F">
              <w:rPr>
                <w:rFonts w:ascii="Arial" w:eastAsia="Arial" w:hAnsi="Arial" w:cs="Arial"/>
                <w:b/>
                <w:bCs/>
              </w:rPr>
              <w:t>Credit Transfer</w:t>
            </w:r>
            <w:r w:rsidRPr="44B5F85F">
              <w:rPr>
                <w:rFonts w:ascii="Arial" w:eastAsia="Arial" w:hAnsi="Arial" w:cs="Arial"/>
              </w:rPr>
              <w:t xml:space="preserve"> - no more than 50% of a programme may be exempted through the recognition of prior learning.</w:t>
            </w:r>
          </w:p>
          <w:p w14:paraId="659CA61C" w14:textId="77777777" w:rsidR="00AF6758" w:rsidRPr="00B54DF8" w:rsidRDefault="09C8403F" w:rsidP="00B55C72">
            <w:pPr>
              <w:jc w:val="both"/>
              <w:rPr>
                <w:rFonts w:ascii="Arial" w:eastAsia="Arial" w:hAnsi="Arial" w:cs="Arial"/>
              </w:rPr>
            </w:pPr>
            <w:r w:rsidRPr="44B5F85F">
              <w:rPr>
                <w:rFonts w:ascii="Arial" w:eastAsia="Arial" w:hAnsi="Arial" w:cs="Arial"/>
              </w:rPr>
              <w:t xml:space="preserve"> </w:t>
            </w:r>
          </w:p>
          <w:p w14:paraId="59888282" w14:textId="5578F871" w:rsidR="00AF6758" w:rsidRPr="00B54DF8" w:rsidRDefault="09C8403F" w:rsidP="00B55C72">
            <w:pPr>
              <w:jc w:val="both"/>
              <w:rPr>
                <w:rFonts w:ascii="Arial" w:eastAsia="Arial" w:hAnsi="Arial" w:cs="Arial"/>
              </w:rPr>
            </w:pPr>
            <w:r w:rsidRPr="44B5F85F">
              <w:rPr>
                <w:rFonts w:ascii="Arial" w:eastAsia="Arial" w:hAnsi="Arial" w:cs="Arial"/>
                <w:b/>
                <w:bCs/>
              </w:rPr>
              <w:t>Classification calculation</w:t>
            </w:r>
            <w:r w:rsidRPr="44B5F85F">
              <w:rPr>
                <w:rFonts w:ascii="Arial" w:eastAsia="Arial" w:hAnsi="Arial" w:cs="Arial"/>
              </w:rPr>
              <w:t xml:space="preserve"> - Students are required to pass 240 credits, 120 at each level. The classification of the programme is calculated </w:t>
            </w:r>
            <w:proofErr w:type="gramStart"/>
            <w:r w:rsidRPr="44B5F85F">
              <w:rPr>
                <w:rFonts w:ascii="Arial" w:eastAsia="Arial" w:hAnsi="Arial" w:cs="Arial"/>
              </w:rPr>
              <w:t>on the basis of</w:t>
            </w:r>
            <w:proofErr w:type="gramEnd"/>
            <w:r w:rsidRPr="44B5F85F">
              <w:rPr>
                <w:rFonts w:ascii="Arial" w:eastAsia="Arial" w:hAnsi="Arial" w:cs="Arial"/>
              </w:rPr>
              <w:t xml:space="preserve"> the best </w:t>
            </w:r>
            <w:r w:rsidR="0EA1D959" w:rsidRPr="44B5F85F">
              <w:rPr>
                <w:rFonts w:ascii="Arial" w:eastAsia="Arial" w:hAnsi="Arial" w:cs="Arial"/>
              </w:rPr>
              <w:t>9</w:t>
            </w:r>
            <w:r w:rsidRPr="44B5F85F">
              <w:rPr>
                <w:rFonts w:ascii="Arial" w:eastAsia="Arial" w:hAnsi="Arial" w:cs="Arial"/>
              </w:rPr>
              <w:t xml:space="preserve">0 credits at Level 5. Students who have achieved a weighted average mark which is 1% below the boundary for the next classification shall be awarded the higher classification if at least </w:t>
            </w:r>
            <w:r w:rsidR="5C9D76C1" w:rsidRPr="44B5F85F">
              <w:rPr>
                <w:rFonts w:ascii="Arial" w:eastAsia="Arial" w:hAnsi="Arial" w:cs="Arial"/>
              </w:rPr>
              <w:t>6</w:t>
            </w:r>
            <w:r w:rsidRPr="44B5F85F">
              <w:rPr>
                <w:rFonts w:ascii="Arial" w:eastAsia="Arial" w:hAnsi="Arial" w:cs="Arial"/>
              </w:rPr>
              <w:t xml:space="preserve">0 credits at Level 5 are in the higher classification. Condonation - A condoned fail is not permitted in any module at any level. </w:t>
            </w:r>
          </w:p>
          <w:p w14:paraId="3A74E74A" w14:textId="77777777" w:rsidR="00AF6758" w:rsidRPr="00B54DF8" w:rsidRDefault="00AF6758" w:rsidP="00B55C72">
            <w:pPr>
              <w:jc w:val="both"/>
              <w:rPr>
                <w:rFonts w:ascii="Arial" w:eastAsia="Arial" w:hAnsi="Arial" w:cs="Arial"/>
              </w:rPr>
            </w:pPr>
          </w:p>
          <w:p w14:paraId="56AA5E77" w14:textId="167C527B" w:rsidR="00AF6758" w:rsidRPr="00B54DF8" w:rsidRDefault="09C8403F" w:rsidP="00B55C72">
            <w:pPr>
              <w:jc w:val="both"/>
              <w:rPr>
                <w:rFonts w:ascii="Arial" w:eastAsia="Arial" w:hAnsi="Arial" w:cs="Arial"/>
                <w:b/>
                <w:bCs/>
              </w:rPr>
            </w:pPr>
            <w:r w:rsidRPr="44B5F85F">
              <w:rPr>
                <w:rFonts w:ascii="Arial" w:eastAsia="Arial" w:hAnsi="Arial" w:cs="Arial"/>
                <w:b/>
                <w:bCs/>
              </w:rPr>
              <w:t xml:space="preserve">Progression </w:t>
            </w:r>
            <w:r w:rsidRPr="44B5F85F">
              <w:rPr>
                <w:rFonts w:ascii="Arial" w:eastAsia="Arial" w:hAnsi="Arial" w:cs="Arial"/>
              </w:rPr>
              <w:t>– No failed module may be carried into the next level. Assessment attempts – only two assessment attempts are permitted in placement modules</w:t>
            </w:r>
          </w:p>
        </w:tc>
      </w:tr>
      <w:tr w:rsidR="30A43EE1" w14:paraId="1DD117C5" w14:textId="77777777" w:rsidTr="00BE4DAC">
        <w:trPr>
          <w:trHeight w:val="589"/>
        </w:trPr>
        <w:tc>
          <w:tcPr>
            <w:tcW w:w="3135" w:type="dxa"/>
          </w:tcPr>
          <w:p w14:paraId="5E92EA85" w14:textId="1DFF5502" w:rsidR="2BC75CCF" w:rsidRDefault="2BC75CCF" w:rsidP="00B55C72">
            <w:pPr>
              <w:jc w:val="both"/>
              <w:rPr>
                <w:rFonts w:ascii="Arial" w:eastAsia="Arial" w:hAnsi="Arial" w:cs="Arial"/>
              </w:rPr>
            </w:pPr>
            <w:r w:rsidRPr="2BC75CCF">
              <w:rPr>
                <w:rFonts w:ascii="Arial" w:eastAsia="Arial" w:hAnsi="Arial" w:cs="Arial"/>
              </w:rPr>
              <w:t>BSc Nutrition and Health</w:t>
            </w:r>
          </w:p>
        </w:tc>
        <w:tc>
          <w:tcPr>
            <w:tcW w:w="11466" w:type="dxa"/>
          </w:tcPr>
          <w:p w14:paraId="28D1F1E1" w14:textId="7BB9F671" w:rsidR="2BC75CCF" w:rsidRPr="00BE4DAC" w:rsidRDefault="00BE4DAC" w:rsidP="00B55C72">
            <w:pPr>
              <w:jc w:val="both"/>
              <w:rPr>
                <w:rFonts w:ascii="Arial" w:eastAsia="Arial" w:hAnsi="Arial" w:cs="Arial"/>
              </w:rPr>
            </w:pPr>
            <w:r w:rsidRPr="00BE4DAC">
              <w:rPr>
                <w:rFonts w:ascii="Arial" w:eastAsia="Arial" w:hAnsi="Arial" w:cs="Arial"/>
                <w:b/>
                <w:bCs/>
              </w:rPr>
              <w:t>Condonement -</w:t>
            </w:r>
            <w:r>
              <w:rPr>
                <w:rFonts w:ascii="Arial" w:eastAsia="Arial" w:hAnsi="Arial" w:cs="Arial"/>
              </w:rPr>
              <w:t xml:space="preserve"> </w:t>
            </w:r>
            <w:r w:rsidR="2BC75CCF" w:rsidRPr="00BE4DAC">
              <w:rPr>
                <w:rFonts w:ascii="Arial" w:eastAsia="Arial" w:hAnsi="Arial" w:cs="Arial"/>
              </w:rPr>
              <w:t>Condoned fails are not permitted in any compulsory module for the programme</w:t>
            </w:r>
            <w:r>
              <w:rPr>
                <w:rFonts w:ascii="Arial" w:eastAsia="Arial" w:hAnsi="Arial" w:cs="Arial"/>
              </w:rPr>
              <w:t xml:space="preserve">. </w:t>
            </w:r>
            <w:r w:rsidR="2BC75CCF" w:rsidRPr="00BE4DAC">
              <w:rPr>
                <w:rFonts w:ascii="Arial" w:eastAsia="Arial" w:hAnsi="Arial" w:cs="Arial"/>
              </w:rPr>
              <w:t xml:space="preserve">Where a student accepts a condoned </w:t>
            </w:r>
            <w:proofErr w:type="gramStart"/>
            <w:r w:rsidR="2BC75CCF" w:rsidRPr="00BE4DAC">
              <w:rPr>
                <w:rFonts w:ascii="Arial" w:eastAsia="Arial" w:hAnsi="Arial" w:cs="Arial"/>
              </w:rPr>
              <w:t>fail</w:t>
            </w:r>
            <w:proofErr w:type="gramEnd"/>
            <w:r w:rsidR="2BC75CCF" w:rsidRPr="00BE4DAC">
              <w:rPr>
                <w:rFonts w:ascii="Arial" w:eastAsia="Arial" w:hAnsi="Arial" w:cs="Arial"/>
              </w:rPr>
              <w:t xml:space="preserve"> they are moved to the non-accredited pathway with an exit award BSc Nutrition Sciences.</w:t>
            </w:r>
          </w:p>
        </w:tc>
      </w:tr>
      <w:tr w:rsidR="30A43EE1" w14:paraId="7DEB0ABA" w14:textId="77777777" w:rsidTr="6412557F">
        <w:trPr>
          <w:trHeight w:val="2102"/>
        </w:trPr>
        <w:tc>
          <w:tcPr>
            <w:tcW w:w="3135" w:type="dxa"/>
          </w:tcPr>
          <w:p w14:paraId="2F55BA5C" w14:textId="46BC202B" w:rsidR="2BC75CCF" w:rsidRDefault="2BC75CCF" w:rsidP="00B55C72">
            <w:pPr>
              <w:jc w:val="both"/>
              <w:rPr>
                <w:rFonts w:ascii="Arial" w:eastAsia="Arial" w:hAnsi="Arial" w:cs="Arial"/>
              </w:rPr>
            </w:pPr>
            <w:r w:rsidRPr="2BC75CCF">
              <w:rPr>
                <w:rFonts w:ascii="Arial" w:eastAsia="Arial" w:hAnsi="Arial" w:cs="Arial"/>
              </w:rPr>
              <w:t>MSc Occupational Therapy</w:t>
            </w:r>
          </w:p>
          <w:p w14:paraId="63EDCEB1" w14:textId="71E4527C" w:rsidR="2BC75CCF" w:rsidRDefault="2BC75CCF" w:rsidP="00B55C72">
            <w:pPr>
              <w:jc w:val="both"/>
              <w:rPr>
                <w:rFonts w:ascii="Arial" w:eastAsia="Arial" w:hAnsi="Arial" w:cs="Arial"/>
                <w:color w:val="FF0000"/>
              </w:rPr>
            </w:pPr>
          </w:p>
        </w:tc>
        <w:tc>
          <w:tcPr>
            <w:tcW w:w="11466" w:type="dxa"/>
          </w:tcPr>
          <w:p w14:paraId="130A10EF" w14:textId="12521474" w:rsidR="2BC75CCF" w:rsidRDefault="00BE4DAC" w:rsidP="00B55C72">
            <w:pPr>
              <w:pStyle w:val="NoSpacing"/>
              <w:jc w:val="both"/>
              <w:rPr>
                <w:rFonts w:ascii="Arial" w:eastAsia="Arial" w:hAnsi="Arial" w:cs="Arial"/>
              </w:rPr>
            </w:pPr>
            <w:r w:rsidRPr="00BE4DAC">
              <w:rPr>
                <w:rFonts w:ascii="Arial" w:eastAsia="Arial" w:hAnsi="Arial" w:cs="Arial"/>
                <w:b/>
                <w:bCs/>
              </w:rPr>
              <w:t>Condonement -</w:t>
            </w:r>
            <w:r>
              <w:rPr>
                <w:rFonts w:ascii="Arial" w:eastAsia="Arial" w:hAnsi="Arial" w:cs="Arial"/>
              </w:rPr>
              <w:t xml:space="preserve"> </w:t>
            </w:r>
            <w:r w:rsidR="2BC75CCF" w:rsidRPr="2BC75CCF">
              <w:rPr>
                <w:rFonts w:ascii="Arial" w:eastAsia="Arial" w:hAnsi="Arial" w:cs="Arial"/>
              </w:rPr>
              <w:t xml:space="preserve">A condoned fail is not permitted in any module. </w:t>
            </w:r>
          </w:p>
          <w:p w14:paraId="5465A88F" w14:textId="77777777" w:rsidR="00BE4DAC" w:rsidRDefault="00BE4DAC" w:rsidP="00B55C72">
            <w:pPr>
              <w:pStyle w:val="Default"/>
              <w:jc w:val="both"/>
              <w:rPr>
                <w:rFonts w:eastAsia="Arial"/>
                <w:color w:val="auto"/>
                <w:sz w:val="22"/>
                <w:szCs w:val="22"/>
              </w:rPr>
            </w:pPr>
          </w:p>
          <w:p w14:paraId="1FE02E00" w14:textId="3D6EB982" w:rsidR="2BC75CCF" w:rsidRDefault="00BE4DAC" w:rsidP="00B55C72">
            <w:pPr>
              <w:pStyle w:val="Default"/>
              <w:jc w:val="both"/>
              <w:rPr>
                <w:rFonts w:eastAsia="Arial"/>
                <w:color w:val="auto"/>
                <w:sz w:val="22"/>
                <w:szCs w:val="22"/>
              </w:rPr>
            </w:pPr>
            <w:r w:rsidRPr="00BE4DAC">
              <w:rPr>
                <w:rFonts w:eastAsia="Arial"/>
                <w:b/>
                <w:bCs/>
                <w:color w:val="auto"/>
                <w:sz w:val="22"/>
                <w:szCs w:val="22"/>
              </w:rPr>
              <w:t>Placements -</w:t>
            </w:r>
            <w:r>
              <w:rPr>
                <w:rFonts w:eastAsia="Arial"/>
                <w:color w:val="auto"/>
                <w:sz w:val="22"/>
                <w:szCs w:val="22"/>
              </w:rPr>
              <w:t xml:space="preserve"> </w:t>
            </w:r>
            <w:r w:rsidR="2BC75CCF" w:rsidRPr="2BC75CCF">
              <w:rPr>
                <w:rFonts w:eastAsia="Arial"/>
                <w:color w:val="auto"/>
                <w:sz w:val="22"/>
                <w:szCs w:val="22"/>
              </w:rPr>
              <w:t xml:space="preserve">Placements are non-credit bearing, but students are required to pass all placements. A maximum of two resit attempts, in total, are permitted across the placements. If a student fails a placement, they will be required to undertake and pass a resit placement. An exceptional additional resit opportunity may be granted at the Programme Exam Board if there are mitigating circumstances that are supported with appropriate evidence. </w:t>
            </w:r>
          </w:p>
          <w:p w14:paraId="44665A8C" w14:textId="77777777" w:rsidR="00BE4DAC" w:rsidRDefault="00BE4DAC" w:rsidP="00B55C72">
            <w:pPr>
              <w:pStyle w:val="Default"/>
              <w:jc w:val="both"/>
              <w:rPr>
                <w:rFonts w:eastAsia="Arial"/>
                <w:color w:val="auto"/>
                <w:sz w:val="22"/>
                <w:szCs w:val="22"/>
              </w:rPr>
            </w:pPr>
          </w:p>
          <w:p w14:paraId="39FAE367" w14:textId="44474EFC" w:rsidR="2BC75CCF" w:rsidRDefault="2BC75CCF" w:rsidP="00B55C72">
            <w:pPr>
              <w:pStyle w:val="Default"/>
              <w:jc w:val="both"/>
              <w:rPr>
                <w:rFonts w:eastAsia="Arial"/>
                <w:color w:val="auto"/>
                <w:sz w:val="22"/>
                <w:szCs w:val="22"/>
              </w:rPr>
            </w:pPr>
            <w:r w:rsidRPr="00BE4DAC">
              <w:rPr>
                <w:rFonts w:eastAsia="Arial"/>
                <w:b/>
                <w:bCs/>
                <w:color w:val="auto"/>
                <w:sz w:val="22"/>
                <w:szCs w:val="22"/>
              </w:rPr>
              <w:t>Credit transfer -</w:t>
            </w:r>
            <w:r w:rsidRPr="2BC75CCF">
              <w:rPr>
                <w:rFonts w:eastAsia="Arial"/>
                <w:color w:val="auto"/>
                <w:sz w:val="22"/>
                <w:szCs w:val="22"/>
              </w:rPr>
              <w:t xml:space="preserve"> A maximum of one third of the total pre-registration programme may be considered for recognition of prior learning. The hours of practice-based learning that may be considered for recognition of prior learning must not exceed the hours of practice-based learning scheduled for the first year of the receiving education provider’s pre-</w:t>
            </w:r>
            <w:r w:rsidRPr="2BC75CCF">
              <w:rPr>
                <w:rFonts w:eastAsia="Arial"/>
                <w:color w:val="auto"/>
                <w:sz w:val="22"/>
                <w:szCs w:val="22"/>
              </w:rPr>
              <w:lastRenderedPageBreak/>
              <w:t xml:space="preserve">registration programme. Additionally, any previous practice learning must have been assessed and successfully completed. The applicant must also demonstrate that the teaching, learning and assessment strategy of the releasing pre-registration programme is commensurate with the stage of the pre-registration programme they are seeking admission to. Finally, the admissions tutor must ensure the releasing education provider details any issues regarding professional misconduct or fitness for the profession, </w:t>
            </w:r>
            <w:proofErr w:type="gramStart"/>
            <w:r w:rsidRPr="2BC75CCF">
              <w:rPr>
                <w:rFonts w:eastAsia="Arial"/>
                <w:color w:val="auto"/>
                <w:sz w:val="22"/>
                <w:szCs w:val="22"/>
              </w:rPr>
              <w:t>in order for</w:t>
            </w:r>
            <w:proofErr w:type="gramEnd"/>
            <w:r w:rsidRPr="2BC75CCF">
              <w:rPr>
                <w:rFonts w:eastAsia="Arial"/>
                <w:color w:val="auto"/>
                <w:sz w:val="22"/>
                <w:szCs w:val="22"/>
              </w:rPr>
              <w:t xml:space="preserve"> the receiving education provider to make an informed decision. </w:t>
            </w:r>
          </w:p>
          <w:p w14:paraId="14B85B9A" w14:textId="77777777" w:rsidR="00BE4DAC" w:rsidRDefault="00BE4DAC" w:rsidP="00B55C72">
            <w:pPr>
              <w:pStyle w:val="Default"/>
              <w:jc w:val="both"/>
              <w:rPr>
                <w:rFonts w:eastAsia="Arial"/>
                <w:color w:val="auto"/>
                <w:sz w:val="22"/>
                <w:szCs w:val="22"/>
              </w:rPr>
            </w:pPr>
          </w:p>
          <w:p w14:paraId="5E3C2256" w14:textId="0DD2B673" w:rsidR="2BC75CCF" w:rsidRDefault="00BE4DAC" w:rsidP="00B55C72">
            <w:pPr>
              <w:pStyle w:val="Default"/>
              <w:jc w:val="both"/>
              <w:rPr>
                <w:rFonts w:eastAsia="Arial"/>
                <w:color w:val="auto"/>
                <w:sz w:val="22"/>
                <w:szCs w:val="22"/>
              </w:rPr>
            </w:pPr>
            <w:r w:rsidRPr="00BE4DAC">
              <w:rPr>
                <w:rFonts w:eastAsia="Arial"/>
                <w:b/>
                <w:bCs/>
                <w:color w:val="auto"/>
                <w:sz w:val="22"/>
                <w:szCs w:val="22"/>
              </w:rPr>
              <w:t>Progression -</w:t>
            </w:r>
            <w:r>
              <w:rPr>
                <w:rFonts w:eastAsia="Arial"/>
                <w:color w:val="auto"/>
                <w:sz w:val="22"/>
                <w:szCs w:val="22"/>
              </w:rPr>
              <w:t xml:space="preserve"> </w:t>
            </w:r>
            <w:r w:rsidR="2BC75CCF" w:rsidRPr="2BC75CCF">
              <w:rPr>
                <w:rFonts w:eastAsia="Arial"/>
                <w:color w:val="auto"/>
                <w:sz w:val="22"/>
                <w:szCs w:val="22"/>
              </w:rPr>
              <w:t xml:space="preserve">A full-time student on the two-year programme is normally expected to register for taught modules and placement-related activities comprising at least 45 weeks of the academic year and 90 weeks over the course of both years. Students are required to pass all modules in the first year to progress to year 2. All assignments must be passed at a 50% minimum. Placements are assessed on a pass/fail basis. Under exceptional circumstances, the Awards and Progression Board may allow students to trail 20 credits into year 2. The outstanding module must be successfully passed/completed at the next available opportunity as determined by the </w:t>
            </w:r>
            <w:proofErr w:type="gramStart"/>
            <w:r w:rsidR="2BC75CCF" w:rsidRPr="2BC75CCF">
              <w:rPr>
                <w:rFonts w:eastAsia="Arial"/>
                <w:color w:val="auto"/>
                <w:sz w:val="22"/>
                <w:szCs w:val="22"/>
              </w:rPr>
              <w:t>School</w:t>
            </w:r>
            <w:proofErr w:type="gramEnd"/>
            <w:r w:rsidR="2BC75CCF" w:rsidRPr="2BC75CCF">
              <w:rPr>
                <w:rFonts w:eastAsia="Arial"/>
                <w:color w:val="auto"/>
                <w:sz w:val="22"/>
                <w:szCs w:val="22"/>
              </w:rPr>
              <w:t xml:space="preserve"> within the first term of year 2. </w:t>
            </w:r>
          </w:p>
        </w:tc>
      </w:tr>
      <w:tr w:rsidR="30A43EE1" w14:paraId="036143D9" w14:textId="77777777" w:rsidTr="6412557F">
        <w:trPr>
          <w:trHeight w:val="2102"/>
        </w:trPr>
        <w:tc>
          <w:tcPr>
            <w:tcW w:w="3135" w:type="dxa"/>
          </w:tcPr>
          <w:p w14:paraId="50918950" w14:textId="25B6E2A6" w:rsidR="2BC75CCF" w:rsidRDefault="2BC75CCF" w:rsidP="00B55C72">
            <w:pPr>
              <w:jc w:val="both"/>
              <w:rPr>
                <w:rFonts w:ascii="Arial" w:eastAsia="Arial" w:hAnsi="Arial" w:cs="Arial"/>
              </w:rPr>
            </w:pPr>
            <w:r w:rsidRPr="2BC75CCF">
              <w:rPr>
                <w:rFonts w:ascii="Arial" w:eastAsia="Arial" w:hAnsi="Arial" w:cs="Arial"/>
              </w:rPr>
              <w:lastRenderedPageBreak/>
              <w:t>MSc Physiotherapy</w:t>
            </w:r>
          </w:p>
          <w:p w14:paraId="6EA00E4F" w14:textId="7DF900CF" w:rsidR="2BC75CCF" w:rsidRDefault="2BC75CCF" w:rsidP="00B55C72">
            <w:pPr>
              <w:jc w:val="both"/>
              <w:rPr>
                <w:rFonts w:ascii="Arial" w:eastAsia="Arial" w:hAnsi="Arial" w:cs="Arial"/>
                <w:color w:val="FF0000"/>
              </w:rPr>
            </w:pPr>
          </w:p>
        </w:tc>
        <w:tc>
          <w:tcPr>
            <w:tcW w:w="11466" w:type="dxa"/>
          </w:tcPr>
          <w:p w14:paraId="2D86F219" w14:textId="4539D6F6"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Style w:val="contentpasted1"/>
                <w:rFonts w:ascii="Arial" w:eastAsia="Arial" w:hAnsi="Arial" w:cs="Arial"/>
                <w:b/>
                <w:bCs/>
                <w:color w:val="000000" w:themeColor="text1"/>
              </w:rPr>
              <w:t>C</w:t>
            </w:r>
            <w:r w:rsidRPr="00BE4DAC">
              <w:rPr>
                <w:rStyle w:val="contentpasted1"/>
                <w:rFonts w:ascii="Arial" w:hAnsi="Arial" w:cs="Arial"/>
                <w:b/>
                <w:bCs/>
                <w:color w:val="000000" w:themeColor="text1"/>
              </w:rPr>
              <w:t>ondonement -</w:t>
            </w:r>
            <w:r>
              <w:rPr>
                <w:rStyle w:val="contentpasted1"/>
                <w:rFonts w:ascii="Arial" w:hAnsi="Arial" w:cs="Arial"/>
                <w:color w:val="000000" w:themeColor="text1"/>
              </w:rPr>
              <w:t xml:space="preserve"> </w:t>
            </w:r>
            <w:r w:rsidR="2BC75CCF" w:rsidRPr="2BC75CCF">
              <w:rPr>
                <w:rStyle w:val="contentpasted1"/>
                <w:rFonts w:ascii="Arial" w:eastAsia="Arial" w:hAnsi="Arial" w:cs="Arial"/>
                <w:color w:val="000000" w:themeColor="text1"/>
              </w:rPr>
              <w:t>A condoned fail is not permitted in any module</w:t>
            </w:r>
            <w:r>
              <w:rPr>
                <w:rStyle w:val="contentpasted1"/>
                <w:rFonts w:ascii="Arial" w:eastAsia="Arial" w:hAnsi="Arial" w:cs="Arial"/>
                <w:color w:val="000000" w:themeColor="text1"/>
              </w:rPr>
              <w:t xml:space="preserve">. </w:t>
            </w:r>
          </w:p>
          <w:p w14:paraId="5B553E56" w14:textId="325C6F19"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Style w:val="contentpasted1"/>
                <w:rFonts w:ascii="Arial" w:eastAsia="Arial" w:hAnsi="Arial" w:cs="Arial"/>
                <w:b/>
                <w:bCs/>
                <w:color w:val="000000" w:themeColor="text1"/>
              </w:rPr>
              <w:t>Placements -</w:t>
            </w:r>
            <w:r>
              <w:rPr>
                <w:rStyle w:val="contentpasted1"/>
                <w:rFonts w:ascii="Arial" w:eastAsia="Arial" w:hAnsi="Arial" w:cs="Arial"/>
                <w:color w:val="000000" w:themeColor="text1"/>
              </w:rPr>
              <w:t xml:space="preserve"> </w:t>
            </w:r>
            <w:r w:rsidR="2BC75CCF" w:rsidRPr="2BC75CCF">
              <w:rPr>
                <w:rStyle w:val="contentpasted1"/>
                <w:rFonts w:ascii="Arial" w:eastAsia="Arial" w:hAnsi="Arial" w:cs="Arial"/>
                <w:color w:val="000000" w:themeColor="text1"/>
              </w:rPr>
              <w:t>Placements are non-credit bearing but students are required to pass all placements. A maximum of two resit attempts, in total, are permitted across the placements. </w:t>
            </w:r>
            <w:r w:rsidR="2BC75CCF" w:rsidRPr="2BC75CCF">
              <w:rPr>
                <w:rStyle w:val="contentpasted1"/>
                <w:rFonts w:ascii="Arial" w:eastAsia="Arial" w:hAnsi="Arial" w:cs="Arial"/>
                <w:color w:val="242424"/>
              </w:rPr>
              <w:t>If a student fails a placement, they will be required to undertake and pass a full repeat placement. An exceptional additional resit opportunity may be granted at the Programme Exam Board if there are mitigating circumstances that are supported with appropriate evidence.</w:t>
            </w:r>
            <w:r w:rsidR="2BC75CCF" w:rsidRPr="2BC75CCF">
              <w:rPr>
                <w:rFonts w:ascii="Arial" w:eastAsia="Arial" w:hAnsi="Arial" w:cs="Arial"/>
                <w:color w:val="000000" w:themeColor="text1"/>
              </w:rPr>
              <w:t> </w:t>
            </w:r>
          </w:p>
          <w:p w14:paraId="0042AEE6" w14:textId="19075B40" w:rsidR="2BC75CCF" w:rsidRDefault="2BC75CCF" w:rsidP="00B55C72">
            <w:pPr>
              <w:shd w:val="clear" w:color="auto" w:fill="FFFFFF" w:themeFill="background1"/>
              <w:tabs>
                <w:tab w:val="num" w:pos="720"/>
              </w:tabs>
              <w:spacing w:beforeAutospacing="1" w:afterAutospacing="1"/>
              <w:jc w:val="both"/>
              <w:rPr>
                <w:rStyle w:val="contentpasted4"/>
                <w:rFonts w:ascii="Arial" w:eastAsia="Arial" w:hAnsi="Arial" w:cs="Arial"/>
                <w:color w:val="000000" w:themeColor="text1"/>
              </w:rPr>
            </w:pPr>
            <w:r w:rsidRPr="00BE4DAC">
              <w:rPr>
                <w:rStyle w:val="contentpasted4"/>
                <w:rFonts w:ascii="Arial" w:eastAsia="Arial" w:hAnsi="Arial" w:cs="Arial"/>
                <w:b/>
                <w:bCs/>
                <w:color w:val="000000" w:themeColor="text1"/>
              </w:rPr>
              <w:t>Credit transfer -</w:t>
            </w:r>
            <w:r w:rsidRPr="2BC75CCF">
              <w:rPr>
                <w:rStyle w:val="contentpasted4"/>
                <w:rFonts w:ascii="Arial" w:eastAsia="Arial" w:hAnsi="Arial" w:cs="Arial"/>
                <w:color w:val="000000" w:themeColor="text1"/>
              </w:rPr>
              <w:t xml:space="preserve"> no more than 50% of a programme may be exempted through the recognition of prior learning </w:t>
            </w:r>
          </w:p>
          <w:p w14:paraId="28F2C0FD" w14:textId="5B174035"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Fonts w:ascii="Arial" w:eastAsia="Arial" w:hAnsi="Arial" w:cs="Arial"/>
                <w:b/>
                <w:bCs/>
              </w:rPr>
              <w:t>Study hours -</w:t>
            </w:r>
            <w:r>
              <w:rPr>
                <w:rFonts w:ascii="Arial" w:eastAsia="Arial" w:hAnsi="Arial" w:cs="Arial"/>
              </w:rPr>
              <w:t xml:space="preserve"> A</w:t>
            </w:r>
            <w:r w:rsidR="2BC75CCF" w:rsidRPr="2BC75CCF">
              <w:rPr>
                <w:rFonts w:ascii="Arial" w:eastAsia="Arial" w:hAnsi="Arial" w:cs="Arial"/>
              </w:rPr>
              <w:t xml:space="preserve"> full-time student on the two-year programme is normally expected to register for taught modules and placement-related activities</w:t>
            </w:r>
            <w:r w:rsidR="2BC75CCF" w:rsidRPr="2BC75CCF">
              <w:rPr>
                <w:rFonts w:ascii="Arial" w:eastAsia="Arial" w:hAnsi="Arial" w:cs="Arial"/>
                <w:color w:val="FF0000"/>
              </w:rPr>
              <w:t xml:space="preserve"> </w:t>
            </w:r>
            <w:r w:rsidR="2BC75CCF" w:rsidRPr="2BC75CCF">
              <w:rPr>
                <w:rFonts w:ascii="Arial" w:eastAsia="Arial" w:hAnsi="Arial" w:cs="Arial"/>
              </w:rPr>
              <w:t>comprising at least 1300 study hours each year</w:t>
            </w:r>
            <w:r>
              <w:rPr>
                <w:rFonts w:ascii="Arial" w:eastAsia="Arial" w:hAnsi="Arial" w:cs="Arial"/>
              </w:rPr>
              <w:t>.</w:t>
            </w:r>
            <w:r>
              <w:t xml:space="preserve"> </w:t>
            </w:r>
          </w:p>
          <w:p w14:paraId="37D37D33" w14:textId="5CCE604D" w:rsidR="2BC75CCF" w:rsidRDefault="00BE4DAC" w:rsidP="00B55C72">
            <w:pPr>
              <w:shd w:val="clear" w:color="auto" w:fill="FFFFFF" w:themeFill="background1"/>
              <w:tabs>
                <w:tab w:val="num" w:pos="720"/>
              </w:tabs>
              <w:spacing w:beforeAutospacing="1" w:afterAutospacing="1"/>
              <w:jc w:val="both"/>
              <w:rPr>
                <w:rFonts w:ascii="Arial" w:eastAsia="Arial" w:hAnsi="Arial" w:cs="Arial"/>
                <w:color w:val="000000" w:themeColor="text1"/>
              </w:rPr>
            </w:pPr>
            <w:r w:rsidRPr="00BE4DAC">
              <w:rPr>
                <w:rFonts w:ascii="Arial" w:eastAsia="Arial" w:hAnsi="Arial" w:cs="Arial"/>
                <w:b/>
                <w:bCs/>
              </w:rPr>
              <w:t>Progression -</w:t>
            </w:r>
            <w:r>
              <w:rPr>
                <w:rFonts w:ascii="Arial" w:eastAsia="Arial" w:hAnsi="Arial" w:cs="Arial"/>
              </w:rPr>
              <w:t xml:space="preserve"> </w:t>
            </w:r>
            <w:r w:rsidR="2BC75CCF" w:rsidRPr="2BC75CCF">
              <w:rPr>
                <w:rFonts w:ascii="Arial" w:eastAsia="Arial" w:hAnsi="Arial" w:cs="Arial"/>
              </w:rPr>
              <w:t xml:space="preserve">Students are required to pass all modules in the first year to progress to year 2.  Under exceptional circumstances, the Awards and Progression Board may allow students to trail 20 credits into year 2.  The outstanding module must be successfully passed/completed at the next available opportunity as determined by the </w:t>
            </w:r>
            <w:proofErr w:type="gramStart"/>
            <w:r w:rsidR="2BC75CCF" w:rsidRPr="2BC75CCF">
              <w:rPr>
                <w:rFonts w:ascii="Arial" w:eastAsia="Arial" w:hAnsi="Arial" w:cs="Arial"/>
              </w:rPr>
              <w:t>School</w:t>
            </w:r>
            <w:proofErr w:type="gramEnd"/>
            <w:r w:rsidR="2BC75CCF" w:rsidRPr="2BC75CCF">
              <w:rPr>
                <w:rFonts w:ascii="Arial" w:eastAsia="Arial" w:hAnsi="Arial" w:cs="Arial"/>
              </w:rPr>
              <w:t xml:space="preserve"> within the first term of year 2.</w:t>
            </w:r>
          </w:p>
        </w:tc>
      </w:tr>
      <w:tr w:rsidR="72601560" w14:paraId="5550113B" w14:textId="77777777" w:rsidTr="00BE4DAC">
        <w:trPr>
          <w:trHeight w:val="637"/>
        </w:trPr>
        <w:tc>
          <w:tcPr>
            <w:tcW w:w="3135" w:type="dxa"/>
          </w:tcPr>
          <w:p w14:paraId="45D90D57" w14:textId="55FB3B39" w:rsidR="0132A87D" w:rsidRDefault="0132A87D" w:rsidP="00B55C72">
            <w:pPr>
              <w:jc w:val="both"/>
              <w:rPr>
                <w:rFonts w:ascii="Arial" w:eastAsia="Arial" w:hAnsi="Arial" w:cs="Arial"/>
              </w:rPr>
            </w:pPr>
            <w:r w:rsidRPr="0132A87D">
              <w:rPr>
                <w:rFonts w:ascii="Arial" w:eastAsia="Arial" w:hAnsi="Arial" w:cs="Arial"/>
              </w:rPr>
              <w:t>MSc Clinical Nutrition</w:t>
            </w:r>
          </w:p>
        </w:tc>
        <w:tc>
          <w:tcPr>
            <w:tcW w:w="11466" w:type="dxa"/>
          </w:tcPr>
          <w:p w14:paraId="6BC4ABEB" w14:textId="4D051096" w:rsidR="0132A87D" w:rsidRDefault="00BE4DAC" w:rsidP="00B55C72">
            <w:pPr>
              <w:jc w:val="both"/>
              <w:rPr>
                <w:rFonts w:ascii="Arial" w:eastAsia="Arial" w:hAnsi="Arial" w:cs="Arial"/>
              </w:rPr>
            </w:pPr>
            <w:r w:rsidRPr="00BE4DAC">
              <w:rPr>
                <w:rStyle w:val="contentpasted1"/>
                <w:rFonts w:ascii="Arial" w:eastAsia="Arial" w:hAnsi="Arial" w:cs="Arial"/>
                <w:b/>
                <w:bCs/>
                <w:color w:val="000000" w:themeColor="text1"/>
              </w:rPr>
              <w:t>C</w:t>
            </w:r>
            <w:r w:rsidRPr="00BE4DAC">
              <w:rPr>
                <w:rStyle w:val="contentpasted1"/>
                <w:rFonts w:ascii="Arial" w:hAnsi="Arial" w:cs="Arial"/>
                <w:b/>
                <w:bCs/>
                <w:color w:val="000000" w:themeColor="text1"/>
              </w:rPr>
              <w:t>ondonement -</w:t>
            </w:r>
            <w:r>
              <w:rPr>
                <w:rStyle w:val="contentpasted1"/>
                <w:rFonts w:ascii="Arial" w:hAnsi="Arial" w:cs="Arial"/>
                <w:color w:val="000000" w:themeColor="text1"/>
              </w:rPr>
              <w:t xml:space="preserve"> </w:t>
            </w:r>
            <w:r w:rsidR="0132A87D" w:rsidRPr="0132A87D">
              <w:rPr>
                <w:rFonts w:ascii="Arial" w:eastAsia="Arial" w:hAnsi="Arial" w:cs="Arial"/>
              </w:rPr>
              <w:t>Condoned fails are not permitted in any compulsory module on the programme.</w:t>
            </w:r>
            <w:r>
              <w:rPr>
                <w:rFonts w:ascii="Arial" w:eastAsia="Arial" w:hAnsi="Arial" w:cs="Arial"/>
              </w:rPr>
              <w:t xml:space="preserve"> </w:t>
            </w:r>
            <w:r w:rsidR="0132A87D" w:rsidRPr="0132A87D">
              <w:rPr>
                <w:rFonts w:ascii="Arial" w:eastAsia="Arial" w:hAnsi="Arial" w:cs="Arial"/>
              </w:rPr>
              <w:t xml:space="preserve">Where a student accepts a condoned </w:t>
            </w:r>
            <w:proofErr w:type="gramStart"/>
            <w:r w:rsidR="0132A87D" w:rsidRPr="0132A87D">
              <w:rPr>
                <w:rFonts w:ascii="Arial" w:eastAsia="Arial" w:hAnsi="Arial" w:cs="Arial"/>
              </w:rPr>
              <w:t>fail</w:t>
            </w:r>
            <w:proofErr w:type="gramEnd"/>
            <w:r w:rsidR="0132A87D" w:rsidRPr="0132A87D">
              <w:rPr>
                <w:rFonts w:ascii="Arial" w:eastAsia="Arial" w:hAnsi="Arial" w:cs="Arial"/>
              </w:rPr>
              <w:t>, they are moved to the non-accredited pathway with an exit aware MSc Nutritional Science.</w:t>
            </w:r>
          </w:p>
        </w:tc>
      </w:tr>
      <w:tr w:rsidR="678FCCD9" w14:paraId="757A53E8" w14:textId="77777777" w:rsidTr="6412557F">
        <w:trPr>
          <w:trHeight w:val="720"/>
        </w:trPr>
        <w:tc>
          <w:tcPr>
            <w:tcW w:w="3135" w:type="dxa"/>
          </w:tcPr>
          <w:p w14:paraId="66E13DE1" w14:textId="0337E089" w:rsidR="678FCCD9" w:rsidRDefault="678FCCD9" w:rsidP="00B55C72">
            <w:pPr>
              <w:jc w:val="both"/>
              <w:rPr>
                <w:rFonts w:ascii="Arial" w:eastAsia="Arial" w:hAnsi="Arial" w:cs="Arial"/>
              </w:rPr>
            </w:pPr>
            <w:r w:rsidRPr="678FCCD9">
              <w:rPr>
                <w:rFonts w:ascii="Arial" w:eastAsia="Arial" w:hAnsi="Arial" w:cs="Arial"/>
              </w:rPr>
              <w:t>BSc Sports Therapy</w:t>
            </w:r>
          </w:p>
        </w:tc>
        <w:tc>
          <w:tcPr>
            <w:tcW w:w="11466" w:type="dxa"/>
          </w:tcPr>
          <w:p w14:paraId="0DB186F1" w14:textId="7152E7C1" w:rsidR="00D56FBC" w:rsidRDefault="00BE4DAC" w:rsidP="00B55C72">
            <w:pPr>
              <w:pStyle w:val="Default"/>
              <w:jc w:val="both"/>
              <w:rPr>
                <w:rFonts w:eastAsia="Arial"/>
                <w:color w:val="auto"/>
                <w:sz w:val="22"/>
                <w:szCs w:val="22"/>
              </w:rPr>
            </w:pPr>
            <w:r w:rsidRPr="00BE4DAC">
              <w:rPr>
                <w:rStyle w:val="contentpasted1"/>
                <w:rFonts w:eastAsia="Arial"/>
                <w:b/>
                <w:bCs/>
                <w:color w:val="000000" w:themeColor="text1"/>
              </w:rPr>
              <w:t>C</w:t>
            </w:r>
            <w:r w:rsidRPr="00BE4DAC">
              <w:rPr>
                <w:rStyle w:val="contentpasted1"/>
                <w:b/>
                <w:bCs/>
                <w:color w:val="000000" w:themeColor="text1"/>
              </w:rPr>
              <w:t>ondonement -</w:t>
            </w:r>
            <w:r>
              <w:rPr>
                <w:rStyle w:val="contentpasted1"/>
                <w:color w:val="000000" w:themeColor="text1"/>
              </w:rPr>
              <w:t xml:space="preserve"> </w:t>
            </w:r>
            <w:r w:rsidR="678FCCD9" w:rsidRPr="678FCCD9">
              <w:rPr>
                <w:rFonts w:eastAsia="Arial"/>
                <w:color w:val="auto"/>
                <w:sz w:val="22"/>
                <w:szCs w:val="22"/>
              </w:rPr>
              <w:t xml:space="preserve">Condoned fails are not permitted in any modules. Where a student accepts a condoned </w:t>
            </w:r>
            <w:proofErr w:type="gramStart"/>
            <w:r w:rsidR="678FCCD9" w:rsidRPr="678FCCD9">
              <w:rPr>
                <w:rFonts w:eastAsia="Arial"/>
                <w:color w:val="auto"/>
                <w:sz w:val="22"/>
                <w:szCs w:val="22"/>
              </w:rPr>
              <w:t>fail</w:t>
            </w:r>
            <w:proofErr w:type="gramEnd"/>
            <w:r w:rsidR="678FCCD9" w:rsidRPr="678FCCD9">
              <w:rPr>
                <w:rFonts w:eastAsia="Arial"/>
                <w:color w:val="auto"/>
                <w:sz w:val="22"/>
                <w:szCs w:val="22"/>
              </w:rPr>
              <w:t xml:space="preserve"> they are moved to the non-accredited pathway with an exit award BSc Sports Injury.</w:t>
            </w:r>
          </w:p>
          <w:p w14:paraId="3D94F41D" w14:textId="77777777" w:rsidR="678FCCD9" w:rsidRDefault="678FCCD9" w:rsidP="00B55C72">
            <w:pPr>
              <w:pStyle w:val="NoSpacing"/>
              <w:jc w:val="both"/>
              <w:rPr>
                <w:rFonts w:ascii="Arial" w:eastAsia="Arial" w:hAnsi="Arial" w:cs="Arial"/>
              </w:rPr>
            </w:pPr>
          </w:p>
        </w:tc>
      </w:tr>
      <w:tr w:rsidR="00D56FBC" w14:paraId="012166C3" w14:textId="77777777" w:rsidTr="6412557F">
        <w:trPr>
          <w:trHeight w:val="780"/>
        </w:trPr>
        <w:tc>
          <w:tcPr>
            <w:tcW w:w="3135" w:type="dxa"/>
            <w:shd w:val="clear" w:color="auto" w:fill="D9D9D9" w:themeFill="background1" w:themeFillShade="D9"/>
          </w:tcPr>
          <w:p w14:paraId="61555981" w14:textId="7D53DDE5" w:rsidR="2BC75CCF" w:rsidRDefault="523C27F3" w:rsidP="00B55C72">
            <w:pPr>
              <w:jc w:val="both"/>
              <w:rPr>
                <w:rFonts w:ascii="Arial" w:eastAsia="Arial" w:hAnsi="Arial" w:cs="Arial"/>
                <w:b/>
                <w:bCs/>
              </w:rPr>
            </w:pPr>
            <w:r w:rsidRPr="72601560">
              <w:rPr>
                <w:rFonts w:ascii="Arial" w:eastAsia="Arial" w:hAnsi="Arial" w:cs="Arial"/>
                <w:b/>
                <w:bCs/>
              </w:rPr>
              <w:lastRenderedPageBreak/>
              <w:t>School of Arts, Humanities and Social Sciences</w:t>
            </w:r>
          </w:p>
        </w:tc>
        <w:tc>
          <w:tcPr>
            <w:tcW w:w="11466" w:type="dxa"/>
            <w:shd w:val="clear" w:color="auto" w:fill="D9D9D9" w:themeFill="background1" w:themeFillShade="D9"/>
          </w:tcPr>
          <w:p w14:paraId="2A19E42F" w14:textId="6B36F7C6" w:rsidR="2BC75CCF" w:rsidRDefault="2BC75CCF" w:rsidP="00B55C72">
            <w:pPr>
              <w:jc w:val="both"/>
              <w:rPr>
                <w:rFonts w:ascii="Arial" w:eastAsia="Arial" w:hAnsi="Arial" w:cs="Arial"/>
                <w:b/>
                <w:bCs/>
              </w:rPr>
            </w:pPr>
          </w:p>
        </w:tc>
      </w:tr>
      <w:tr w:rsidR="0068707C" w:rsidRPr="007B73A9" w14:paraId="2C2E2468" w14:textId="77777777" w:rsidTr="6412557F">
        <w:trPr>
          <w:trHeight w:val="2102"/>
        </w:trPr>
        <w:tc>
          <w:tcPr>
            <w:tcW w:w="3135" w:type="dxa"/>
          </w:tcPr>
          <w:p w14:paraId="0092E187" w14:textId="77777777" w:rsidR="0068707C" w:rsidRPr="00B70BAA" w:rsidRDefault="70C5DCCB" w:rsidP="00B55C72">
            <w:pPr>
              <w:jc w:val="both"/>
              <w:rPr>
                <w:rFonts w:ascii="Arial" w:eastAsia="Arial" w:hAnsi="Arial" w:cs="Arial"/>
              </w:rPr>
            </w:pPr>
            <w:r w:rsidRPr="44B5F85F">
              <w:rPr>
                <w:rFonts w:ascii="Arial" w:eastAsia="Arial" w:hAnsi="Arial" w:cs="Arial"/>
              </w:rPr>
              <w:t>MA Art Psychotherapy</w:t>
            </w:r>
          </w:p>
          <w:p w14:paraId="51D7C671" w14:textId="49740DA4" w:rsidR="0068707C" w:rsidRPr="00B70BAA" w:rsidRDefault="70C5DCCB" w:rsidP="00B55C72">
            <w:pPr>
              <w:jc w:val="both"/>
              <w:rPr>
                <w:rFonts w:ascii="Arial" w:eastAsia="Arial" w:hAnsi="Arial" w:cs="Arial"/>
              </w:rPr>
            </w:pPr>
            <w:r w:rsidRPr="44B5F85F">
              <w:rPr>
                <w:rFonts w:ascii="Arial" w:eastAsia="Arial" w:hAnsi="Arial" w:cs="Arial"/>
              </w:rPr>
              <w:t xml:space="preserve">MA </w:t>
            </w:r>
            <w:r w:rsidR="7AC07795" w:rsidRPr="44B5F85F">
              <w:rPr>
                <w:rFonts w:ascii="Arial" w:eastAsia="Arial" w:hAnsi="Arial" w:cs="Arial"/>
              </w:rPr>
              <w:t>Dance Psychotherapy</w:t>
            </w:r>
          </w:p>
          <w:p w14:paraId="7C4DC018" w14:textId="77777777" w:rsidR="00523E58" w:rsidRPr="00B70BAA" w:rsidRDefault="313134FB" w:rsidP="00B55C72">
            <w:pPr>
              <w:jc w:val="both"/>
              <w:rPr>
                <w:rFonts w:ascii="Arial" w:eastAsia="Arial" w:hAnsi="Arial" w:cs="Arial"/>
              </w:rPr>
            </w:pPr>
            <w:r w:rsidRPr="44B5F85F">
              <w:rPr>
                <w:rFonts w:ascii="Arial" w:eastAsia="Arial" w:hAnsi="Arial" w:cs="Arial"/>
              </w:rPr>
              <w:t>MA Music Therapy</w:t>
            </w:r>
          </w:p>
          <w:p w14:paraId="4A746AD6" w14:textId="77777777" w:rsidR="00523E58" w:rsidRPr="00B70BAA" w:rsidRDefault="313134FB" w:rsidP="00B55C72">
            <w:pPr>
              <w:jc w:val="both"/>
              <w:rPr>
                <w:rFonts w:ascii="Arial" w:eastAsia="Arial" w:hAnsi="Arial" w:cs="Arial"/>
              </w:rPr>
            </w:pPr>
            <w:r w:rsidRPr="44B5F85F">
              <w:rPr>
                <w:rFonts w:ascii="Arial" w:eastAsia="Arial" w:hAnsi="Arial" w:cs="Arial"/>
              </w:rPr>
              <w:t xml:space="preserve">MA </w:t>
            </w:r>
            <w:r w:rsidR="7AC07795" w:rsidRPr="44B5F85F">
              <w:rPr>
                <w:rFonts w:ascii="Arial" w:eastAsia="Arial" w:hAnsi="Arial" w:cs="Arial"/>
              </w:rPr>
              <w:t>Play Therapy</w:t>
            </w:r>
          </w:p>
          <w:p w14:paraId="42679E94" w14:textId="73B253D7" w:rsidR="001F01E3" w:rsidRPr="00B70BAA" w:rsidRDefault="5EF1DEAC" w:rsidP="00B55C72">
            <w:pPr>
              <w:jc w:val="both"/>
              <w:rPr>
                <w:rFonts w:ascii="Arial" w:eastAsia="Arial" w:hAnsi="Arial" w:cs="Arial"/>
              </w:rPr>
            </w:pPr>
            <w:r w:rsidRPr="44B5F85F">
              <w:rPr>
                <w:rFonts w:ascii="Arial" w:eastAsia="Arial" w:hAnsi="Arial" w:cs="Arial"/>
              </w:rPr>
              <w:t xml:space="preserve">For students registered </w:t>
            </w:r>
            <w:r w:rsidR="329917A7" w:rsidRPr="44B5F85F">
              <w:rPr>
                <w:rFonts w:ascii="Arial" w:eastAsia="Arial" w:hAnsi="Arial" w:cs="Arial"/>
              </w:rPr>
              <w:t xml:space="preserve">on the programmes </w:t>
            </w:r>
            <w:r w:rsidRPr="44B5F85F">
              <w:rPr>
                <w:rFonts w:ascii="Arial" w:eastAsia="Arial" w:hAnsi="Arial" w:cs="Arial"/>
              </w:rPr>
              <w:t>from September 2023</w:t>
            </w:r>
          </w:p>
        </w:tc>
        <w:tc>
          <w:tcPr>
            <w:tcW w:w="11466" w:type="dxa"/>
          </w:tcPr>
          <w:p w14:paraId="1C3B5B66" w14:textId="475443EE" w:rsidR="0068707C" w:rsidRPr="00B70BAA" w:rsidRDefault="00BE4DAC" w:rsidP="00B55C72">
            <w:pPr>
              <w:jc w:val="both"/>
              <w:rPr>
                <w:rFonts w:ascii="Arial" w:eastAsia="Arial" w:hAnsi="Arial" w:cs="Arial"/>
                <w:b/>
                <w:bCs/>
                <w:noProof/>
              </w:rPr>
            </w:pPr>
            <w:r w:rsidRPr="00BE4DAC">
              <w:rPr>
                <w:rFonts w:ascii="Arial" w:eastAsia="Arial" w:hAnsi="Arial" w:cs="Arial"/>
                <w:b/>
                <w:bCs/>
              </w:rPr>
              <w:t>Study hours -</w:t>
            </w:r>
            <w:r>
              <w:rPr>
                <w:rFonts w:ascii="Arial" w:eastAsia="Arial" w:hAnsi="Arial" w:cs="Arial"/>
              </w:rPr>
              <w:t xml:space="preserve"> </w:t>
            </w:r>
            <w:r w:rsidR="70C5DCCB" w:rsidRPr="44B5F85F">
              <w:rPr>
                <w:rFonts w:ascii="Arial" w:eastAsia="Arial" w:hAnsi="Arial" w:cs="Arial"/>
              </w:rPr>
              <w:t>A full-time student on the two-year programme is normally expected to register for taught modules and placement-related activities</w:t>
            </w:r>
            <w:r w:rsidR="70C5DCCB" w:rsidRPr="44B5F85F">
              <w:rPr>
                <w:rFonts w:ascii="Arial" w:eastAsia="Arial" w:hAnsi="Arial" w:cs="Arial"/>
                <w:color w:val="FF0000"/>
              </w:rPr>
              <w:t xml:space="preserve"> </w:t>
            </w:r>
            <w:r w:rsidR="70C5DCCB" w:rsidRPr="44B5F85F">
              <w:rPr>
                <w:rFonts w:ascii="Arial" w:eastAsia="Arial" w:hAnsi="Arial" w:cs="Arial"/>
              </w:rPr>
              <w:t>comprising at least 1300 study hours each year.</w:t>
            </w:r>
          </w:p>
        </w:tc>
      </w:tr>
      <w:tr w:rsidR="0F5C0B84" w14:paraId="5829860A" w14:textId="77777777" w:rsidTr="6412557F">
        <w:trPr>
          <w:trHeight w:val="1380"/>
        </w:trPr>
        <w:tc>
          <w:tcPr>
            <w:tcW w:w="3135" w:type="dxa"/>
          </w:tcPr>
          <w:p w14:paraId="3ADD218D" w14:textId="49FBBCFE" w:rsidR="78FB1AA7" w:rsidRDefault="78FB1AA7" w:rsidP="00B55C72">
            <w:pPr>
              <w:jc w:val="both"/>
              <w:rPr>
                <w:rFonts w:ascii="Arial" w:eastAsia="Arial" w:hAnsi="Arial" w:cs="Arial"/>
              </w:rPr>
            </w:pPr>
            <w:r w:rsidRPr="78FB1AA7">
              <w:rPr>
                <w:rFonts w:ascii="Arial" w:eastAsia="Arial" w:hAnsi="Arial" w:cs="Arial"/>
              </w:rPr>
              <w:t>BSc Computer Science</w:t>
            </w:r>
          </w:p>
          <w:p w14:paraId="43E844BB" w14:textId="72F31854" w:rsidR="78FB1AA7" w:rsidRDefault="78FB1AA7" w:rsidP="00B55C72">
            <w:pPr>
              <w:jc w:val="both"/>
              <w:rPr>
                <w:rFonts w:ascii="Arial" w:eastAsia="Arial" w:hAnsi="Arial" w:cs="Arial"/>
              </w:rPr>
            </w:pPr>
            <w:r w:rsidRPr="78FB1AA7">
              <w:rPr>
                <w:rFonts w:ascii="Arial" w:eastAsia="Arial" w:hAnsi="Arial" w:cs="Arial"/>
              </w:rPr>
              <w:t>BSc Cyber Security</w:t>
            </w:r>
          </w:p>
          <w:p w14:paraId="63D3BDC4" w14:textId="51144AC5" w:rsidR="78FB1AA7" w:rsidRDefault="78FB1AA7" w:rsidP="00B55C72">
            <w:pPr>
              <w:jc w:val="both"/>
              <w:rPr>
                <w:rFonts w:ascii="Arial" w:eastAsia="Arial" w:hAnsi="Arial" w:cs="Arial"/>
              </w:rPr>
            </w:pPr>
            <w:r w:rsidRPr="78FB1AA7">
              <w:rPr>
                <w:rFonts w:ascii="Arial" w:eastAsia="Arial" w:hAnsi="Arial" w:cs="Arial"/>
              </w:rPr>
              <w:t>BEng Software Engineering</w:t>
            </w:r>
          </w:p>
          <w:p w14:paraId="1189303C" w14:textId="2AB20075" w:rsidR="78FB1AA7" w:rsidRDefault="78FB1AA7" w:rsidP="00B55C72">
            <w:pPr>
              <w:jc w:val="both"/>
              <w:rPr>
                <w:rFonts w:ascii="Arial" w:eastAsia="Arial" w:hAnsi="Arial" w:cs="Arial"/>
              </w:rPr>
            </w:pPr>
            <w:r w:rsidRPr="78FB1AA7">
              <w:rPr>
                <w:rFonts w:ascii="Arial" w:eastAsia="Arial" w:hAnsi="Arial" w:cs="Arial"/>
              </w:rPr>
              <w:t>MSC Data Science</w:t>
            </w:r>
          </w:p>
          <w:p w14:paraId="4432F65E" w14:textId="385FB2B8" w:rsidR="78FB1AA7" w:rsidRDefault="78FB1AA7" w:rsidP="00B55C72">
            <w:pPr>
              <w:jc w:val="both"/>
              <w:rPr>
                <w:rFonts w:ascii="Arial" w:eastAsia="Arial" w:hAnsi="Arial" w:cs="Arial"/>
              </w:rPr>
            </w:pPr>
            <w:r w:rsidRPr="78FB1AA7">
              <w:rPr>
                <w:rFonts w:ascii="Arial" w:eastAsia="Arial" w:hAnsi="Arial" w:cs="Arial"/>
              </w:rPr>
              <w:t>MSc Cyber Security</w:t>
            </w:r>
          </w:p>
          <w:p w14:paraId="0B9FBE46" w14:textId="1AE95CF1" w:rsidR="78FB1AA7" w:rsidRDefault="78FB1AA7" w:rsidP="00B55C72">
            <w:pPr>
              <w:jc w:val="both"/>
              <w:rPr>
                <w:rFonts w:ascii="Arial" w:eastAsia="Arial" w:hAnsi="Arial" w:cs="Arial"/>
              </w:rPr>
            </w:pPr>
            <w:r w:rsidRPr="78FB1AA7">
              <w:rPr>
                <w:rFonts w:ascii="Arial" w:eastAsia="Arial" w:hAnsi="Arial" w:cs="Arial"/>
              </w:rPr>
              <w:t>MSc Artificial Intelligence</w:t>
            </w:r>
          </w:p>
        </w:tc>
        <w:tc>
          <w:tcPr>
            <w:tcW w:w="11466" w:type="dxa"/>
          </w:tcPr>
          <w:p w14:paraId="2DE7F725" w14:textId="7A32C35A" w:rsidR="78FB1AA7" w:rsidRDefault="78FB1AA7" w:rsidP="00B55C72">
            <w:pPr>
              <w:jc w:val="both"/>
              <w:rPr>
                <w:rFonts w:ascii="Arial" w:eastAsia="Arial" w:hAnsi="Arial" w:cs="Arial"/>
              </w:rPr>
            </w:pPr>
          </w:p>
          <w:p w14:paraId="57A6E62B" w14:textId="3CA4B70F" w:rsidR="78FB1AA7" w:rsidRDefault="78FB1AA7" w:rsidP="00B55C72">
            <w:pPr>
              <w:jc w:val="both"/>
              <w:rPr>
                <w:rFonts w:ascii="Arial" w:eastAsia="Arial" w:hAnsi="Arial" w:cs="Arial"/>
              </w:rPr>
            </w:pPr>
            <w:r w:rsidRPr="00BE4DAC">
              <w:rPr>
                <w:rFonts w:ascii="Arial" w:eastAsia="Arial" w:hAnsi="Arial" w:cs="Arial"/>
                <w:b/>
                <w:bCs/>
              </w:rPr>
              <w:t>Condonement</w:t>
            </w:r>
            <w:r w:rsidR="00BE4DAC" w:rsidRPr="00BE4DAC">
              <w:rPr>
                <w:rFonts w:ascii="Arial" w:eastAsia="Arial" w:hAnsi="Arial" w:cs="Arial"/>
                <w:b/>
                <w:bCs/>
              </w:rPr>
              <w:t xml:space="preserve"> -</w:t>
            </w:r>
            <w:r w:rsidR="00BE4DAC">
              <w:rPr>
                <w:rFonts w:ascii="Arial" w:eastAsia="Arial" w:hAnsi="Arial" w:cs="Arial"/>
                <w:b/>
                <w:bCs/>
              </w:rPr>
              <w:t xml:space="preserve"> </w:t>
            </w:r>
            <w:r w:rsidRPr="00BE4DAC">
              <w:rPr>
                <w:rFonts w:ascii="Arial" w:eastAsia="Arial" w:hAnsi="Arial" w:cs="Arial"/>
              </w:rPr>
              <w:t>All students must achieve AHEP learning outcomes</w:t>
            </w:r>
            <w:r w:rsidR="00BE4DAC">
              <w:rPr>
                <w:rFonts w:ascii="Arial" w:eastAsia="Arial" w:hAnsi="Arial" w:cs="Arial"/>
              </w:rPr>
              <w:t xml:space="preserve">. </w:t>
            </w:r>
            <w:r w:rsidRPr="00BE4DAC">
              <w:rPr>
                <w:rFonts w:ascii="Arial" w:eastAsia="Arial" w:hAnsi="Arial" w:cs="Arial"/>
              </w:rPr>
              <w:t>A maximum of 30 credits may be condoned at both undergraduate and integrated master’s level</w:t>
            </w:r>
            <w:r w:rsidR="00BE4DAC">
              <w:rPr>
                <w:rFonts w:ascii="Arial" w:eastAsia="Arial" w:hAnsi="Arial" w:cs="Arial"/>
              </w:rPr>
              <w:t xml:space="preserve">. </w:t>
            </w:r>
            <w:r w:rsidRPr="00BE4DAC">
              <w:rPr>
                <w:rFonts w:ascii="Arial" w:eastAsia="Arial" w:hAnsi="Arial" w:cs="Arial"/>
              </w:rPr>
              <w:t xml:space="preserve">Major individual and group-based project modules must not be </w:t>
            </w:r>
            <w:proofErr w:type="gramStart"/>
            <w:r w:rsidRPr="00BE4DAC">
              <w:rPr>
                <w:rFonts w:ascii="Arial" w:eastAsia="Arial" w:hAnsi="Arial" w:cs="Arial"/>
              </w:rPr>
              <w:t>condoned</w:t>
            </w:r>
            <w:proofErr w:type="gramEnd"/>
            <w:r w:rsidRPr="00BE4DAC">
              <w:rPr>
                <w:rFonts w:ascii="Arial" w:eastAsia="Arial" w:hAnsi="Arial" w:cs="Arial"/>
              </w:rPr>
              <w:t xml:space="preserve"> and group-based project modules must not be condoned.</w:t>
            </w:r>
            <w:r w:rsidR="00BE4DAC">
              <w:rPr>
                <w:rFonts w:ascii="Arial" w:eastAsia="Arial" w:hAnsi="Arial" w:cs="Arial"/>
              </w:rPr>
              <w:t xml:space="preserve"> </w:t>
            </w:r>
            <w:r w:rsidRPr="00BE4DAC">
              <w:rPr>
                <w:rFonts w:ascii="Arial" w:eastAsia="Arial" w:hAnsi="Arial" w:cs="Arial"/>
              </w:rPr>
              <w:t>No condonement for MSc programmes</w:t>
            </w:r>
            <w:r w:rsidR="00BE4DAC">
              <w:rPr>
                <w:rFonts w:ascii="Arial" w:eastAsia="Arial" w:hAnsi="Arial" w:cs="Arial"/>
              </w:rPr>
              <w:t>.</w:t>
            </w:r>
          </w:p>
          <w:p w14:paraId="13D85828" w14:textId="77777777" w:rsidR="00BE4DAC" w:rsidRPr="00BE4DAC" w:rsidRDefault="00BE4DAC" w:rsidP="00B55C72">
            <w:pPr>
              <w:jc w:val="both"/>
              <w:rPr>
                <w:rFonts w:ascii="Arial" w:eastAsia="Arial" w:hAnsi="Arial" w:cs="Arial"/>
                <w:b/>
                <w:bCs/>
              </w:rPr>
            </w:pPr>
          </w:p>
          <w:p w14:paraId="5D18E9DE" w14:textId="7258D6AE" w:rsidR="78FB1AA7" w:rsidRPr="00BE4DAC" w:rsidRDefault="00BE4DAC" w:rsidP="00B55C72">
            <w:pPr>
              <w:jc w:val="both"/>
              <w:rPr>
                <w:rFonts w:ascii="Arial" w:eastAsia="Arial" w:hAnsi="Arial" w:cs="Arial"/>
              </w:rPr>
            </w:pPr>
            <w:r w:rsidRPr="00BE4DAC">
              <w:rPr>
                <w:rFonts w:ascii="Arial" w:eastAsia="Arial" w:hAnsi="Arial" w:cs="Arial"/>
                <w:b/>
                <w:bCs/>
              </w:rPr>
              <w:t>Awards -</w:t>
            </w:r>
            <w:r>
              <w:rPr>
                <w:rFonts w:ascii="Arial" w:eastAsia="Arial" w:hAnsi="Arial" w:cs="Arial"/>
              </w:rPr>
              <w:t xml:space="preserve"> </w:t>
            </w:r>
            <w:r w:rsidR="78FB1AA7" w:rsidRPr="78FB1AA7">
              <w:rPr>
                <w:rFonts w:ascii="Arial" w:eastAsia="Arial" w:hAnsi="Arial" w:cs="Arial"/>
              </w:rPr>
              <w:t>Degree certificates for top-up degrees must explicitly state “(To-Up)” to distinguish them from full BSc awards.</w:t>
            </w:r>
            <w:r>
              <w:rPr>
                <w:rFonts w:ascii="Arial" w:eastAsia="Arial" w:hAnsi="Arial" w:cs="Arial"/>
              </w:rPr>
              <w:t xml:space="preserve"> </w:t>
            </w:r>
            <w:r w:rsidR="78FB1AA7" w:rsidRPr="00BE4DAC">
              <w:rPr>
                <w:rFonts w:ascii="Arial" w:eastAsia="Arial" w:hAnsi="Arial" w:cs="Arial"/>
              </w:rPr>
              <w:t>This is required to ensure only full-degree programmes are eligible for professional accreditation.</w:t>
            </w:r>
          </w:p>
          <w:p w14:paraId="6EC9B417" w14:textId="77777777" w:rsidR="00BE4DAC" w:rsidRPr="00BE4DAC" w:rsidRDefault="00BE4DAC" w:rsidP="00B55C72">
            <w:pPr>
              <w:jc w:val="both"/>
              <w:rPr>
                <w:rFonts w:ascii="Arial" w:eastAsia="Arial" w:hAnsi="Arial" w:cs="Arial"/>
                <w:b/>
                <w:bCs/>
              </w:rPr>
            </w:pPr>
          </w:p>
          <w:p w14:paraId="78EC7C0A" w14:textId="56630BD7" w:rsidR="78FB1AA7" w:rsidRDefault="78FB1AA7" w:rsidP="00B55C72">
            <w:pPr>
              <w:jc w:val="both"/>
              <w:rPr>
                <w:rFonts w:ascii="Arial" w:eastAsia="Arial" w:hAnsi="Arial" w:cs="Arial"/>
              </w:rPr>
            </w:pPr>
            <w:r w:rsidRPr="00BE4DAC">
              <w:rPr>
                <w:rFonts w:ascii="Arial" w:eastAsia="Arial" w:hAnsi="Arial" w:cs="Arial"/>
                <w:b/>
                <w:bCs/>
              </w:rPr>
              <w:t>Programme Transfer</w:t>
            </w:r>
            <w:r w:rsidR="00BE4DAC" w:rsidRPr="00BE4DAC">
              <w:rPr>
                <w:rFonts w:ascii="Arial" w:eastAsia="Arial" w:hAnsi="Arial" w:cs="Arial"/>
                <w:b/>
                <w:bCs/>
              </w:rPr>
              <w:t>s -</w:t>
            </w:r>
            <w:r w:rsidR="00BE4DAC">
              <w:rPr>
                <w:rFonts w:ascii="Arial" w:eastAsia="Arial" w:hAnsi="Arial" w:cs="Arial"/>
              </w:rPr>
              <w:t xml:space="preserve"> </w:t>
            </w:r>
            <w:r w:rsidRPr="00BE4DAC">
              <w:rPr>
                <w:rFonts w:ascii="Arial" w:eastAsia="Arial" w:hAnsi="Arial" w:cs="Arial"/>
              </w:rPr>
              <w:t>Students may transfer between computing programmes at the discretion of the Programme Leader provided they have the necessary pre-requisite knowledge.</w:t>
            </w:r>
            <w:r w:rsidR="00BE4DAC">
              <w:rPr>
                <w:rFonts w:ascii="Arial" w:eastAsia="Arial" w:hAnsi="Arial" w:cs="Arial"/>
              </w:rPr>
              <w:t xml:space="preserve"> </w:t>
            </w:r>
            <w:r w:rsidRPr="00BE4DAC">
              <w:rPr>
                <w:rFonts w:ascii="Arial" w:eastAsia="Arial" w:hAnsi="Arial" w:cs="Arial"/>
              </w:rPr>
              <w:t>This transfer process should align with the advanced standing admissions process used for external applicants. Academic discretion in transfer decisions should be upheld if they believe the student can complete the programme successfully</w:t>
            </w:r>
            <w:r w:rsidR="00BE4DAC">
              <w:rPr>
                <w:rFonts w:ascii="Arial" w:eastAsia="Arial" w:hAnsi="Arial" w:cs="Arial"/>
              </w:rPr>
              <w:t xml:space="preserve">. </w:t>
            </w:r>
          </w:p>
          <w:p w14:paraId="64258AFD" w14:textId="77777777" w:rsidR="00BE4DAC" w:rsidRPr="00BE4DAC" w:rsidRDefault="00BE4DAC" w:rsidP="00B55C72">
            <w:pPr>
              <w:jc w:val="both"/>
              <w:rPr>
                <w:rFonts w:ascii="Arial" w:eastAsia="Arial" w:hAnsi="Arial" w:cs="Arial"/>
              </w:rPr>
            </w:pPr>
          </w:p>
          <w:p w14:paraId="0CD7A711" w14:textId="70E33056" w:rsidR="78FB1AA7" w:rsidRPr="00BE4DAC" w:rsidRDefault="78FB1AA7" w:rsidP="00B55C72">
            <w:pPr>
              <w:jc w:val="both"/>
              <w:rPr>
                <w:rFonts w:ascii="Arial" w:eastAsia="Arial" w:hAnsi="Arial" w:cs="Arial"/>
              </w:rPr>
            </w:pPr>
            <w:r w:rsidRPr="00BE4DAC">
              <w:rPr>
                <w:rFonts w:ascii="Arial" w:eastAsia="Arial" w:hAnsi="Arial" w:cs="Arial"/>
                <w:b/>
                <w:bCs/>
              </w:rPr>
              <w:t>Accreditation Pathway</w:t>
            </w:r>
            <w:r w:rsidR="00BE4DAC" w:rsidRPr="00BE4DAC">
              <w:rPr>
                <w:rFonts w:ascii="Arial" w:eastAsia="Arial" w:hAnsi="Arial" w:cs="Arial"/>
                <w:b/>
                <w:bCs/>
              </w:rPr>
              <w:t>/</w:t>
            </w:r>
            <w:r w:rsidRPr="00BE4DAC">
              <w:rPr>
                <w:rFonts w:ascii="Arial" w:eastAsia="Arial" w:hAnsi="Arial" w:cs="Arial"/>
                <w:b/>
                <w:bCs/>
              </w:rPr>
              <w:t>Exit Awards</w:t>
            </w:r>
            <w:r w:rsidR="00BE4DAC" w:rsidRPr="00BE4DAC">
              <w:rPr>
                <w:rFonts w:ascii="Arial" w:eastAsia="Arial" w:hAnsi="Arial" w:cs="Arial"/>
                <w:b/>
                <w:bCs/>
              </w:rPr>
              <w:t xml:space="preserve"> -</w:t>
            </w:r>
            <w:r w:rsidR="00BE4DAC">
              <w:rPr>
                <w:rFonts w:ascii="Arial" w:eastAsia="Arial" w:hAnsi="Arial" w:cs="Arial"/>
              </w:rPr>
              <w:t xml:space="preserve"> </w:t>
            </w:r>
            <w:r w:rsidRPr="00BE4DAC">
              <w:rPr>
                <w:rFonts w:ascii="Arial" w:eastAsia="Arial" w:hAnsi="Arial" w:cs="Arial"/>
              </w:rPr>
              <w:t>Students unable to meet accreditation requirements will be transferred to an alternative non-accredited “Technologies” degree pathway, ensuring they still receive a qualification.</w:t>
            </w:r>
          </w:p>
          <w:p w14:paraId="41FF9158" w14:textId="46C7D6A2" w:rsidR="78FB1AA7" w:rsidRPr="00BE4DAC" w:rsidRDefault="78FB1AA7" w:rsidP="00B55C72">
            <w:pPr>
              <w:jc w:val="both"/>
              <w:rPr>
                <w:rFonts w:ascii="Arial" w:eastAsia="Arial" w:hAnsi="Arial" w:cs="Arial"/>
              </w:rPr>
            </w:pPr>
            <w:r w:rsidRPr="00BE4DAC">
              <w:rPr>
                <w:rFonts w:ascii="Arial" w:eastAsia="Arial" w:hAnsi="Arial" w:cs="Arial"/>
              </w:rPr>
              <w:t>Examples are:</w:t>
            </w:r>
          </w:p>
          <w:p w14:paraId="27C9A7B5" w14:textId="3ACC1B49"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BSc Computer Science Technologies</w:t>
            </w:r>
          </w:p>
          <w:p w14:paraId="5C6B1E73" w14:textId="0E8427FA"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BSc Cyber Security Technologies</w:t>
            </w:r>
          </w:p>
          <w:p w14:paraId="6522787F" w14:textId="3D20DCC2"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BEng Software Engineering Technologies</w:t>
            </w:r>
          </w:p>
          <w:p w14:paraId="735E2C3D" w14:textId="67FAB8F5"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MSc Data Science Technologies</w:t>
            </w:r>
          </w:p>
          <w:p w14:paraId="6A403A78" w14:textId="1BD80150"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MSc Cyber Security Technologies</w:t>
            </w:r>
          </w:p>
          <w:p w14:paraId="421E39B1" w14:textId="5941DB24" w:rsidR="78FB1AA7" w:rsidRDefault="78FB1AA7" w:rsidP="00B55C72">
            <w:pPr>
              <w:pStyle w:val="ListParagraph"/>
              <w:numPr>
                <w:ilvl w:val="0"/>
                <w:numId w:val="49"/>
              </w:numPr>
              <w:jc w:val="both"/>
              <w:rPr>
                <w:rFonts w:ascii="Arial" w:eastAsia="Arial" w:hAnsi="Arial" w:cs="Arial"/>
              </w:rPr>
            </w:pPr>
            <w:r w:rsidRPr="78FB1AA7">
              <w:rPr>
                <w:rFonts w:ascii="Arial" w:eastAsia="Arial" w:hAnsi="Arial" w:cs="Arial"/>
              </w:rPr>
              <w:t>MSc Artificial Intelligence Technologies</w:t>
            </w:r>
          </w:p>
        </w:tc>
      </w:tr>
      <w:tr w:rsidR="00D56FBC" w14:paraId="660C47C7" w14:textId="77777777" w:rsidTr="6412557F">
        <w:trPr>
          <w:trHeight w:val="435"/>
        </w:trPr>
        <w:tc>
          <w:tcPr>
            <w:tcW w:w="3135" w:type="dxa"/>
            <w:shd w:val="clear" w:color="auto" w:fill="D9D9D9" w:themeFill="background1" w:themeFillShade="D9"/>
          </w:tcPr>
          <w:p w14:paraId="2457D31E" w14:textId="4F49DE64" w:rsidR="5BB9897C" w:rsidRDefault="624A3D32" w:rsidP="004E02A2">
            <w:pPr>
              <w:rPr>
                <w:rFonts w:ascii="Arial" w:eastAsia="Arial" w:hAnsi="Arial" w:cs="Arial"/>
                <w:b/>
                <w:bCs/>
              </w:rPr>
            </w:pPr>
            <w:r w:rsidRPr="2DD5EA13">
              <w:rPr>
                <w:rFonts w:ascii="Arial" w:eastAsia="Arial" w:hAnsi="Arial" w:cs="Arial"/>
                <w:b/>
                <w:bCs/>
              </w:rPr>
              <w:lastRenderedPageBreak/>
              <w:t>Sustainable Engineering and Technology Education Centre</w:t>
            </w:r>
          </w:p>
        </w:tc>
        <w:tc>
          <w:tcPr>
            <w:tcW w:w="11466" w:type="dxa"/>
            <w:shd w:val="clear" w:color="auto" w:fill="D9D9D9" w:themeFill="background1" w:themeFillShade="D9"/>
          </w:tcPr>
          <w:p w14:paraId="4D40BDFE" w14:textId="6F105575" w:rsidR="78FB1AA7" w:rsidRDefault="78FB1AA7" w:rsidP="00B55C72">
            <w:pPr>
              <w:jc w:val="both"/>
              <w:rPr>
                <w:rFonts w:ascii="Arial" w:eastAsia="Arial" w:hAnsi="Arial" w:cs="Arial"/>
                <w:b/>
                <w:bCs/>
              </w:rPr>
            </w:pPr>
          </w:p>
        </w:tc>
      </w:tr>
      <w:tr w:rsidR="00952653" w:rsidRPr="007B73A9" w14:paraId="49C30E32" w14:textId="77777777" w:rsidTr="6412557F">
        <w:trPr>
          <w:trHeight w:val="1679"/>
        </w:trPr>
        <w:tc>
          <w:tcPr>
            <w:tcW w:w="3135" w:type="dxa"/>
          </w:tcPr>
          <w:p w14:paraId="26A925CE" w14:textId="44A3044B" w:rsidR="00952653" w:rsidRPr="00AE6925" w:rsidRDefault="7620F9BA" w:rsidP="00B55C72">
            <w:pPr>
              <w:jc w:val="both"/>
              <w:rPr>
                <w:rFonts w:ascii="Arial" w:eastAsia="Arial" w:hAnsi="Arial" w:cs="Arial"/>
              </w:rPr>
            </w:pPr>
            <w:r w:rsidRPr="44B5F85F">
              <w:rPr>
                <w:rFonts w:ascii="Arial" w:eastAsia="Arial" w:hAnsi="Arial" w:cs="Arial"/>
              </w:rPr>
              <w:t>BEng/MEng Civil Engineering</w:t>
            </w:r>
          </w:p>
        </w:tc>
        <w:tc>
          <w:tcPr>
            <w:tcW w:w="11466" w:type="dxa"/>
          </w:tcPr>
          <w:p w14:paraId="522E9480" w14:textId="66ECD0BD" w:rsidR="00952653" w:rsidRPr="00BE4DAC" w:rsidRDefault="00BE4DAC" w:rsidP="00B55C72">
            <w:pPr>
              <w:jc w:val="both"/>
              <w:rPr>
                <w:rFonts w:ascii="Arial" w:eastAsia="Arial" w:hAnsi="Arial" w:cs="Arial"/>
              </w:rPr>
            </w:pPr>
            <w:r w:rsidRPr="00BE4DAC">
              <w:rPr>
                <w:rFonts w:ascii="Arial" w:eastAsia="Arial" w:hAnsi="Arial" w:cs="Arial"/>
                <w:b/>
                <w:bCs/>
              </w:rPr>
              <w:t>Condonement -</w:t>
            </w:r>
            <w:r>
              <w:rPr>
                <w:rFonts w:ascii="Arial" w:eastAsia="Arial" w:hAnsi="Arial" w:cs="Arial"/>
              </w:rPr>
              <w:t xml:space="preserve"> </w:t>
            </w:r>
            <w:r w:rsidR="7620F9BA" w:rsidRPr="00BE4DAC">
              <w:rPr>
                <w:rFonts w:ascii="Arial" w:eastAsia="Arial" w:hAnsi="Arial" w:cs="Arial"/>
              </w:rPr>
              <w:t>No condonement of modules delivering AHEP learning outcomes is allowed.</w:t>
            </w:r>
          </w:p>
          <w:p w14:paraId="4062559A" w14:textId="77777777" w:rsidR="00BE4DAC" w:rsidRDefault="00BE4DAC" w:rsidP="00B55C72">
            <w:pPr>
              <w:jc w:val="both"/>
              <w:rPr>
                <w:rFonts w:ascii="Arial" w:eastAsia="Arial" w:hAnsi="Arial" w:cs="Arial"/>
              </w:rPr>
            </w:pPr>
          </w:p>
          <w:p w14:paraId="0F60B926" w14:textId="632B6CBF" w:rsidR="00952653" w:rsidRPr="00BE4DAC" w:rsidRDefault="00BE4DAC" w:rsidP="00B55C72">
            <w:pPr>
              <w:jc w:val="both"/>
              <w:rPr>
                <w:rFonts w:ascii="Arial" w:eastAsia="Arial" w:hAnsi="Arial" w:cs="Arial"/>
              </w:rPr>
            </w:pPr>
            <w:r w:rsidRPr="00BE4DAC">
              <w:rPr>
                <w:rFonts w:ascii="Arial" w:eastAsia="Arial" w:hAnsi="Arial" w:cs="Arial"/>
                <w:b/>
                <w:bCs/>
              </w:rPr>
              <w:t>Compensation -</w:t>
            </w:r>
            <w:r>
              <w:rPr>
                <w:rFonts w:ascii="Arial" w:eastAsia="Arial" w:hAnsi="Arial" w:cs="Arial"/>
              </w:rPr>
              <w:t xml:space="preserve"> </w:t>
            </w:r>
            <w:r w:rsidR="7620F9BA" w:rsidRPr="00BE4DAC">
              <w:rPr>
                <w:rFonts w:ascii="Arial" w:eastAsia="Arial" w:hAnsi="Arial" w:cs="Arial"/>
              </w:rPr>
              <w:t>A maximum of 30 credits can be compensated.</w:t>
            </w:r>
            <w:r>
              <w:rPr>
                <w:rFonts w:ascii="Arial" w:eastAsia="Arial" w:hAnsi="Arial" w:cs="Arial"/>
              </w:rPr>
              <w:t xml:space="preserve"> </w:t>
            </w:r>
            <w:r w:rsidR="7620F9BA" w:rsidRPr="00BE4DAC">
              <w:rPr>
                <w:rFonts w:ascii="Arial" w:eastAsia="Arial" w:hAnsi="Arial" w:cs="Arial"/>
              </w:rPr>
              <w:t>Major individual and group-based project modules must not be compensated</w:t>
            </w:r>
          </w:p>
          <w:p w14:paraId="421C10F3" w14:textId="0CAB98B6" w:rsidR="00952653" w:rsidRPr="00AE6925" w:rsidRDefault="7620F9BA" w:rsidP="00B55C72">
            <w:pPr>
              <w:jc w:val="both"/>
              <w:rPr>
                <w:rFonts w:ascii="Arial" w:eastAsia="Arial" w:hAnsi="Arial" w:cs="Arial"/>
              </w:rPr>
            </w:pPr>
            <w:r w:rsidRPr="44B5F85F">
              <w:rPr>
                <w:rFonts w:ascii="Arial" w:eastAsia="Arial" w:hAnsi="Arial" w:cs="Arial"/>
              </w:rPr>
              <w:t>The BSc Civil Engineering Technology exit award would be used where a student on the BEng / MEng Civil Engineering programme exceeds limits on compensation and / or condonement, but achieves 360 credits</w:t>
            </w:r>
          </w:p>
        </w:tc>
      </w:tr>
      <w:tr w:rsidR="00D56FBC" w14:paraId="157172AC" w14:textId="77777777" w:rsidTr="6412557F">
        <w:trPr>
          <w:trHeight w:val="345"/>
        </w:trPr>
        <w:tc>
          <w:tcPr>
            <w:tcW w:w="3135" w:type="dxa"/>
            <w:shd w:val="clear" w:color="auto" w:fill="D9D9D9" w:themeFill="background1" w:themeFillShade="D9"/>
          </w:tcPr>
          <w:p w14:paraId="67A05509" w14:textId="63DC5CF1" w:rsidR="0F5C0B84" w:rsidRDefault="200CED7E" w:rsidP="00B55C72">
            <w:pPr>
              <w:jc w:val="both"/>
              <w:rPr>
                <w:rFonts w:ascii="Arial" w:eastAsia="Arial" w:hAnsi="Arial" w:cs="Arial"/>
                <w:b/>
                <w:bCs/>
              </w:rPr>
            </w:pPr>
            <w:r w:rsidRPr="0132A87D">
              <w:rPr>
                <w:rFonts w:ascii="Arial" w:eastAsia="Arial" w:hAnsi="Arial" w:cs="Arial"/>
                <w:b/>
                <w:bCs/>
              </w:rPr>
              <w:t>School of Psychology</w:t>
            </w:r>
          </w:p>
        </w:tc>
        <w:tc>
          <w:tcPr>
            <w:tcW w:w="11466" w:type="dxa"/>
            <w:shd w:val="clear" w:color="auto" w:fill="D9D9D9" w:themeFill="background1" w:themeFillShade="D9"/>
          </w:tcPr>
          <w:p w14:paraId="5097F655" w14:textId="3911B534" w:rsidR="0F5C0B84" w:rsidRDefault="0F5C0B84" w:rsidP="00B55C72">
            <w:pPr>
              <w:jc w:val="both"/>
              <w:rPr>
                <w:rFonts w:ascii="Arial" w:eastAsia="Arial" w:hAnsi="Arial" w:cs="Arial"/>
                <w:b/>
                <w:bCs/>
              </w:rPr>
            </w:pPr>
          </w:p>
        </w:tc>
      </w:tr>
      <w:tr w:rsidR="006C4763" w:rsidRPr="007B73A9" w14:paraId="672DED53" w14:textId="77777777" w:rsidTr="007517FF">
        <w:tc>
          <w:tcPr>
            <w:tcW w:w="3135" w:type="dxa"/>
          </w:tcPr>
          <w:p w14:paraId="3B7CED6D" w14:textId="77777777" w:rsidR="006C4763" w:rsidRDefault="006C4763" w:rsidP="00B55C72">
            <w:pPr>
              <w:jc w:val="both"/>
              <w:rPr>
                <w:rFonts w:ascii="Arial" w:eastAsia="Arial" w:hAnsi="Arial" w:cs="Arial"/>
              </w:rPr>
            </w:pPr>
            <w:r w:rsidRPr="44B5F85F">
              <w:rPr>
                <w:rFonts w:ascii="Arial" w:eastAsia="Arial" w:hAnsi="Arial" w:cs="Arial"/>
              </w:rPr>
              <w:t>MA Integrative Counselling and Psychotherapy</w:t>
            </w:r>
          </w:p>
          <w:p w14:paraId="42AD5241" w14:textId="77777777" w:rsidR="006C4763" w:rsidRDefault="006C4763" w:rsidP="00B55C72">
            <w:pPr>
              <w:jc w:val="both"/>
              <w:rPr>
                <w:rFonts w:ascii="Arial" w:eastAsia="Arial" w:hAnsi="Arial" w:cs="Arial"/>
                <w:color w:val="FF0000"/>
              </w:rPr>
            </w:pPr>
          </w:p>
          <w:p w14:paraId="760E8912" w14:textId="77777777" w:rsidR="006C4763" w:rsidRPr="44B5F85F" w:rsidRDefault="006C4763" w:rsidP="00B55C72">
            <w:pPr>
              <w:jc w:val="both"/>
              <w:rPr>
                <w:rFonts w:ascii="Arial" w:eastAsia="Arial" w:hAnsi="Arial" w:cs="Arial"/>
              </w:rPr>
            </w:pPr>
          </w:p>
        </w:tc>
        <w:tc>
          <w:tcPr>
            <w:tcW w:w="11466" w:type="dxa"/>
          </w:tcPr>
          <w:p w14:paraId="47F54C7D" w14:textId="77777777" w:rsidR="006C4763" w:rsidRDefault="006C4763"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In order to qualify for the award of MA Integrative Counselling and Psychotherapy</w:t>
            </w:r>
          </w:p>
          <w:p w14:paraId="2884305A" w14:textId="77777777" w:rsidR="006C4763" w:rsidRDefault="006C4763" w:rsidP="00B55C72">
            <w:pPr>
              <w:jc w:val="both"/>
              <w:rPr>
                <w:rFonts w:ascii="Arial" w:eastAsia="Arial" w:hAnsi="Arial" w:cs="Arial"/>
              </w:rPr>
            </w:pPr>
            <w:r w:rsidRPr="44B5F85F">
              <w:rPr>
                <w:rFonts w:ascii="Arial" w:eastAsia="Arial" w:hAnsi="Arial" w:cs="Arial"/>
              </w:rPr>
              <w:t xml:space="preserve">a student must achieve 240 credits at Level 7. The award is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across 240 credits at Level 7 which the student has achieved at the University, rounded to the nearest whole number. Each mark is weighted in the calculation according to the credit value of the module to which it applies. Where a student has achieved fewer than 240 credits at the University, the award will be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in </w:t>
            </w:r>
            <w:proofErr w:type="gramStart"/>
            <w:r w:rsidRPr="44B5F85F">
              <w:rPr>
                <w:rFonts w:ascii="Arial" w:eastAsia="Arial" w:hAnsi="Arial" w:cs="Arial"/>
              </w:rPr>
              <w:t>all of</w:t>
            </w:r>
            <w:proofErr w:type="gramEnd"/>
            <w:r w:rsidRPr="44B5F85F">
              <w:rPr>
                <w:rFonts w:ascii="Arial" w:eastAsia="Arial" w:hAnsi="Arial" w:cs="Arial"/>
              </w:rPr>
              <w:t xml:space="preserve"> the credits at Level 7 which the student has achieved at the University, rounded to the nearest whole number.</w:t>
            </w:r>
          </w:p>
          <w:p w14:paraId="723FB779" w14:textId="77777777" w:rsidR="006C4763" w:rsidRDefault="006C4763" w:rsidP="00B55C72">
            <w:pPr>
              <w:jc w:val="both"/>
              <w:rPr>
                <w:rFonts w:ascii="Arial" w:eastAsia="Arial" w:hAnsi="Arial" w:cs="Arial"/>
              </w:rPr>
            </w:pPr>
          </w:p>
          <w:p w14:paraId="116E8170" w14:textId="77777777" w:rsidR="006C4763" w:rsidRDefault="006C4763" w:rsidP="00B55C72">
            <w:pPr>
              <w:jc w:val="both"/>
              <w:rPr>
                <w:rFonts w:ascii="Arial" w:eastAsia="Arial" w:hAnsi="Arial" w:cs="Arial"/>
              </w:rPr>
            </w:pPr>
            <w:r w:rsidRPr="44B5F85F">
              <w:rPr>
                <w:rFonts w:ascii="Arial" w:eastAsia="Arial" w:hAnsi="Arial" w:cs="Arial"/>
              </w:rPr>
              <w:t xml:space="preserve">For students beginning their programme from academic year 2018/19, who have achieved a weighted average mark (as calculated above) which is 1% below the boundary for the next classification, shall be awarded the higher classification if at least 140 credits, which must include the dissertation or project, are in the higher classification.    </w:t>
            </w:r>
          </w:p>
          <w:p w14:paraId="26AD7353" w14:textId="77777777" w:rsidR="006C4763" w:rsidRPr="44B5F85F" w:rsidRDefault="006C4763" w:rsidP="00B55C72">
            <w:pPr>
              <w:jc w:val="both"/>
              <w:rPr>
                <w:rFonts w:ascii="Arial" w:eastAsia="Arial" w:hAnsi="Arial" w:cs="Arial"/>
                <w:b/>
                <w:bCs/>
              </w:rPr>
            </w:pPr>
          </w:p>
        </w:tc>
      </w:tr>
      <w:tr w:rsidR="006C4763" w:rsidRPr="007B73A9" w14:paraId="23FBD0B0" w14:textId="77777777" w:rsidTr="007517FF">
        <w:tc>
          <w:tcPr>
            <w:tcW w:w="3135" w:type="dxa"/>
          </w:tcPr>
          <w:p w14:paraId="1ECEE00C" w14:textId="57686F7E" w:rsidR="006C4763" w:rsidRPr="44B5F85F" w:rsidRDefault="006C4763" w:rsidP="00B55C72">
            <w:pPr>
              <w:jc w:val="both"/>
              <w:rPr>
                <w:rFonts w:ascii="Arial" w:eastAsia="Arial" w:hAnsi="Arial" w:cs="Arial"/>
              </w:rPr>
            </w:pPr>
            <w:r w:rsidRPr="44B5F85F">
              <w:rPr>
                <w:rFonts w:ascii="Arial" w:eastAsia="Arial" w:hAnsi="Arial" w:cs="Arial"/>
              </w:rPr>
              <w:t>MA Integrative Counselling and Psychotherapy for Children, Adolescents and Families</w:t>
            </w:r>
          </w:p>
        </w:tc>
        <w:tc>
          <w:tcPr>
            <w:tcW w:w="11466" w:type="dxa"/>
          </w:tcPr>
          <w:p w14:paraId="5C8A0B64" w14:textId="77777777" w:rsidR="006C4763" w:rsidRDefault="006C4763"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In order to qualify for the award of MA Integrative Counselling and Psychotherapy </w:t>
            </w:r>
            <w:proofErr w:type="gramStart"/>
            <w:r w:rsidRPr="44B5F85F">
              <w:rPr>
                <w:rFonts w:ascii="Arial" w:eastAsia="Arial" w:hAnsi="Arial" w:cs="Arial"/>
              </w:rPr>
              <w:t>for  Children</w:t>
            </w:r>
            <w:proofErr w:type="gramEnd"/>
            <w:r w:rsidRPr="44B5F85F">
              <w:rPr>
                <w:rFonts w:ascii="Arial" w:eastAsia="Arial" w:hAnsi="Arial" w:cs="Arial"/>
              </w:rPr>
              <w:t xml:space="preserve">, Adolescents and Families a student must achieve 240 credits at Level 7. The award is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across 240 credits at Level 7 which the student has achieved at the University, rounded to the nearest whole number. Each mark is weighted in the calculation according to the credit value of the module to which it applies. Where a student has achieved fewer than 240 credits at the University, the award will be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in </w:t>
            </w:r>
            <w:proofErr w:type="gramStart"/>
            <w:r w:rsidRPr="44B5F85F">
              <w:rPr>
                <w:rFonts w:ascii="Arial" w:eastAsia="Arial" w:hAnsi="Arial" w:cs="Arial"/>
              </w:rPr>
              <w:t>all of</w:t>
            </w:r>
            <w:proofErr w:type="gramEnd"/>
            <w:r w:rsidRPr="44B5F85F">
              <w:rPr>
                <w:rFonts w:ascii="Arial" w:eastAsia="Arial" w:hAnsi="Arial" w:cs="Arial"/>
              </w:rPr>
              <w:t xml:space="preserve"> the credits at Level 7 which the student has achieved at the University, rounded to the nearest whole number.</w:t>
            </w:r>
          </w:p>
          <w:p w14:paraId="36E3D445" w14:textId="77777777" w:rsidR="006C4763" w:rsidRDefault="006C4763" w:rsidP="00B55C72">
            <w:pPr>
              <w:jc w:val="both"/>
              <w:rPr>
                <w:rFonts w:ascii="Arial" w:eastAsia="Arial" w:hAnsi="Arial" w:cs="Arial"/>
              </w:rPr>
            </w:pPr>
          </w:p>
          <w:p w14:paraId="5D5325D8" w14:textId="77777777" w:rsidR="006C4763" w:rsidRDefault="006C4763" w:rsidP="00B55C72">
            <w:pPr>
              <w:jc w:val="both"/>
              <w:rPr>
                <w:rFonts w:ascii="Arial" w:eastAsia="Arial" w:hAnsi="Arial" w:cs="Arial"/>
              </w:rPr>
            </w:pPr>
            <w:r w:rsidRPr="44B5F85F">
              <w:rPr>
                <w:rFonts w:ascii="Arial" w:eastAsia="Arial" w:hAnsi="Arial" w:cs="Arial"/>
              </w:rPr>
              <w:t xml:space="preserve">For students beginning their programme from academic year 2018/19, who have achieved a weighted average mark (as calculated above) which is 1% below the boundary for the next classification, shall be awarded the higher classification if at least 140 credits, which must include the dissertation or project, are in the higher classification.    </w:t>
            </w:r>
          </w:p>
          <w:p w14:paraId="0175EC6D" w14:textId="77777777" w:rsidR="006C4763" w:rsidRPr="44B5F85F" w:rsidRDefault="006C4763" w:rsidP="00B55C72">
            <w:pPr>
              <w:jc w:val="both"/>
              <w:rPr>
                <w:rFonts w:ascii="Arial" w:eastAsia="Arial" w:hAnsi="Arial" w:cs="Arial"/>
                <w:b/>
                <w:bCs/>
              </w:rPr>
            </w:pPr>
          </w:p>
        </w:tc>
      </w:tr>
      <w:tr w:rsidR="006C4763" w:rsidRPr="007B73A9" w14:paraId="3CEAB94D" w14:textId="77777777" w:rsidTr="6412557F">
        <w:tc>
          <w:tcPr>
            <w:tcW w:w="3135" w:type="dxa"/>
          </w:tcPr>
          <w:p w14:paraId="35F91AB8" w14:textId="372CFAAA" w:rsidR="006C4763" w:rsidRDefault="006C4763" w:rsidP="00B55C72">
            <w:pPr>
              <w:jc w:val="both"/>
              <w:rPr>
                <w:rFonts w:ascii="Arial" w:eastAsia="Arial" w:hAnsi="Arial" w:cs="Arial"/>
              </w:rPr>
            </w:pPr>
            <w:r w:rsidRPr="44B5F85F">
              <w:rPr>
                <w:rFonts w:ascii="Arial" w:eastAsia="Arial" w:hAnsi="Arial" w:cs="Arial"/>
              </w:rPr>
              <w:t>MSc Psychology of Sport and Exercise</w:t>
            </w:r>
          </w:p>
          <w:p w14:paraId="751F0550" w14:textId="77777777" w:rsidR="006C4763" w:rsidRDefault="006C4763" w:rsidP="00B55C72">
            <w:pPr>
              <w:jc w:val="both"/>
              <w:rPr>
                <w:rFonts w:ascii="Arial" w:eastAsia="Arial" w:hAnsi="Arial" w:cs="Arial"/>
              </w:rPr>
            </w:pPr>
          </w:p>
        </w:tc>
        <w:tc>
          <w:tcPr>
            <w:tcW w:w="11466" w:type="dxa"/>
          </w:tcPr>
          <w:p w14:paraId="421BBB3C" w14:textId="77777777" w:rsidR="006C4763" w:rsidRPr="00293243" w:rsidRDefault="006C4763" w:rsidP="00B55C72">
            <w:pPr>
              <w:jc w:val="both"/>
              <w:rPr>
                <w:rFonts w:ascii="Arial" w:eastAsia="Arial" w:hAnsi="Arial" w:cs="Arial"/>
                <w:b/>
                <w:bCs/>
              </w:rPr>
            </w:pPr>
            <w:r w:rsidRPr="44B5F85F">
              <w:rPr>
                <w:rFonts w:ascii="Arial" w:eastAsia="Arial" w:hAnsi="Arial" w:cs="Arial"/>
                <w:b/>
                <w:bCs/>
              </w:rPr>
              <w:lastRenderedPageBreak/>
              <w:t xml:space="preserve">Condonation </w:t>
            </w:r>
            <w:r w:rsidRPr="44B5F85F">
              <w:rPr>
                <w:rFonts w:ascii="Arial" w:eastAsia="Arial" w:hAnsi="Arial" w:cs="Arial"/>
              </w:rPr>
              <w:t>– From 2018/19 a condoned fail is not permitted on the programme, this is a professional body (BPS) requirement.</w:t>
            </w:r>
          </w:p>
        </w:tc>
      </w:tr>
      <w:tr w:rsidR="006C4763" w:rsidRPr="007B73A9" w14:paraId="6BC000A8" w14:textId="77777777" w:rsidTr="6412557F">
        <w:tc>
          <w:tcPr>
            <w:tcW w:w="3135" w:type="dxa"/>
          </w:tcPr>
          <w:p w14:paraId="2A7ED534" w14:textId="24DFD500" w:rsidR="006C4763" w:rsidRPr="00A15ACB" w:rsidRDefault="006C4763" w:rsidP="00B55C72">
            <w:pPr>
              <w:jc w:val="both"/>
              <w:rPr>
                <w:rFonts w:ascii="Arial" w:eastAsia="Arial" w:hAnsi="Arial" w:cs="Arial"/>
              </w:rPr>
            </w:pPr>
            <w:r w:rsidRPr="44B5F85F">
              <w:rPr>
                <w:rFonts w:ascii="Arial" w:eastAsia="Arial" w:hAnsi="Arial" w:cs="Arial"/>
              </w:rPr>
              <w:t>MSc Forensic Psychology</w:t>
            </w:r>
          </w:p>
        </w:tc>
        <w:tc>
          <w:tcPr>
            <w:tcW w:w="11466" w:type="dxa"/>
          </w:tcPr>
          <w:p w14:paraId="5EC5F7CB" w14:textId="6F2B5B49" w:rsidR="006C4763" w:rsidRPr="009A651E" w:rsidRDefault="006C4763" w:rsidP="00B55C72">
            <w:pPr>
              <w:jc w:val="both"/>
              <w:rPr>
                <w:rFonts w:ascii="Arial" w:eastAsia="Arial" w:hAnsi="Arial" w:cs="Arial"/>
                <w:b/>
                <w:bCs/>
              </w:rPr>
            </w:pPr>
            <w:r w:rsidRPr="006C4763">
              <w:rPr>
                <w:rFonts w:ascii="Arial" w:eastAsia="Arial" w:hAnsi="Arial" w:cs="Arial"/>
                <w:b/>
                <w:bCs/>
              </w:rPr>
              <w:t xml:space="preserve">Condonation </w:t>
            </w:r>
            <w:r>
              <w:rPr>
                <w:rFonts w:ascii="Arial" w:eastAsia="Arial" w:hAnsi="Arial" w:cs="Arial"/>
              </w:rPr>
              <w:t xml:space="preserve">- </w:t>
            </w:r>
            <w:r w:rsidRPr="44B5F85F">
              <w:rPr>
                <w:rFonts w:ascii="Arial" w:eastAsia="Arial" w:hAnsi="Arial" w:cs="Arial"/>
              </w:rPr>
              <w:t xml:space="preserve">A condoned fail is not permitted on the </w:t>
            </w:r>
            <w:proofErr w:type="gramStart"/>
            <w:r w:rsidRPr="44B5F85F">
              <w:rPr>
                <w:rFonts w:ascii="Arial" w:eastAsia="Arial" w:hAnsi="Arial" w:cs="Arial"/>
              </w:rPr>
              <w:t>programme,</w:t>
            </w:r>
            <w:proofErr w:type="gramEnd"/>
            <w:r w:rsidRPr="44B5F85F">
              <w:rPr>
                <w:rFonts w:ascii="Arial" w:eastAsia="Arial" w:hAnsi="Arial" w:cs="Arial"/>
              </w:rPr>
              <w:t xml:space="preserve"> this is a professional body (BPS) requirement.</w:t>
            </w:r>
          </w:p>
        </w:tc>
      </w:tr>
      <w:tr w:rsidR="006C4763" w14:paraId="748991EE" w14:textId="77777777" w:rsidTr="6412557F">
        <w:trPr>
          <w:trHeight w:val="300"/>
        </w:trPr>
        <w:tc>
          <w:tcPr>
            <w:tcW w:w="3135" w:type="dxa"/>
          </w:tcPr>
          <w:p w14:paraId="14CE4DE3" w14:textId="39938246" w:rsidR="006C4763" w:rsidRDefault="006C4763" w:rsidP="00B55C72">
            <w:pPr>
              <w:jc w:val="both"/>
              <w:rPr>
                <w:rFonts w:ascii="Arial" w:eastAsia="Arial" w:hAnsi="Arial" w:cs="Arial"/>
              </w:rPr>
            </w:pPr>
            <w:r w:rsidRPr="678FCCD9">
              <w:rPr>
                <w:rFonts w:ascii="Arial" w:eastAsia="Arial" w:hAnsi="Arial" w:cs="Arial"/>
              </w:rPr>
              <w:t>MSc Psychology (Conversion)</w:t>
            </w:r>
          </w:p>
        </w:tc>
        <w:tc>
          <w:tcPr>
            <w:tcW w:w="11466" w:type="dxa"/>
          </w:tcPr>
          <w:p w14:paraId="7C87F1F1" w14:textId="50533E72" w:rsidR="006C4763" w:rsidRDefault="006C4763" w:rsidP="00B55C72">
            <w:pPr>
              <w:jc w:val="both"/>
              <w:rPr>
                <w:rFonts w:ascii="Arial" w:eastAsia="Arial" w:hAnsi="Arial" w:cs="Arial"/>
              </w:rPr>
            </w:pPr>
            <w:r w:rsidRPr="006C4763">
              <w:rPr>
                <w:rFonts w:ascii="Arial" w:eastAsia="Arial" w:hAnsi="Arial" w:cs="Arial"/>
                <w:b/>
                <w:bCs/>
              </w:rPr>
              <w:t>Credit transfer</w:t>
            </w:r>
            <w:r>
              <w:rPr>
                <w:rFonts w:ascii="Arial" w:eastAsia="Arial" w:hAnsi="Arial" w:cs="Arial"/>
              </w:rPr>
              <w:t xml:space="preserve"> </w:t>
            </w:r>
            <w:proofErr w:type="gramStart"/>
            <w:r>
              <w:rPr>
                <w:rFonts w:ascii="Arial" w:eastAsia="Arial" w:hAnsi="Arial" w:cs="Arial"/>
              </w:rPr>
              <w:t>-</w:t>
            </w:r>
            <w:r w:rsidRPr="678FCCD9">
              <w:rPr>
                <w:rFonts w:ascii="Arial" w:eastAsia="Arial" w:hAnsi="Arial" w:cs="Arial"/>
              </w:rPr>
              <w:t xml:space="preserve">  Up</w:t>
            </w:r>
            <w:proofErr w:type="gramEnd"/>
            <w:r w:rsidRPr="678FCCD9">
              <w:rPr>
                <w:rFonts w:ascii="Arial" w:eastAsia="Arial" w:hAnsi="Arial" w:cs="Arial"/>
              </w:rPr>
              <w:t xml:space="preserve"> to a maximum of 60 credits RPL can be considered for application of prior learning and transfer of credit.  The empirical project is exempt from RPL and cannot be considered.  </w:t>
            </w:r>
            <w:r w:rsidRPr="678FCCD9">
              <w:rPr>
                <w:rStyle w:val="normaltextrun"/>
                <w:rFonts w:ascii="Arial" w:eastAsia="Arial" w:hAnsi="Arial" w:cs="Arial"/>
              </w:rPr>
              <w:t>Recognition of Prior Experiential Learning is not permitted.</w:t>
            </w:r>
            <w:r w:rsidRPr="678FCCD9">
              <w:rPr>
                <w:rStyle w:val="eop"/>
                <w:rFonts w:ascii="Arial" w:eastAsia="Arial" w:hAnsi="Arial" w:cs="Arial"/>
              </w:rPr>
              <w:t> </w:t>
            </w:r>
          </w:p>
          <w:p w14:paraId="6524F1FF" w14:textId="32FDB23C" w:rsidR="006C4763" w:rsidRDefault="006C4763" w:rsidP="00B55C72">
            <w:pPr>
              <w:pStyle w:val="paragraph"/>
              <w:spacing w:before="0" w:beforeAutospacing="0" w:after="0" w:afterAutospacing="0"/>
              <w:jc w:val="both"/>
              <w:rPr>
                <w:rFonts w:ascii="Arial" w:eastAsia="Arial" w:hAnsi="Arial" w:cs="Arial"/>
                <w:sz w:val="22"/>
                <w:szCs w:val="22"/>
              </w:rPr>
            </w:pPr>
            <w:r w:rsidRPr="678FCCD9">
              <w:rPr>
                <w:rFonts w:ascii="Arial" w:eastAsia="Arial" w:hAnsi="Arial" w:cs="Arial"/>
                <w:sz w:val="22"/>
                <w:szCs w:val="22"/>
              </w:rPr>
              <w:t>(This is in line with professional body (BPS) requirements for accreditation of level 7 conversion programmes).</w:t>
            </w:r>
          </w:p>
        </w:tc>
      </w:tr>
      <w:tr w:rsidR="006C4763" w14:paraId="093633F3" w14:textId="77777777" w:rsidTr="6412557F">
        <w:trPr>
          <w:trHeight w:val="300"/>
        </w:trPr>
        <w:tc>
          <w:tcPr>
            <w:tcW w:w="3135" w:type="dxa"/>
          </w:tcPr>
          <w:p w14:paraId="198FE6F6" w14:textId="54E72592" w:rsidR="006C4763" w:rsidRDefault="006C4763" w:rsidP="00B55C72">
            <w:pPr>
              <w:jc w:val="both"/>
              <w:rPr>
                <w:rFonts w:ascii="Arial" w:eastAsia="Arial" w:hAnsi="Arial" w:cs="Arial"/>
              </w:rPr>
            </w:pPr>
            <w:r w:rsidRPr="2DD5EA13">
              <w:rPr>
                <w:rFonts w:ascii="Arial" w:eastAsia="Arial" w:hAnsi="Arial" w:cs="Arial"/>
              </w:rPr>
              <w:t xml:space="preserve">Roehampton Online MSc in Psychology </w:t>
            </w:r>
          </w:p>
          <w:p w14:paraId="7A3B5C0D" w14:textId="77777777" w:rsidR="006C4763" w:rsidRDefault="006C4763" w:rsidP="00B55C72">
            <w:pPr>
              <w:jc w:val="both"/>
              <w:rPr>
                <w:rFonts w:ascii="Arial" w:eastAsia="Arial" w:hAnsi="Arial" w:cs="Arial"/>
              </w:rPr>
            </w:pPr>
          </w:p>
        </w:tc>
        <w:tc>
          <w:tcPr>
            <w:tcW w:w="11466" w:type="dxa"/>
          </w:tcPr>
          <w:p w14:paraId="5036600C" w14:textId="1EC43CB9" w:rsidR="006C4763" w:rsidRDefault="006C4763" w:rsidP="00B55C72">
            <w:pPr>
              <w:jc w:val="both"/>
              <w:rPr>
                <w:rFonts w:ascii="Arial" w:eastAsia="Arial" w:hAnsi="Arial" w:cs="Arial"/>
              </w:rPr>
            </w:pPr>
            <w:r w:rsidRPr="006C4763">
              <w:rPr>
                <w:rFonts w:ascii="Arial" w:eastAsia="Arial" w:hAnsi="Arial" w:cs="Arial"/>
                <w:b/>
                <w:bCs/>
              </w:rPr>
              <w:t>Credit transfer</w:t>
            </w:r>
            <w:r>
              <w:rPr>
                <w:rFonts w:ascii="Arial" w:eastAsia="Arial" w:hAnsi="Arial" w:cs="Arial"/>
              </w:rPr>
              <w:t xml:space="preserve"> </w:t>
            </w:r>
            <w:proofErr w:type="gramStart"/>
            <w:r>
              <w:rPr>
                <w:rFonts w:ascii="Arial" w:eastAsia="Arial" w:hAnsi="Arial" w:cs="Arial"/>
              </w:rPr>
              <w:t>-</w:t>
            </w:r>
            <w:r w:rsidRPr="2DD5EA13">
              <w:rPr>
                <w:rFonts w:ascii="Arial" w:eastAsia="Arial" w:hAnsi="Arial" w:cs="Arial"/>
              </w:rPr>
              <w:t xml:space="preserve">  Up</w:t>
            </w:r>
            <w:proofErr w:type="gramEnd"/>
            <w:r w:rsidRPr="2DD5EA13">
              <w:rPr>
                <w:rFonts w:ascii="Arial" w:eastAsia="Arial" w:hAnsi="Arial" w:cs="Arial"/>
              </w:rPr>
              <w:t xml:space="preserve"> to a maximum of 60 credits RPL can be considered for application of prior learning and transfer of credit.  The empirical project is exempt from RPL and cannot be considered. </w:t>
            </w:r>
            <w:r w:rsidRPr="2DD5EA13">
              <w:rPr>
                <w:rStyle w:val="normaltextrun"/>
                <w:rFonts w:ascii="Arial" w:eastAsia="Arial" w:hAnsi="Arial" w:cs="Arial"/>
              </w:rPr>
              <w:t>Recognition of Prior Experiential Learning is not permitted.</w:t>
            </w:r>
            <w:r w:rsidRPr="2DD5EA13">
              <w:rPr>
                <w:rStyle w:val="eop"/>
                <w:rFonts w:ascii="Arial" w:eastAsia="Arial" w:hAnsi="Arial" w:cs="Arial"/>
              </w:rPr>
              <w:t> </w:t>
            </w:r>
          </w:p>
          <w:p w14:paraId="5D9A3088" w14:textId="77777777" w:rsidR="006C4763" w:rsidRDefault="006C4763" w:rsidP="00B55C72">
            <w:pPr>
              <w:jc w:val="both"/>
              <w:rPr>
                <w:rFonts w:ascii="Arial" w:eastAsia="Arial" w:hAnsi="Arial" w:cs="Arial"/>
              </w:rPr>
            </w:pPr>
            <w:r w:rsidRPr="2DD5EA13">
              <w:rPr>
                <w:rFonts w:ascii="Arial" w:eastAsia="Arial" w:hAnsi="Arial" w:cs="Arial"/>
              </w:rPr>
              <w:t>(This is in line with professional body (BPS) requirements for accreditation of level 7 conversion programmes).</w:t>
            </w:r>
          </w:p>
        </w:tc>
      </w:tr>
      <w:tr w:rsidR="00D56FBC" w14:paraId="41A2AF6F" w14:textId="77777777" w:rsidTr="6412557F">
        <w:trPr>
          <w:trHeight w:val="300"/>
        </w:trPr>
        <w:tc>
          <w:tcPr>
            <w:tcW w:w="3135" w:type="dxa"/>
            <w:shd w:val="clear" w:color="auto" w:fill="D9D9D9" w:themeFill="background1" w:themeFillShade="D9"/>
          </w:tcPr>
          <w:p w14:paraId="64333E30" w14:textId="46E2EBC9" w:rsidR="006C4763" w:rsidRDefault="006C4763" w:rsidP="00B55C72">
            <w:pPr>
              <w:jc w:val="both"/>
              <w:rPr>
                <w:rFonts w:ascii="Arial" w:eastAsia="Arial" w:hAnsi="Arial" w:cs="Arial"/>
                <w:b/>
                <w:bCs/>
              </w:rPr>
            </w:pPr>
            <w:r w:rsidRPr="0AD555F1">
              <w:rPr>
                <w:rFonts w:ascii="Arial" w:eastAsia="Arial" w:hAnsi="Arial" w:cs="Arial"/>
                <w:b/>
                <w:bCs/>
              </w:rPr>
              <w:t>School of Education</w:t>
            </w:r>
          </w:p>
        </w:tc>
        <w:tc>
          <w:tcPr>
            <w:tcW w:w="11466" w:type="dxa"/>
            <w:shd w:val="clear" w:color="auto" w:fill="D9D9D9" w:themeFill="background1" w:themeFillShade="D9"/>
          </w:tcPr>
          <w:p w14:paraId="37A5158E" w14:textId="33D8E397" w:rsidR="006C4763" w:rsidRDefault="006C4763" w:rsidP="00B55C72">
            <w:pPr>
              <w:jc w:val="both"/>
              <w:rPr>
                <w:rFonts w:ascii="Arial" w:eastAsia="Arial" w:hAnsi="Arial" w:cs="Arial"/>
                <w:b/>
                <w:bCs/>
              </w:rPr>
            </w:pPr>
          </w:p>
        </w:tc>
      </w:tr>
      <w:tr w:rsidR="006C4763" w:rsidRPr="007B73A9" w14:paraId="08AB71FC" w14:textId="77777777" w:rsidTr="6412557F">
        <w:tc>
          <w:tcPr>
            <w:tcW w:w="3135" w:type="dxa"/>
          </w:tcPr>
          <w:p w14:paraId="4B29D334" w14:textId="19AF6D50" w:rsidR="006C4763" w:rsidRPr="007B73A9" w:rsidRDefault="006C4763" w:rsidP="00B55C72">
            <w:pPr>
              <w:jc w:val="both"/>
              <w:rPr>
                <w:rFonts w:ascii="Arial" w:eastAsia="Arial" w:hAnsi="Arial" w:cs="Arial"/>
              </w:rPr>
            </w:pPr>
            <w:r w:rsidRPr="07DFCC80">
              <w:rPr>
                <w:rFonts w:ascii="Arial" w:eastAsia="Arial" w:hAnsi="Arial" w:cs="Arial"/>
              </w:rPr>
              <w:t>Initial Teacher Training (ITT)</w:t>
            </w:r>
          </w:p>
        </w:tc>
        <w:tc>
          <w:tcPr>
            <w:tcW w:w="11466" w:type="dxa"/>
          </w:tcPr>
          <w:p w14:paraId="5AEB5AF8" w14:textId="5CA2A690" w:rsidR="006C4763" w:rsidRPr="007B73A9" w:rsidRDefault="006C4763" w:rsidP="00B55C72">
            <w:pPr>
              <w:jc w:val="both"/>
              <w:rPr>
                <w:rFonts w:ascii="Arial" w:eastAsia="Arial" w:hAnsi="Arial" w:cs="Arial"/>
              </w:rPr>
            </w:pPr>
            <w:r w:rsidRPr="006C4763">
              <w:rPr>
                <w:rFonts w:ascii="Arial" w:eastAsia="Arial" w:hAnsi="Arial" w:cs="Arial"/>
                <w:b/>
                <w:bCs/>
              </w:rPr>
              <w:t xml:space="preserve">Progression </w:t>
            </w:r>
            <w:r>
              <w:rPr>
                <w:rFonts w:ascii="Arial" w:eastAsia="Arial" w:hAnsi="Arial" w:cs="Arial"/>
              </w:rPr>
              <w:t xml:space="preserve">- </w:t>
            </w:r>
            <w:r w:rsidRPr="44B5F85F">
              <w:rPr>
                <w:rFonts w:ascii="Arial" w:eastAsia="Arial" w:hAnsi="Arial" w:cs="Arial"/>
              </w:rPr>
              <w:t>The Module Assessment Board will confirm a student’s eligibility for a resit of a component of assessment that has been failed or retake of a module.</w:t>
            </w:r>
          </w:p>
          <w:p w14:paraId="120DBD47" w14:textId="77777777" w:rsidR="006C4763" w:rsidRPr="007B73A9" w:rsidRDefault="006C4763" w:rsidP="00B55C72">
            <w:pPr>
              <w:jc w:val="both"/>
              <w:rPr>
                <w:rFonts w:ascii="Arial" w:eastAsia="Arial" w:hAnsi="Arial" w:cs="Arial"/>
              </w:rPr>
            </w:pPr>
          </w:p>
          <w:p w14:paraId="55F09214" w14:textId="0E6058CA" w:rsidR="006C4763" w:rsidRDefault="006C4763" w:rsidP="00B55C72">
            <w:pPr>
              <w:jc w:val="both"/>
              <w:rPr>
                <w:rFonts w:ascii="Arial" w:eastAsia="Arial" w:hAnsi="Arial" w:cs="Arial"/>
              </w:rPr>
            </w:pPr>
            <w:r w:rsidRPr="005C3E03">
              <w:rPr>
                <w:rFonts w:ascii="Arial" w:eastAsia="Arial" w:hAnsi="Arial" w:cs="Arial"/>
              </w:rPr>
              <w:t xml:space="preserve">A resit is defined as an additional attempt of an assessment without attendance. Students on Initial Teacher Training programmes do not have the automatic right to a resit on the P modules. The rationale for this is that students may have been failed for reasons of not being fit to practise and therefore may not repeat the school </w:t>
            </w:r>
            <w:r w:rsidR="00B53074" w:rsidRPr="005C3E03">
              <w:rPr>
                <w:rFonts w:ascii="Arial" w:eastAsia="Arial" w:hAnsi="Arial" w:cs="Arial"/>
              </w:rPr>
              <w:t>experience. Students</w:t>
            </w:r>
            <w:r w:rsidRPr="005C3E03">
              <w:rPr>
                <w:rFonts w:ascii="Arial" w:eastAsia="Arial" w:hAnsi="Arial" w:cs="Arial"/>
              </w:rPr>
              <w:t xml:space="preserve"> will need to apply for a resit of the P modules in accordance with the assessment policies set out for the ITT programmes. </w:t>
            </w:r>
          </w:p>
          <w:p w14:paraId="1F79F339" w14:textId="77777777" w:rsidR="005C3E03" w:rsidRPr="005C3E03" w:rsidRDefault="005C3E03" w:rsidP="00B55C72">
            <w:pPr>
              <w:jc w:val="both"/>
              <w:rPr>
                <w:rFonts w:ascii="Arial" w:eastAsia="Arial" w:hAnsi="Arial" w:cs="Arial"/>
              </w:rPr>
            </w:pPr>
          </w:p>
          <w:p w14:paraId="472442FF" w14:textId="10D81B3B" w:rsidR="006C4763" w:rsidRDefault="006C4763" w:rsidP="00B55C72">
            <w:pPr>
              <w:jc w:val="both"/>
              <w:rPr>
                <w:rFonts w:ascii="Arial" w:eastAsia="Arial" w:hAnsi="Arial" w:cs="Arial"/>
              </w:rPr>
            </w:pPr>
            <w:r w:rsidRPr="44B5F85F">
              <w:rPr>
                <w:rFonts w:ascii="Arial" w:eastAsia="Arial" w:hAnsi="Arial" w:cs="Arial"/>
              </w:rPr>
              <w:t xml:space="preserve">Students in the final year of their programme who </w:t>
            </w:r>
            <w:proofErr w:type="gramStart"/>
            <w:r w:rsidRPr="44B5F85F">
              <w:rPr>
                <w:rFonts w:ascii="Arial" w:eastAsia="Arial" w:hAnsi="Arial" w:cs="Arial"/>
              </w:rPr>
              <w:t>have to</w:t>
            </w:r>
            <w:proofErr w:type="gramEnd"/>
            <w:r w:rsidRPr="44B5F85F">
              <w:rPr>
                <w:rFonts w:ascii="Arial" w:eastAsia="Arial" w:hAnsi="Arial" w:cs="Arial"/>
              </w:rPr>
              <w:t xml:space="preserve"> </w:t>
            </w:r>
            <w:proofErr w:type="spellStart"/>
            <w:r w:rsidRPr="44B5F85F">
              <w:rPr>
                <w:rFonts w:ascii="Arial" w:eastAsia="Arial" w:hAnsi="Arial" w:cs="Arial"/>
              </w:rPr>
              <w:t>resit</w:t>
            </w:r>
            <w:proofErr w:type="spellEnd"/>
            <w:r w:rsidRPr="44B5F85F">
              <w:rPr>
                <w:rFonts w:ascii="Arial" w:eastAsia="Arial" w:hAnsi="Arial" w:cs="Arial"/>
              </w:rPr>
              <w:t xml:space="preserve"> a placement in the following academic year will not be charged for this </w:t>
            </w:r>
            <w:proofErr w:type="spellStart"/>
            <w:r w:rsidRPr="44B5F85F">
              <w:rPr>
                <w:rFonts w:ascii="Arial" w:eastAsia="Arial" w:hAnsi="Arial" w:cs="Arial"/>
              </w:rPr>
              <w:t>resit</w:t>
            </w:r>
            <w:proofErr w:type="spellEnd"/>
            <w:r w:rsidRPr="44B5F85F">
              <w:rPr>
                <w:rFonts w:ascii="Arial" w:eastAsia="Arial" w:hAnsi="Arial" w:cs="Arial"/>
              </w:rPr>
              <w:t xml:space="preserve"> of the placement module.  This is because they will not necessarily have had the opportunity to </w:t>
            </w:r>
            <w:proofErr w:type="spellStart"/>
            <w:r w:rsidRPr="44B5F85F">
              <w:rPr>
                <w:rFonts w:ascii="Arial" w:eastAsia="Arial" w:hAnsi="Arial" w:cs="Arial"/>
              </w:rPr>
              <w:t>resit</w:t>
            </w:r>
            <w:proofErr w:type="spellEnd"/>
            <w:r w:rsidRPr="44B5F85F">
              <w:rPr>
                <w:rFonts w:ascii="Arial" w:eastAsia="Arial" w:hAnsi="Arial" w:cs="Arial"/>
              </w:rPr>
              <w:t xml:space="preserve"> in-year if there is insufficient time.  This prevents them from being financially penalised.</w:t>
            </w:r>
          </w:p>
          <w:p w14:paraId="2B343000" w14:textId="70770851" w:rsidR="006C4763" w:rsidRDefault="006C4763" w:rsidP="00B55C72">
            <w:pPr>
              <w:jc w:val="both"/>
              <w:rPr>
                <w:rFonts w:ascii="Arial" w:eastAsia="Arial" w:hAnsi="Arial" w:cs="Arial"/>
              </w:rPr>
            </w:pPr>
          </w:p>
          <w:p w14:paraId="6873A46C" w14:textId="6BA245B8" w:rsidR="006C4763" w:rsidRDefault="006C4763" w:rsidP="00B55C72">
            <w:pPr>
              <w:jc w:val="both"/>
              <w:rPr>
                <w:rFonts w:ascii="Arial" w:eastAsia="Arial" w:hAnsi="Arial" w:cs="Arial"/>
              </w:rPr>
            </w:pPr>
            <w:r w:rsidRPr="0589C2B5">
              <w:rPr>
                <w:rFonts w:ascii="Arial" w:eastAsia="Arial" w:hAnsi="Arial" w:cs="Arial"/>
              </w:rPr>
              <w:t>(A retake is defined as a re-study of the module with attendance, including the completion of all assessments for that module.  The retake mark overrides any previous mark for the same module.  No mark or credit may be carried forward from a previous attempt.  Students are required to pay a module fee to retake a module.</w:t>
            </w:r>
          </w:p>
          <w:p w14:paraId="15C31B09" w14:textId="15ADD6F6" w:rsidR="006C4763" w:rsidRDefault="006C4763" w:rsidP="00B55C72">
            <w:pPr>
              <w:jc w:val="both"/>
              <w:rPr>
                <w:rFonts w:ascii="Arial" w:eastAsia="Arial" w:hAnsi="Arial" w:cs="Arial"/>
              </w:rPr>
            </w:pPr>
          </w:p>
          <w:p w14:paraId="2BC734C6" w14:textId="76EDDBFD" w:rsidR="006C4763" w:rsidRPr="007B73A9" w:rsidRDefault="006C4763" w:rsidP="00B55C72">
            <w:pPr>
              <w:jc w:val="both"/>
              <w:rPr>
                <w:rFonts w:ascii="Arial" w:eastAsia="Arial" w:hAnsi="Arial" w:cs="Arial"/>
              </w:rPr>
            </w:pPr>
            <w:r w:rsidRPr="44B5F85F">
              <w:rPr>
                <w:rFonts w:ascii="Arial" w:eastAsia="Arial" w:hAnsi="Arial" w:cs="Arial"/>
              </w:rPr>
              <w:t xml:space="preserve">Students on PGCE programmes will not be permitted to retake the programme, or an individual module on the programme as defined in </w:t>
            </w:r>
            <w:proofErr w:type="gramStart"/>
            <w:r w:rsidRPr="44B5F85F">
              <w:rPr>
                <w:rFonts w:ascii="Arial" w:eastAsia="Arial" w:hAnsi="Arial" w:cs="Arial"/>
              </w:rPr>
              <w:t>15( c</w:t>
            </w:r>
            <w:proofErr w:type="gramEnd"/>
            <w:r w:rsidRPr="44B5F85F">
              <w:rPr>
                <w:rFonts w:ascii="Arial" w:eastAsia="Arial" w:hAnsi="Arial" w:cs="Arial"/>
              </w:rPr>
              <w:t xml:space="preserve">) and </w:t>
            </w:r>
            <w:proofErr w:type="gramStart"/>
            <w:r w:rsidRPr="44B5F85F">
              <w:rPr>
                <w:rFonts w:ascii="Arial" w:eastAsia="Arial" w:hAnsi="Arial" w:cs="Arial"/>
              </w:rPr>
              <w:t>15( c</w:t>
            </w:r>
            <w:proofErr w:type="gramEnd"/>
            <w:r w:rsidRPr="44B5F85F">
              <w:rPr>
                <w:rFonts w:ascii="Arial" w:eastAsia="Arial" w:hAnsi="Arial" w:cs="Arial"/>
              </w:rPr>
              <w:t>) ii of the academic regulations.  The PGCE programmes are single year programmes which combine academic and professional modules for a single award.  These elements cannot be separated and undertaken in different academic years.</w:t>
            </w:r>
          </w:p>
          <w:p w14:paraId="51C83523" w14:textId="77777777" w:rsidR="006C4763" w:rsidRPr="007B73A9" w:rsidRDefault="006C4763" w:rsidP="00B55C72">
            <w:pPr>
              <w:jc w:val="both"/>
              <w:rPr>
                <w:rFonts w:ascii="Arial" w:eastAsia="Arial" w:hAnsi="Arial" w:cs="Arial"/>
              </w:rPr>
            </w:pPr>
          </w:p>
        </w:tc>
      </w:tr>
      <w:tr w:rsidR="006C4763" w:rsidRPr="007B73A9" w14:paraId="0473DACE" w14:textId="77777777" w:rsidTr="6412557F">
        <w:tc>
          <w:tcPr>
            <w:tcW w:w="3135" w:type="dxa"/>
          </w:tcPr>
          <w:p w14:paraId="7BB426A4" w14:textId="24D5C3E9" w:rsidR="006C4763" w:rsidRPr="00B70BAA" w:rsidRDefault="006C4763" w:rsidP="00B55C72">
            <w:pPr>
              <w:jc w:val="both"/>
              <w:rPr>
                <w:rFonts w:ascii="Arial" w:eastAsia="Arial" w:hAnsi="Arial" w:cs="Arial"/>
              </w:rPr>
            </w:pPr>
            <w:r w:rsidRPr="44B5F85F">
              <w:rPr>
                <w:rFonts w:ascii="Arial" w:eastAsia="Arial" w:hAnsi="Arial" w:cs="Arial"/>
              </w:rPr>
              <w:t>BA Primary Education</w:t>
            </w:r>
          </w:p>
        </w:tc>
        <w:tc>
          <w:tcPr>
            <w:tcW w:w="11466" w:type="dxa"/>
          </w:tcPr>
          <w:p w14:paraId="46EA1E3F" w14:textId="38FE5728" w:rsidR="006C4763" w:rsidRPr="00B70BAA" w:rsidRDefault="005C3E03" w:rsidP="00B55C72">
            <w:pPr>
              <w:jc w:val="both"/>
              <w:rPr>
                <w:rFonts w:ascii="Arial" w:eastAsia="Arial" w:hAnsi="Arial" w:cs="Arial"/>
              </w:rPr>
            </w:pPr>
            <w:r w:rsidRPr="005C3E03">
              <w:rPr>
                <w:rFonts w:ascii="Arial" w:eastAsia="Arial" w:hAnsi="Arial" w:cs="Arial"/>
                <w:b/>
                <w:bCs/>
              </w:rPr>
              <w:t>Progression -</w:t>
            </w:r>
            <w:r>
              <w:rPr>
                <w:rFonts w:ascii="Arial" w:eastAsia="Arial" w:hAnsi="Arial" w:cs="Arial"/>
              </w:rPr>
              <w:t xml:space="preserve"> </w:t>
            </w:r>
            <w:r w:rsidR="006C4763" w:rsidRPr="44B5F85F">
              <w:rPr>
                <w:rFonts w:ascii="Arial" w:eastAsia="Arial" w:hAnsi="Arial" w:cs="Arial"/>
              </w:rPr>
              <w:t xml:space="preserve">A student who is registered on a full-time basis must achieve 120 credits at Level 4 before they may progress from Level 4 to Level 5 and 240 credits, 120 of which must be at Level 5, </w:t>
            </w:r>
            <w:proofErr w:type="gramStart"/>
            <w:r w:rsidR="006C4763" w:rsidRPr="44B5F85F">
              <w:rPr>
                <w:rFonts w:ascii="Arial" w:eastAsia="Arial" w:hAnsi="Arial" w:cs="Arial"/>
              </w:rPr>
              <w:t>in order to</w:t>
            </w:r>
            <w:proofErr w:type="gramEnd"/>
            <w:r w:rsidR="006C4763" w:rsidRPr="44B5F85F">
              <w:rPr>
                <w:rFonts w:ascii="Arial" w:eastAsia="Arial" w:hAnsi="Arial" w:cs="Arial"/>
              </w:rPr>
              <w:t xml:space="preserve"> progress from Level 5 to Level 6.</w:t>
            </w:r>
          </w:p>
          <w:p w14:paraId="261D5FFA" w14:textId="7DB92237" w:rsidR="006C4763" w:rsidRPr="00B70BAA" w:rsidRDefault="006C4763" w:rsidP="00B55C72">
            <w:pPr>
              <w:pStyle w:val="NoSpacing"/>
              <w:ind w:left="709"/>
              <w:jc w:val="both"/>
              <w:rPr>
                <w:rFonts w:ascii="Arial" w:eastAsia="Arial" w:hAnsi="Arial" w:cs="Arial"/>
              </w:rPr>
            </w:pPr>
          </w:p>
          <w:p w14:paraId="493B568A" w14:textId="29814F6C" w:rsidR="006C4763" w:rsidRPr="00B70BAA" w:rsidRDefault="006C4763" w:rsidP="00EB771B">
            <w:pPr>
              <w:pStyle w:val="NoSpacing"/>
              <w:jc w:val="both"/>
              <w:rPr>
                <w:rFonts w:ascii="Arial" w:eastAsia="Arial" w:hAnsi="Arial" w:cs="Arial"/>
              </w:rPr>
            </w:pPr>
          </w:p>
        </w:tc>
      </w:tr>
      <w:tr w:rsidR="00D56FBC" w14:paraId="42992F67" w14:textId="77777777" w:rsidTr="6412557F">
        <w:trPr>
          <w:trHeight w:val="300"/>
        </w:trPr>
        <w:tc>
          <w:tcPr>
            <w:tcW w:w="3135" w:type="dxa"/>
            <w:shd w:val="clear" w:color="auto" w:fill="D9D9D9" w:themeFill="background1" w:themeFillShade="D9"/>
          </w:tcPr>
          <w:p w14:paraId="0EE27E0D" w14:textId="38041C7F" w:rsidR="006C4763" w:rsidRDefault="006C4763" w:rsidP="00B55C72">
            <w:pPr>
              <w:jc w:val="both"/>
              <w:rPr>
                <w:rFonts w:ascii="Arial" w:eastAsia="Arial" w:hAnsi="Arial" w:cs="Arial"/>
                <w:b/>
                <w:bCs/>
              </w:rPr>
            </w:pPr>
            <w:r>
              <w:rPr>
                <w:rFonts w:ascii="Arial" w:eastAsia="Arial" w:hAnsi="Arial" w:cs="Arial"/>
                <w:b/>
                <w:bCs/>
              </w:rPr>
              <w:lastRenderedPageBreak/>
              <w:t>Collaborative provision</w:t>
            </w:r>
          </w:p>
        </w:tc>
        <w:tc>
          <w:tcPr>
            <w:tcW w:w="11466" w:type="dxa"/>
            <w:shd w:val="clear" w:color="auto" w:fill="D9D9D9" w:themeFill="background1" w:themeFillShade="D9"/>
          </w:tcPr>
          <w:p w14:paraId="34BAA547" w14:textId="46946682" w:rsidR="006C4763" w:rsidRDefault="006C4763" w:rsidP="00B55C72">
            <w:pPr>
              <w:jc w:val="both"/>
              <w:rPr>
                <w:rFonts w:ascii="Arial" w:eastAsia="Arial" w:hAnsi="Arial" w:cs="Arial"/>
                <w:b/>
                <w:bCs/>
              </w:rPr>
            </w:pPr>
          </w:p>
        </w:tc>
      </w:tr>
      <w:tr w:rsidR="006C4763" w:rsidRPr="007B73A9" w14:paraId="61B542EF" w14:textId="77777777" w:rsidTr="6412557F">
        <w:tc>
          <w:tcPr>
            <w:tcW w:w="3135" w:type="dxa"/>
          </w:tcPr>
          <w:p w14:paraId="5B666B68" w14:textId="0CA4D503" w:rsidR="006C4763" w:rsidRPr="00293243" w:rsidRDefault="006C4763" w:rsidP="00B55C72">
            <w:pPr>
              <w:jc w:val="both"/>
              <w:rPr>
                <w:rFonts w:ascii="Arial" w:eastAsia="Arial" w:hAnsi="Arial" w:cs="Arial"/>
              </w:rPr>
            </w:pPr>
            <w:r w:rsidRPr="44B5F85F">
              <w:rPr>
                <w:rFonts w:ascii="Arial" w:eastAsia="Arial" w:hAnsi="Arial" w:cs="Arial"/>
              </w:rPr>
              <w:t>Royal Ballet School</w:t>
            </w:r>
          </w:p>
        </w:tc>
        <w:tc>
          <w:tcPr>
            <w:tcW w:w="11466" w:type="dxa"/>
          </w:tcPr>
          <w:p w14:paraId="03334A47" w14:textId="0E040519" w:rsidR="006C4763" w:rsidRPr="00293243" w:rsidRDefault="005C3E03" w:rsidP="00B55C72">
            <w:pPr>
              <w:jc w:val="both"/>
              <w:rPr>
                <w:rFonts w:ascii="Arial" w:eastAsia="Arial" w:hAnsi="Arial" w:cs="Arial"/>
              </w:rPr>
            </w:pPr>
            <w:r w:rsidRPr="005C3E03">
              <w:rPr>
                <w:rFonts w:ascii="Arial" w:eastAsia="Arial" w:hAnsi="Arial" w:cs="Arial"/>
                <w:b/>
                <w:bCs/>
              </w:rPr>
              <w:t>Progression -</w:t>
            </w:r>
            <w:r>
              <w:rPr>
                <w:rFonts w:ascii="Arial" w:eastAsia="Arial" w:hAnsi="Arial" w:cs="Arial"/>
              </w:rPr>
              <w:t xml:space="preserve"> </w:t>
            </w:r>
            <w:r w:rsidR="006C4763" w:rsidRPr="44B5F85F">
              <w:rPr>
                <w:rFonts w:ascii="Arial" w:eastAsia="Arial" w:hAnsi="Arial" w:cs="Arial"/>
              </w:rPr>
              <w:t>Students who are exempt, through RPL, from the 80 practice credits at level 4 may study up to 160 credits at level 5.</w:t>
            </w:r>
            <w:r>
              <w:rPr>
                <w:rFonts w:ascii="Arial" w:eastAsia="Arial" w:hAnsi="Arial" w:cs="Arial"/>
              </w:rPr>
              <w:t xml:space="preserve"> </w:t>
            </w:r>
            <w:r w:rsidR="006C4763" w:rsidRPr="44B5F85F">
              <w:rPr>
                <w:rFonts w:ascii="Arial" w:eastAsia="Arial" w:hAnsi="Arial" w:cs="Arial"/>
              </w:rPr>
              <w:t xml:space="preserve">Students who are injured may progress from Level 4 to Level 5 with 80 credits provided they make up the missing credits alongside Level 5 credits.  Students may be permitted to enter the BA with 200 credits provided they make up the missing credits alongside Level 6 credits. </w:t>
            </w:r>
          </w:p>
        </w:tc>
      </w:tr>
      <w:tr w:rsidR="006C4763" w:rsidRPr="007B73A9" w14:paraId="4D97E34E" w14:textId="77777777" w:rsidTr="6412557F">
        <w:tc>
          <w:tcPr>
            <w:tcW w:w="3135" w:type="dxa"/>
          </w:tcPr>
          <w:p w14:paraId="01D5AD10" w14:textId="77777777" w:rsidR="006C4763" w:rsidRPr="00293243" w:rsidRDefault="006C4763" w:rsidP="00D56FBC">
            <w:pPr>
              <w:rPr>
                <w:rFonts w:ascii="Arial" w:eastAsia="Arial" w:hAnsi="Arial" w:cs="Arial"/>
              </w:rPr>
            </w:pPr>
            <w:r w:rsidRPr="44B5F85F">
              <w:rPr>
                <w:rFonts w:ascii="Arial" w:eastAsia="Arial" w:hAnsi="Arial" w:cs="Arial"/>
              </w:rPr>
              <w:t xml:space="preserve">Schiller International University </w:t>
            </w:r>
          </w:p>
          <w:p w14:paraId="7D5CE7F2" w14:textId="77777777" w:rsidR="006C4763" w:rsidRPr="00293243" w:rsidRDefault="006C4763" w:rsidP="00B55C72">
            <w:pPr>
              <w:jc w:val="both"/>
              <w:rPr>
                <w:rFonts w:ascii="Arial" w:eastAsia="Arial" w:hAnsi="Arial" w:cs="Arial"/>
              </w:rPr>
            </w:pPr>
          </w:p>
        </w:tc>
        <w:tc>
          <w:tcPr>
            <w:tcW w:w="11466" w:type="dxa"/>
          </w:tcPr>
          <w:p w14:paraId="703B2467" w14:textId="7838BF2A" w:rsidR="006C4763" w:rsidRDefault="005C3E03" w:rsidP="00B55C72">
            <w:pPr>
              <w:jc w:val="both"/>
              <w:rPr>
                <w:rFonts w:ascii="Arial" w:eastAsia="Arial" w:hAnsi="Arial" w:cs="Arial"/>
              </w:rPr>
            </w:pPr>
            <w:r w:rsidRPr="005C3E03">
              <w:rPr>
                <w:rFonts w:ascii="Arial" w:eastAsia="Arial" w:hAnsi="Arial" w:cs="Arial"/>
                <w:b/>
                <w:bCs/>
              </w:rPr>
              <w:t>Regulations -</w:t>
            </w:r>
            <w:r>
              <w:rPr>
                <w:rFonts w:ascii="Arial" w:eastAsia="Arial" w:hAnsi="Arial" w:cs="Arial"/>
              </w:rPr>
              <w:t xml:space="preserve"> </w:t>
            </w:r>
            <w:r w:rsidR="006C4763" w:rsidRPr="44B5F85F">
              <w:rPr>
                <w:rFonts w:ascii="Arial" w:eastAsia="Arial" w:hAnsi="Arial" w:cs="Arial"/>
              </w:rPr>
              <w:t>Programme specific regulations cover students studying on the following programmes with Schiller International University: BSc Global Business, BA International Economics, BSc International Hospitality and Tourism Management, BA International Relations and Diplomacy, MBA, MA International Relations and Diplomacy and MSc International Management. These regulations are available on request via the Academic Office.</w:t>
            </w:r>
          </w:p>
          <w:p w14:paraId="27F06D25" w14:textId="77777777" w:rsidR="006C4763" w:rsidRPr="00B14274" w:rsidRDefault="006C4763" w:rsidP="00B55C72">
            <w:pPr>
              <w:jc w:val="both"/>
              <w:rPr>
                <w:rFonts w:ascii="Arial" w:eastAsia="Arial" w:hAnsi="Arial" w:cs="Arial"/>
              </w:rPr>
            </w:pPr>
          </w:p>
        </w:tc>
      </w:tr>
    </w:tbl>
    <w:p w14:paraId="56711E5A" w14:textId="7FBC8EF9" w:rsidR="4D96BA63" w:rsidRDefault="4D96BA63" w:rsidP="00B55C72">
      <w:pPr>
        <w:pStyle w:val="NoSpacing"/>
        <w:jc w:val="both"/>
        <w:rPr>
          <w:rFonts w:ascii="Arial" w:eastAsia="Arial" w:hAnsi="Arial" w:cs="Arial"/>
          <w:b/>
          <w:bCs/>
          <w:color w:val="FF0000"/>
        </w:rPr>
      </w:pPr>
    </w:p>
    <w:p w14:paraId="3EADC7D7" w14:textId="7A110657" w:rsidR="32E1429A" w:rsidRDefault="32E1429A" w:rsidP="00B55C72">
      <w:pPr>
        <w:pStyle w:val="NoSpacing"/>
        <w:jc w:val="both"/>
        <w:rPr>
          <w:rFonts w:ascii="Arial" w:eastAsia="Arial" w:hAnsi="Arial" w:cs="Arial"/>
          <w:b/>
          <w:bCs/>
          <w:sz w:val="28"/>
          <w:szCs w:val="28"/>
        </w:rPr>
      </w:pPr>
    </w:p>
    <w:p w14:paraId="49F3B898" w14:textId="2F48D242" w:rsidR="32E1429A" w:rsidRDefault="32E1429A" w:rsidP="00B55C72">
      <w:pPr>
        <w:pStyle w:val="NoSpacing"/>
        <w:jc w:val="both"/>
        <w:rPr>
          <w:rFonts w:ascii="Arial" w:eastAsia="Arial" w:hAnsi="Arial" w:cs="Arial"/>
          <w:b/>
          <w:bCs/>
          <w:sz w:val="28"/>
          <w:szCs w:val="28"/>
        </w:rPr>
      </w:pPr>
    </w:p>
    <w:p w14:paraId="2891F3E6" w14:textId="730513BD" w:rsidR="32E1429A" w:rsidRDefault="32E1429A" w:rsidP="00B55C72">
      <w:pPr>
        <w:pStyle w:val="NoSpacing"/>
        <w:jc w:val="both"/>
        <w:rPr>
          <w:rFonts w:ascii="Arial" w:eastAsia="Arial" w:hAnsi="Arial" w:cs="Arial"/>
          <w:b/>
          <w:bCs/>
          <w:sz w:val="28"/>
          <w:szCs w:val="28"/>
        </w:rPr>
      </w:pPr>
    </w:p>
    <w:p w14:paraId="1FF33781" w14:textId="5E986482" w:rsidR="32E1429A" w:rsidRDefault="32E1429A" w:rsidP="00B55C72">
      <w:pPr>
        <w:pStyle w:val="NoSpacing"/>
        <w:jc w:val="both"/>
        <w:rPr>
          <w:rFonts w:ascii="Arial" w:eastAsia="Arial" w:hAnsi="Arial" w:cs="Arial"/>
          <w:b/>
          <w:bCs/>
          <w:sz w:val="28"/>
          <w:szCs w:val="28"/>
        </w:rPr>
      </w:pPr>
    </w:p>
    <w:p w14:paraId="354A2FA8" w14:textId="197AF9BE" w:rsidR="32E1429A" w:rsidRDefault="32E1429A" w:rsidP="00B55C72">
      <w:pPr>
        <w:pStyle w:val="NoSpacing"/>
        <w:jc w:val="both"/>
        <w:rPr>
          <w:rFonts w:ascii="Arial" w:eastAsia="Arial" w:hAnsi="Arial" w:cs="Arial"/>
          <w:b/>
          <w:bCs/>
          <w:sz w:val="28"/>
          <w:szCs w:val="28"/>
        </w:rPr>
      </w:pPr>
    </w:p>
    <w:p w14:paraId="4BF02E37" w14:textId="2AD369CA" w:rsidR="4D96BA63" w:rsidRDefault="4D96BA63" w:rsidP="00B55C72">
      <w:pPr>
        <w:pStyle w:val="NoSpacing"/>
        <w:jc w:val="both"/>
        <w:rPr>
          <w:rFonts w:ascii="Arial" w:eastAsia="Arial" w:hAnsi="Arial" w:cs="Arial"/>
        </w:rPr>
        <w:sectPr w:rsidR="4D96BA63" w:rsidSect="00F13148">
          <w:headerReference w:type="default" r:id="rId22"/>
          <w:footerReference w:type="default" r:id="rId23"/>
          <w:pgSz w:w="16838" w:h="11906" w:orient="landscape"/>
          <w:pgMar w:top="1134" w:right="1701" w:bottom="1134" w:left="1701" w:header="907" w:footer="464" w:gutter="0"/>
          <w:cols w:space="708"/>
          <w:titlePg/>
          <w:docGrid w:linePitch="360"/>
        </w:sectPr>
      </w:pPr>
    </w:p>
    <w:p w14:paraId="4AA37B56" w14:textId="41AEE8FA" w:rsidR="00180B77" w:rsidRPr="00ED68AE" w:rsidRDefault="00180B77" w:rsidP="00B55C72">
      <w:pPr>
        <w:pStyle w:val="NoSpacing"/>
        <w:jc w:val="both"/>
        <w:rPr>
          <w:rFonts w:ascii="Arial" w:hAnsi="Arial" w:cs="Arial"/>
        </w:rPr>
      </w:pPr>
    </w:p>
    <w:p w14:paraId="5CE5E452" w14:textId="30305DA9" w:rsidR="00180B77" w:rsidRPr="00ED68AE" w:rsidRDefault="352B0779" w:rsidP="00B55C72">
      <w:pPr>
        <w:pStyle w:val="Heading1"/>
        <w:ind w:left="721"/>
        <w:jc w:val="both"/>
        <w:rPr>
          <w:rFonts w:cs="Arial"/>
        </w:rPr>
      </w:pPr>
      <w:bookmarkStart w:id="1835" w:name="_Toc2131555711"/>
      <w:bookmarkStart w:id="1836" w:name="_Toc411632644"/>
      <w:bookmarkStart w:id="1837" w:name="_Toc1233185713"/>
      <w:bookmarkStart w:id="1838" w:name="_Toc1231753620"/>
      <w:bookmarkStart w:id="1839" w:name="_Toc500248889"/>
      <w:bookmarkStart w:id="1840" w:name="_Toc1154619229"/>
      <w:bookmarkStart w:id="1841" w:name="_Toc339922196"/>
      <w:bookmarkStart w:id="1842" w:name="_Toc381357770"/>
      <w:bookmarkStart w:id="1843" w:name="_Toc384763937"/>
      <w:bookmarkStart w:id="1844" w:name="_Toc1319674881"/>
      <w:bookmarkStart w:id="1845" w:name="_Toc1723620972"/>
      <w:bookmarkStart w:id="1846" w:name="_Toc1354942452"/>
      <w:bookmarkStart w:id="1847" w:name="_Toc846711424"/>
      <w:bookmarkStart w:id="1848" w:name="_Toc983931208"/>
      <w:bookmarkStart w:id="1849" w:name="_Toc1866705404"/>
      <w:bookmarkStart w:id="1850" w:name="_Toc900795975"/>
      <w:bookmarkStart w:id="1851" w:name="_Toc1657057793"/>
      <w:bookmarkStart w:id="1852" w:name="_Toc1386365480"/>
      <w:bookmarkStart w:id="1853" w:name="_Toc239300034"/>
      <w:bookmarkStart w:id="1854" w:name="_Toc311099525"/>
      <w:bookmarkStart w:id="1855" w:name="_Toc1781011533"/>
      <w:bookmarkStart w:id="1856" w:name="_Toc40834698"/>
      <w:bookmarkStart w:id="1857" w:name="_Toc1602446118"/>
      <w:bookmarkStart w:id="1858" w:name="_Toc477260120"/>
      <w:bookmarkStart w:id="1859" w:name="_Toc1533955830"/>
      <w:bookmarkStart w:id="1860" w:name="_Toc41739601"/>
      <w:bookmarkStart w:id="1861" w:name="_Toc336911910"/>
      <w:bookmarkStart w:id="1862" w:name="_Toc1977048701"/>
      <w:bookmarkStart w:id="1863" w:name="_Toc2058818166"/>
      <w:bookmarkStart w:id="1864" w:name="_Toc364951375"/>
      <w:bookmarkStart w:id="1865" w:name="_Toc1896691767"/>
      <w:bookmarkStart w:id="1866" w:name="_Toc496464514"/>
      <w:bookmarkStart w:id="1867" w:name="_Toc252937079"/>
      <w:bookmarkStart w:id="1868" w:name="_Toc1781188726"/>
      <w:bookmarkStart w:id="1869" w:name="_Toc1280111260"/>
      <w:bookmarkStart w:id="1870" w:name="_Toc776234116"/>
      <w:bookmarkStart w:id="1871" w:name="_Toc953704764"/>
      <w:bookmarkStart w:id="1872" w:name="_Toc83912376"/>
      <w:bookmarkStart w:id="1873" w:name="_Toc47394428"/>
      <w:bookmarkStart w:id="1874" w:name="_Toc2027720281"/>
      <w:bookmarkStart w:id="1875" w:name="_Toc1131049753"/>
      <w:bookmarkStart w:id="1876" w:name="_Toc377273443"/>
      <w:bookmarkStart w:id="1877" w:name="_Toc130329745"/>
      <w:bookmarkStart w:id="1878" w:name="_Toc1933020521"/>
      <w:bookmarkStart w:id="1879" w:name="_Toc711726254"/>
      <w:bookmarkStart w:id="1880" w:name="_Toc656056113"/>
      <w:bookmarkStart w:id="1881" w:name="_Toc1596221344"/>
      <w:bookmarkStart w:id="1882" w:name="_Toc1458404083"/>
      <w:bookmarkStart w:id="1883" w:name="_Toc200631979"/>
      <w:bookmarkStart w:id="1884" w:name="_Toc1692740093"/>
      <w:bookmarkStart w:id="1885" w:name="_Toc1245813505"/>
      <w:bookmarkStart w:id="1886" w:name="_Toc134025179"/>
      <w:bookmarkStart w:id="1887" w:name="_Toc956414405"/>
      <w:bookmarkStart w:id="1888" w:name="_Toc211420825"/>
      <w:r w:rsidRPr="0A350F51">
        <w:rPr>
          <w:rFonts w:cs="Arial"/>
        </w:rPr>
        <w:t>Appendix B – Historical Awards and Variations</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r w:rsidR="01C07C56" w:rsidRPr="0A350F51">
        <w:rPr>
          <w:rFonts w:cs="Arial"/>
        </w:rPr>
        <w:t xml:space="preserve"> </w:t>
      </w:r>
    </w:p>
    <w:p w14:paraId="37C0CEB2" w14:textId="50CB71B8" w:rsidR="00180B77" w:rsidRPr="00ED68AE" w:rsidRDefault="00180B77" w:rsidP="00B55C72">
      <w:pPr>
        <w:pStyle w:val="NoSpacing"/>
        <w:jc w:val="both"/>
        <w:rPr>
          <w:rFonts w:ascii="Arial" w:eastAsia="Arial" w:hAnsi="Arial" w:cs="Arial"/>
          <w:b/>
          <w:bCs/>
        </w:rPr>
      </w:pPr>
    </w:p>
    <w:p w14:paraId="76221DAB" w14:textId="5BB170F0" w:rsidR="00180B77" w:rsidRPr="00ED68AE" w:rsidRDefault="6808A119" w:rsidP="00B55C72">
      <w:pPr>
        <w:pStyle w:val="NoSpacing"/>
        <w:numPr>
          <w:ilvl w:val="0"/>
          <w:numId w:val="6"/>
        </w:numPr>
        <w:jc w:val="both"/>
        <w:rPr>
          <w:rFonts w:ascii="Arial" w:eastAsia="Arial" w:hAnsi="Arial" w:cs="Arial"/>
          <w:b/>
          <w:bCs/>
        </w:rPr>
      </w:pPr>
      <w:r w:rsidRPr="44B5F85F">
        <w:rPr>
          <w:rFonts w:ascii="Arial" w:eastAsia="Arial" w:hAnsi="Arial" w:cs="Arial"/>
          <w:b/>
          <w:bCs/>
        </w:rPr>
        <w:t xml:space="preserve">Historic </w:t>
      </w:r>
      <w:r w:rsidR="0E834DC2" w:rsidRPr="44B5F85F">
        <w:rPr>
          <w:rFonts w:ascii="Arial" w:eastAsia="Arial" w:hAnsi="Arial" w:cs="Arial"/>
          <w:b/>
          <w:bCs/>
        </w:rPr>
        <w:t>awards</w:t>
      </w:r>
    </w:p>
    <w:p w14:paraId="671D8DEB" w14:textId="53DF318C" w:rsidR="46295DA4" w:rsidRDefault="46295DA4" w:rsidP="00B55C72">
      <w:pPr>
        <w:pStyle w:val="NoSpacing"/>
        <w:jc w:val="both"/>
        <w:rPr>
          <w:rFonts w:ascii="Arial" w:eastAsia="Arial" w:hAnsi="Arial" w:cs="Arial"/>
          <w:b/>
          <w:bCs/>
        </w:rPr>
      </w:pPr>
    </w:p>
    <w:p w14:paraId="26518868" w14:textId="763ED78D" w:rsidR="49824044" w:rsidRDefault="0E834DC2" w:rsidP="00B55C72">
      <w:pPr>
        <w:pStyle w:val="NoSpacing"/>
        <w:jc w:val="both"/>
        <w:rPr>
          <w:rFonts w:ascii="Arial" w:eastAsia="Arial" w:hAnsi="Arial" w:cs="Arial"/>
        </w:rPr>
      </w:pPr>
      <w:r w:rsidRPr="44B5F85F">
        <w:rPr>
          <w:rFonts w:ascii="Arial" w:eastAsia="Arial" w:hAnsi="Arial" w:cs="Arial"/>
        </w:rPr>
        <w:t>The following awards are not currently offered as the final award of a programme</w:t>
      </w:r>
      <w:r w:rsidR="4A82946B" w:rsidRPr="44B5F85F">
        <w:rPr>
          <w:rFonts w:ascii="Arial" w:eastAsia="Arial" w:hAnsi="Arial" w:cs="Arial"/>
        </w:rPr>
        <w:t xml:space="preserve"> of study. These awards may be made subject to the regulations that were in place at the time the programmes were offered.</w:t>
      </w:r>
    </w:p>
    <w:p w14:paraId="4B64110B" w14:textId="78DBCA6B" w:rsidR="245E3207" w:rsidRDefault="245E3207" w:rsidP="00B55C72">
      <w:pPr>
        <w:pStyle w:val="NoSpacing"/>
        <w:jc w:val="both"/>
        <w:rPr>
          <w:rFonts w:ascii="Arial" w:eastAsia="Arial" w:hAnsi="Arial" w:cs="Arial"/>
          <w:b/>
          <w:bCs/>
        </w:rPr>
      </w:pPr>
    </w:p>
    <w:p w14:paraId="2577B84E" w14:textId="6E16FB14" w:rsidR="2E477E20"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Bachelor of Music (BMus</w:t>
      </w:r>
      <w:proofErr w:type="gramStart"/>
      <w:r w:rsidRPr="006C4763">
        <w:rPr>
          <w:rFonts w:ascii="Arial" w:eastAsia="Arial" w:hAnsi="Arial" w:cs="Arial"/>
        </w:rPr>
        <w:t>);</w:t>
      </w:r>
      <w:proofErr w:type="gramEnd"/>
    </w:p>
    <w:p w14:paraId="33A6C692" w14:textId="4C4F2644" w:rsidR="4A275964" w:rsidRPr="006C4763" w:rsidRDefault="65B5AF5E" w:rsidP="00B55C72">
      <w:pPr>
        <w:pStyle w:val="NoSpacing"/>
        <w:numPr>
          <w:ilvl w:val="0"/>
          <w:numId w:val="5"/>
        </w:numPr>
        <w:jc w:val="both"/>
        <w:rPr>
          <w:rFonts w:ascii="Arial" w:eastAsia="Arial" w:hAnsi="Arial" w:cs="Arial"/>
        </w:rPr>
      </w:pPr>
      <w:r w:rsidRPr="006C4763">
        <w:rPr>
          <w:rFonts w:ascii="Arial" w:eastAsia="Arial" w:hAnsi="Arial" w:cs="Arial"/>
        </w:rPr>
        <w:t>Bachelor of Fine Arts (BFA)</w:t>
      </w:r>
    </w:p>
    <w:p w14:paraId="6A9CECFA" w14:textId="45B3CCBE" w:rsidR="4A275964"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Master of Biology (</w:t>
      </w:r>
      <w:proofErr w:type="spellStart"/>
      <w:r w:rsidRPr="006C4763">
        <w:rPr>
          <w:rFonts w:ascii="Arial" w:eastAsia="Arial" w:hAnsi="Arial" w:cs="Arial"/>
        </w:rPr>
        <w:t>MBiol</w:t>
      </w:r>
      <w:proofErr w:type="spellEnd"/>
      <w:proofErr w:type="gramStart"/>
      <w:r w:rsidRPr="006C4763">
        <w:rPr>
          <w:rFonts w:ascii="Arial" w:eastAsia="Arial" w:hAnsi="Arial" w:cs="Arial"/>
        </w:rPr>
        <w:t>);</w:t>
      </w:r>
      <w:proofErr w:type="gramEnd"/>
    </w:p>
    <w:p w14:paraId="325CD552" w14:textId="61817801" w:rsidR="4A275964"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Master of Public Administration (MPA</w:t>
      </w:r>
      <w:proofErr w:type="gramStart"/>
      <w:r w:rsidRPr="006C4763">
        <w:rPr>
          <w:rFonts w:ascii="Arial" w:eastAsia="Arial" w:hAnsi="Arial" w:cs="Arial"/>
        </w:rPr>
        <w:t>);</w:t>
      </w:r>
      <w:proofErr w:type="gramEnd"/>
    </w:p>
    <w:p w14:paraId="658BE072" w14:textId="62659747" w:rsidR="4A275964" w:rsidRPr="006C4763" w:rsidRDefault="40123D06" w:rsidP="00B55C72">
      <w:pPr>
        <w:pStyle w:val="NoSpacing"/>
        <w:numPr>
          <w:ilvl w:val="0"/>
          <w:numId w:val="5"/>
        </w:numPr>
        <w:jc w:val="both"/>
        <w:rPr>
          <w:rFonts w:ascii="Arial" w:eastAsia="Arial" w:hAnsi="Arial" w:cs="Arial"/>
        </w:rPr>
      </w:pPr>
      <w:r w:rsidRPr="006C4763">
        <w:rPr>
          <w:rFonts w:ascii="Arial" w:eastAsia="Arial" w:hAnsi="Arial" w:cs="Arial"/>
        </w:rPr>
        <w:t>Master of Public Health (MPH)</w:t>
      </w:r>
    </w:p>
    <w:p w14:paraId="22AF5C2F" w14:textId="3F1ECE8F" w:rsidR="245E3207" w:rsidRDefault="6D143E9E" w:rsidP="00B55C72">
      <w:pPr>
        <w:pStyle w:val="NoSpacing"/>
        <w:numPr>
          <w:ilvl w:val="0"/>
          <w:numId w:val="5"/>
        </w:numPr>
        <w:jc w:val="both"/>
        <w:rPr>
          <w:rFonts w:ascii="Arial" w:eastAsia="Arial" w:hAnsi="Arial" w:cs="Arial"/>
        </w:rPr>
      </w:pPr>
      <w:proofErr w:type="gramStart"/>
      <w:r w:rsidRPr="44B5F85F">
        <w:rPr>
          <w:rFonts w:ascii="Arial" w:eastAsia="Arial" w:hAnsi="Arial" w:cs="Arial"/>
        </w:rPr>
        <w:t>Masters</w:t>
      </w:r>
      <w:proofErr w:type="gramEnd"/>
      <w:r w:rsidR="0FDCCDEF" w:rsidRPr="44B5F85F">
        <w:rPr>
          <w:rFonts w:ascii="Arial" w:eastAsia="Arial" w:hAnsi="Arial" w:cs="Arial"/>
        </w:rPr>
        <w:t xml:space="preserve"> by Research (</w:t>
      </w:r>
      <w:proofErr w:type="spellStart"/>
      <w:r w:rsidR="0FDCCDEF" w:rsidRPr="44B5F85F">
        <w:rPr>
          <w:rFonts w:ascii="Arial" w:eastAsia="Arial" w:hAnsi="Arial" w:cs="Arial"/>
        </w:rPr>
        <w:t>MbyRes</w:t>
      </w:r>
      <w:proofErr w:type="spellEnd"/>
      <w:proofErr w:type="gramStart"/>
      <w:r w:rsidR="0FDCCDEF" w:rsidRPr="44B5F85F">
        <w:rPr>
          <w:rFonts w:ascii="Arial" w:eastAsia="Arial" w:hAnsi="Arial" w:cs="Arial"/>
        </w:rPr>
        <w:t>);</w:t>
      </w:r>
      <w:proofErr w:type="gramEnd"/>
    </w:p>
    <w:p w14:paraId="36BB2299" w14:textId="6165682E" w:rsidR="1C1BEC3D" w:rsidRDefault="0FDCCDEF" w:rsidP="00B55C72">
      <w:pPr>
        <w:pStyle w:val="NoSpacing"/>
        <w:numPr>
          <w:ilvl w:val="0"/>
          <w:numId w:val="5"/>
        </w:numPr>
        <w:jc w:val="both"/>
        <w:rPr>
          <w:rFonts w:ascii="Arial" w:eastAsia="Arial" w:hAnsi="Arial" w:cs="Arial"/>
        </w:rPr>
      </w:pPr>
      <w:r w:rsidRPr="44B5F85F">
        <w:rPr>
          <w:rFonts w:ascii="Arial" w:eastAsia="Arial" w:hAnsi="Arial" w:cs="Arial"/>
        </w:rPr>
        <w:t>Master of Zoology (</w:t>
      </w:r>
      <w:proofErr w:type="spellStart"/>
      <w:r w:rsidRPr="44B5F85F">
        <w:rPr>
          <w:rFonts w:ascii="Arial" w:eastAsia="Arial" w:hAnsi="Arial" w:cs="Arial"/>
        </w:rPr>
        <w:t>MZool</w:t>
      </w:r>
      <w:proofErr w:type="spellEnd"/>
      <w:r w:rsidR="1B4E9EEE" w:rsidRPr="44B5F85F">
        <w:rPr>
          <w:rFonts w:ascii="Arial" w:eastAsia="Arial" w:hAnsi="Arial" w:cs="Arial"/>
        </w:rPr>
        <w:t>)</w:t>
      </w:r>
    </w:p>
    <w:p w14:paraId="6335201F" w14:textId="44466422" w:rsidR="1C1BEC3D" w:rsidRDefault="1C1BEC3D" w:rsidP="00B55C72">
      <w:pPr>
        <w:pStyle w:val="NoSpacing"/>
        <w:jc w:val="both"/>
        <w:rPr>
          <w:rFonts w:ascii="Arial" w:eastAsia="Arial" w:hAnsi="Arial" w:cs="Arial"/>
        </w:rPr>
      </w:pPr>
    </w:p>
    <w:p w14:paraId="35EE62C5" w14:textId="2433F1BA" w:rsidR="1C1BEC3D" w:rsidRDefault="1C1BEC3D" w:rsidP="00B55C72">
      <w:pPr>
        <w:pStyle w:val="NoSpacing"/>
        <w:jc w:val="both"/>
        <w:rPr>
          <w:rFonts w:ascii="Arial" w:eastAsia="Arial" w:hAnsi="Arial" w:cs="Arial"/>
        </w:rPr>
      </w:pPr>
    </w:p>
    <w:p w14:paraId="1783098C" w14:textId="3DA0B8B6" w:rsidR="3C154640" w:rsidRDefault="1DD3CDA5" w:rsidP="00B55C72">
      <w:pPr>
        <w:pStyle w:val="NoSpacing"/>
        <w:numPr>
          <w:ilvl w:val="0"/>
          <w:numId w:val="6"/>
        </w:numPr>
        <w:jc w:val="both"/>
        <w:rPr>
          <w:rFonts w:ascii="Arial" w:eastAsia="Arial" w:hAnsi="Arial" w:cs="Arial"/>
          <w:b/>
          <w:bCs/>
        </w:rPr>
      </w:pPr>
      <w:r w:rsidRPr="44B5F85F">
        <w:rPr>
          <w:rFonts w:ascii="Arial" w:eastAsia="Arial" w:hAnsi="Arial" w:cs="Arial"/>
          <w:b/>
          <w:bCs/>
        </w:rPr>
        <w:t xml:space="preserve">Historical variations </w:t>
      </w:r>
      <w:r w:rsidR="30244720" w:rsidRPr="44B5F85F">
        <w:rPr>
          <w:rFonts w:ascii="Arial" w:eastAsia="Arial" w:hAnsi="Arial" w:cs="Arial"/>
          <w:b/>
          <w:bCs/>
        </w:rPr>
        <w:t>and programme-specific regulations</w:t>
      </w:r>
    </w:p>
    <w:p w14:paraId="1B0AD689" w14:textId="6DCE92FA" w:rsidR="47C4AFAD" w:rsidRDefault="47C4AFAD" w:rsidP="00B55C72">
      <w:pPr>
        <w:pStyle w:val="NoSpacing"/>
        <w:jc w:val="both"/>
        <w:rPr>
          <w:rFonts w:ascii="Arial" w:eastAsia="Arial" w:hAnsi="Arial" w:cs="Arial"/>
        </w:rPr>
      </w:pPr>
    </w:p>
    <w:p w14:paraId="45F0B8B4" w14:textId="27930CE4" w:rsidR="47C4AFAD" w:rsidRDefault="3A38086C" w:rsidP="00B55C72">
      <w:pPr>
        <w:pStyle w:val="NoSpacing"/>
        <w:jc w:val="both"/>
        <w:rPr>
          <w:rFonts w:ascii="Arial" w:eastAsia="Arial" w:hAnsi="Arial" w:cs="Arial"/>
        </w:rPr>
      </w:pPr>
      <w:r w:rsidRPr="44B5F85F">
        <w:rPr>
          <w:rFonts w:ascii="Arial" w:eastAsia="Arial" w:hAnsi="Arial" w:cs="Arial"/>
        </w:rPr>
        <w:t xml:space="preserve">These variations to the academic regulations apply to prior versions of the academic regulations and any awards made </w:t>
      </w:r>
      <w:r w:rsidR="344011C5" w:rsidRPr="44B5F85F">
        <w:rPr>
          <w:rFonts w:ascii="Arial" w:eastAsia="Arial" w:hAnsi="Arial" w:cs="Arial"/>
        </w:rPr>
        <w:t xml:space="preserve">to relevant programmes </w:t>
      </w:r>
      <w:r w:rsidR="2526BD43" w:rsidRPr="44B5F85F">
        <w:rPr>
          <w:rFonts w:ascii="Arial" w:eastAsia="Arial" w:hAnsi="Arial" w:cs="Arial"/>
        </w:rPr>
        <w:t xml:space="preserve">during the timeframe in which the variation applies will be made according to that variation. </w:t>
      </w:r>
    </w:p>
    <w:p w14:paraId="144472CC" w14:textId="2E674E39" w:rsidR="6ECC7833" w:rsidRDefault="6ECC7833" w:rsidP="00B55C72">
      <w:pPr>
        <w:pStyle w:val="NoSpacing"/>
        <w:jc w:val="both"/>
        <w:rPr>
          <w:rFonts w:ascii="Arial" w:eastAsia="Arial" w:hAnsi="Arial" w:cs="Arial"/>
        </w:rPr>
      </w:pPr>
    </w:p>
    <w:p w14:paraId="64FEC9A2" w14:textId="60602204" w:rsidR="47C4AFAD" w:rsidRDefault="19F6DFC3" w:rsidP="00B55C72">
      <w:pPr>
        <w:pStyle w:val="NoSpacing"/>
        <w:jc w:val="both"/>
        <w:rPr>
          <w:rFonts w:ascii="Arial" w:eastAsia="Arial" w:hAnsi="Arial" w:cs="Arial"/>
        </w:rPr>
      </w:pPr>
      <w:r w:rsidRPr="44B5F85F">
        <w:rPr>
          <w:rFonts w:ascii="Arial" w:eastAsia="Arial" w:hAnsi="Arial" w:cs="Arial"/>
        </w:rPr>
        <w:t xml:space="preserve">The historical variations and programme-specific regulations on awards pertain to awards not currently offered or have since either been superseded or are no longer relevant to the programme. </w:t>
      </w:r>
    </w:p>
    <w:p w14:paraId="5F13E2D9" w14:textId="07AB2537" w:rsidR="464B996E" w:rsidRDefault="464B996E" w:rsidP="00B55C72">
      <w:pPr>
        <w:pStyle w:val="NoSpacing"/>
        <w:jc w:val="both"/>
        <w:rPr>
          <w:rFonts w:ascii="Arial" w:eastAsia="Arial" w:hAnsi="Arial" w:cs="Arial"/>
        </w:rPr>
      </w:pPr>
    </w:p>
    <w:tbl>
      <w:tblPr>
        <w:tblStyle w:val="TableGrid"/>
        <w:tblW w:w="0" w:type="auto"/>
        <w:tblInd w:w="-318" w:type="dxa"/>
        <w:tblLook w:val="04A0" w:firstRow="1" w:lastRow="0" w:firstColumn="1" w:lastColumn="0" w:noHBand="0" w:noVBand="1"/>
      </w:tblPr>
      <w:tblGrid>
        <w:gridCol w:w="2605"/>
        <w:gridCol w:w="11139"/>
      </w:tblGrid>
      <w:tr w:rsidR="67992910" w14:paraId="149218B3" w14:textId="77777777" w:rsidTr="44B5F85F">
        <w:trPr>
          <w:trHeight w:val="2102"/>
        </w:trPr>
        <w:tc>
          <w:tcPr>
            <w:tcW w:w="2605" w:type="dxa"/>
          </w:tcPr>
          <w:p w14:paraId="4EB0A779" w14:textId="77777777" w:rsidR="67992910" w:rsidRDefault="4E0E17EC" w:rsidP="00B55C72">
            <w:pPr>
              <w:jc w:val="both"/>
              <w:rPr>
                <w:rFonts w:ascii="Arial" w:eastAsia="Arial" w:hAnsi="Arial" w:cs="Arial"/>
              </w:rPr>
            </w:pPr>
            <w:r w:rsidRPr="44B5F85F">
              <w:rPr>
                <w:rFonts w:ascii="Arial" w:eastAsia="Arial" w:hAnsi="Arial" w:cs="Arial"/>
              </w:rPr>
              <w:t>MA Art Psychotherapy</w:t>
            </w:r>
          </w:p>
          <w:p w14:paraId="4CC1B763" w14:textId="77777777" w:rsidR="67992910" w:rsidRDefault="4E0E17EC" w:rsidP="00B55C72">
            <w:pPr>
              <w:jc w:val="both"/>
              <w:rPr>
                <w:rFonts w:ascii="Arial" w:eastAsia="Arial" w:hAnsi="Arial" w:cs="Arial"/>
              </w:rPr>
            </w:pPr>
            <w:r w:rsidRPr="44B5F85F">
              <w:rPr>
                <w:rFonts w:ascii="Arial" w:eastAsia="Arial" w:hAnsi="Arial" w:cs="Arial"/>
              </w:rPr>
              <w:t>MA Dance Psychotherapy</w:t>
            </w:r>
          </w:p>
          <w:p w14:paraId="00DE4F29" w14:textId="77777777" w:rsidR="67992910" w:rsidRDefault="4E0E17EC" w:rsidP="00B55C72">
            <w:pPr>
              <w:jc w:val="both"/>
              <w:rPr>
                <w:rFonts w:ascii="Arial" w:eastAsia="Arial" w:hAnsi="Arial" w:cs="Arial"/>
              </w:rPr>
            </w:pPr>
            <w:r w:rsidRPr="44B5F85F">
              <w:rPr>
                <w:rFonts w:ascii="Arial" w:eastAsia="Arial" w:hAnsi="Arial" w:cs="Arial"/>
              </w:rPr>
              <w:t>MA Dramatherapy</w:t>
            </w:r>
          </w:p>
          <w:p w14:paraId="467858BB" w14:textId="77777777" w:rsidR="67992910" w:rsidRDefault="4E0E17EC" w:rsidP="00B55C72">
            <w:pPr>
              <w:jc w:val="both"/>
              <w:rPr>
                <w:rFonts w:ascii="Arial" w:eastAsia="Arial" w:hAnsi="Arial" w:cs="Arial"/>
              </w:rPr>
            </w:pPr>
            <w:r w:rsidRPr="44B5F85F">
              <w:rPr>
                <w:rFonts w:ascii="Arial" w:eastAsia="Arial" w:hAnsi="Arial" w:cs="Arial"/>
              </w:rPr>
              <w:t>MA Music Therapy</w:t>
            </w:r>
          </w:p>
          <w:p w14:paraId="7F7471A7" w14:textId="77777777" w:rsidR="67992910" w:rsidRDefault="4E0E17EC" w:rsidP="00B55C72">
            <w:pPr>
              <w:jc w:val="both"/>
              <w:rPr>
                <w:rFonts w:ascii="Arial" w:eastAsia="Arial" w:hAnsi="Arial" w:cs="Arial"/>
              </w:rPr>
            </w:pPr>
            <w:r w:rsidRPr="44B5F85F">
              <w:rPr>
                <w:rFonts w:ascii="Arial" w:eastAsia="Arial" w:hAnsi="Arial" w:cs="Arial"/>
              </w:rPr>
              <w:t>MA Play Therapy</w:t>
            </w:r>
          </w:p>
          <w:p w14:paraId="011A113D" w14:textId="1FBBF12E" w:rsidR="67992910" w:rsidRDefault="4E0E17EC" w:rsidP="00B55C72">
            <w:pPr>
              <w:jc w:val="both"/>
              <w:rPr>
                <w:rFonts w:ascii="Arial" w:eastAsia="Arial" w:hAnsi="Arial" w:cs="Arial"/>
              </w:rPr>
            </w:pPr>
            <w:r w:rsidRPr="44B5F85F">
              <w:rPr>
                <w:rFonts w:ascii="Arial" w:eastAsia="Arial" w:hAnsi="Arial" w:cs="Arial"/>
              </w:rPr>
              <w:t xml:space="preserve">Only applies to students registered on the programmes prior to September 2023 </w:t>
            </w:r>
          </w:p>
          <w:p w14:paraId="56B7A408" w14:textId="4DD92ABC" w:rsidR="67992910" w:rsidRDefault="67992910" w:rsidP="00B55C72">
            <w:pPr>
              <w:jc w:val="both"/>
              <w:rPr>
                <w:rFonts w:ascii="Arial" w:eastAsia="Arial" w:hAnsi="Arial" w:cs="Arial"/>
                <w:color w:val="FF0000"/>
              </w:rPr>
            </w:pPr>
          </w:p>
        </w:tc>
        <w:tc>
          <w:tcPr>
            <w:tcW w:w="11139" w:type="dxa"/>
          </w:tcPr>
          <w:p w14:paraId="0652B2E5" w14:textId="6ED63243" w:rsidR="67992910" w:rsidRDefault="4E0E17EC"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In order to qualify for the award of MA Art Psychotherapy a student must achieve 240 credits at level 7. The award is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across 240 credits at Level 7 which the student has achieved at the University, rounded to the nearest whole number. Each mark is weighted in the calculation according to the credit value of the modules to which it applies. Where a student has achieved fewer than 240 credits at the University, the award will be classified </w:t>
            </w:r>
            <w:proofErr w:type="gramStart"/>
            <w:r w:rsidRPr="44B5F85F">
              <w:rPr>
                <w:rFonts w:ascii="Arial" w:eastAsia="Arial" w:hAnsi="Arial" w:cs="Arial"/>
              </w:rPr>
              <w:t>on the basis of</w:t>
            </w:r>
            <w:proofErr w:type="gramEnd"/>
            <w:r w:rsidRPr="44B5F85F">
              <w:rPr>
                <w:rFonts w:ascii="Arial" w:eastAsia="Arial" w:hAnsi="Arial" w:cs="Arial"/>
              </w:rPr>
              <w:t xml:space="preserve"> the average of the percentage marks in </w:t>
            </w:r>
            <w:proofErr w:type="gramStart"/>
            <w:r w:rsidRPr="44B5F85F">
              <w:rPr>
                <w:rFonts w:ascii="Arial" w:eastAsia="Arial" w:hAnsi="Arial" w:cs="Arial"/>
              </w:rPr>
              <w:t>all of</w:t>
            </w:r>
            <w:proofErr w:type="gramEnd"/>
            <w:r w:rsidRPr="44B5F85F">
              <w:rPr>
                <w:rFonts w:ascii="Arial" w:eastAsia="Arial" w:hAnsi="Arial" w:cs="Arial"/>
              </w:rPr>
              <w:t xml:space="preserve"> the credits at Level 7 which the student has achieved at the University, rounded to the nearest whole number. </w:t>
            </w:r>
          </w:p>
          <w:p w14:paraId="723ABB04" w14:textId="0BCCD184" w:rsidR="67992910" w:rsidRDefault="67992910" w:rsidP="00B55C72">
            <w:pPr>
              <w:jc w:val="both"/>
              <w:rPr>
                <w:rFonts w:ascii="Arial" w:eastAsia="Arial" w:hAnsi="Arial" w:cs="Arial"/>
              </w:rPr>
            </w:pPr>
          </w:p>
          <w:p w14:paraId="6DB8DEC0" w14:textId="2CFA154A" w:rsidR="67992910" w:rsidRDefault="4E0E17EC" w:rsidP="00B55C72">
            <w:pPr>
              <w:jc w:val="both"/>
              <w:rPr>
                <w:rFonts w:ascii="Arial" w:eastAsia="Arial" w:hAnsi="Arial" w:cs="Arial"/>
              </w:rPr>
            </w:pPr>
            <w:r w:rsidRPr="44B5F85F">
              <w:rPr>
                <w:rFonts w:ascii="Arial" w:eastAsia="Arial" w:hAnsi="Arial" w:cs="Arial"/>
              </w:rPr>
              <w:t>For students beginning their programme from academic year 2018/19, who have achieved a weighted average mark (as calculated above) which is 1% below the boundary for the next classification, shall be awarded the higher classification if at least 150 credits, which must include the dissertation or project, are in the higher classification.</w:t>
            </w:r>
          </w:p>
          <w:p w14:paraId="16341CEE" w14:textId="265B3F26" w:rsidR="67992910" w:rsidRDefault="67992910" w:rsidP="00B55C72">
            <w:pPr>
              <w:jc w:val="both"/>
              <w:rPr>
                <w:rFonts w:ascii="Arial" w:eastAsia="Arial" w:hAnsi="Arial" w:cs="Arial"/>
              </w:rPr>
            </w:pPr>
          </w:p>
        </w:tc>
      </w:tr>
      <w:tr w:rsidR="67992910" w14:paraId="75DFBF86" w14:textId="77777777" w:rsidTr="44B5F85F">
        <w:trPr>
          <w:trHeight w:val="300"/>
        </w:trPr>
        <w:tc>
          <w:tcPr>
            <w:tcW w:w="2605" w:type="dxa"/>
          </w:tcPr>
          <w:p w14:paraId="08B21079" w14:textId="574FF196" w:rsidR="67992910" w:rsidRDefault="4E0E17EC" w:rsidP="00B55C72">
            <w:pPr>
              <w:jc w:val="both"/>
              <w:rPr>
                <w:rFonts w:ascii="Arial" w:eastAsia="Arial" w:hAnsi="Arial" w:cs="Arial"/>
              </w:rPr>
            </w:pPr>
            <w:r w:rsidRPr="44B5F85F">
              <w:rPr>
                <w:rFonts w:ascii="Arial" w:eastAsia="Arial" w:hAnsi="Arial" w:cs="Arial"/>
              </w:rPr>
              <w:lastRenderedPageBreak/>
              <w:t>Graduate Diploma in Law</w:t>
            </w:r>
          </w:p>
        </w:tc>
        <w:tc>
          <w:tcPr>
            <w:tcW w:w="11139" w:type="dxa"/>
          </w:tcPr>
          <w:p w14:paraId="74F5D470" w14:textId="0AD40759" w:rsidR="67992910" w:rsidRDefault="549E752F" w:rsidP="00B55C72">
            <w:pPr>
              <w:jc w:val="both"/>
              <w:rPr>
                <w:rFonts w:ascii="Arial" w:eastAsia="Arial" w:hAnsi="Arial" w:cs="Arial"/>
              </w:rPr>
            </w:pPr>
            <w:r w:rsidRPr="44B5F85F">
              <w:rPr>
                <w:rFonts w:ascii="Arial" w:eastAsia="Arial" w:hAnsi="Arial" w:cs="Arial"/>
                <w:b/>
                <w:bCs/>
              </w:rPr>
              <w:t>Period of study</w:t>
            </w:r>
            <w:r w:rsidRPr="44B5F85F">
              <w:rPr>
                <w:rFonts w:ascii="Arial" w:eastAsia="Arial" w:hAnsi="Arial" w:cs="Arial"/>
              </w:rPr>
              <w:t xml:space="preserve"> - The programme must be completed within three years, including any interruption(s) or suspension(s) of study.</w:t>
            </w:r>
          </w:p>
          <w:p w14:paraId="27D00F25" w14:textId="77777777" w:rsidR="67992910" w:rsidRDefault="67992910" w:rsidP="00B55C72">
            <w:pPr>
              <w:jc w:val="both"/>
              <w:rPr>
                <w:rFonts w:ascii="Arial" w:eastAsia="Arial" w:hAnsi="Arial" w:cs="Arial"/>
              </w:rPr>
            </w:pPr>
          </w:p>
          <w:p w14:paraId="33C672A0" w14:textId="6DE77E7F" w:rsidR="67992910" w:rsidRDefault="549E752F" w:rsidP="00B55C72">
            <w:pPr>
              <w:jc w:val="both"/>
              <w:rPr>
                <w:rFonts w:ascii="Arial" w:eastAsia="Arial" w:hAnsi="Arial" w:cs="Arial"/>
              </w:rPr>
            </w:pPr>
            <w:r w:rsidRPr="44B5F85F">
              <w:rPr>
                <w:rFonts w:ascii="Arial" w:eastAsia="Arial" w:hAnsi="Arial" w:cs="Arial"/>
                <w:b/>
                <w:bCs/>
              </w:rPr>
              <w:t>Condonation</w:t>
            </w:r>
            <w:r w:rsidRPr="44B5F85F">
              <w:rPr>
                <w:rFonts w:ascii="Arial" w:eastAsia="Arial" w:hAnsi="Arial" w:cs="Arial"/>
              </w:rPr>
              <w:t xml:space="preserve"> - Assessment marks cannot be condoned on the programme.</w:t>
            </w:r>
          </w:p>
          <w:p w14:paraId="61C6A4D9" w14:textId="77777777" w:rsidR="67992910" w:rsidRDefault="67992910" w:rsidP="00B55C72">
            <w:pPr>
              <w:jc w:val="both"/>
              <w:rPr>
                <w:rFonts w:ascii="Arial" w:eastAsia="Arial" w:hAnsi="Arial" w:cs="Arial"/>
              </w:rPr>
            </w:pPr>
          </w:p>
          <w:p w14:paraId="46EA822A" w14:textId="3D754A36" w:rsidR="67992910" w:rsidRDefault="549E752F" w:rsidP="00B55C72">
            <w:pPr>
              <w:jc w:val="both"/>
              <w:rPr>
                <w:rFonts w:ascii="Arial" w:eastAsia="Arial" w:hAnsi="Arial" w:cs="Arial"/>
              </w:rPr>
            </w:pPr>
            <w:r w:rsidRPr="44B5F85F">
              <w:rPr>
                <w:rFonts w:ascii="Arial" w:eastAsia="Arial" w:hAnsi="Arial" w:cs="Arial"/>
                <w:b/>
                <w:bCs/>
              </w:rPr>
              <w:t>Compensation</w:t>
            </w:r>
            <w:r w:rsidRPr="44B5F85F">
              <w:rPr>
                <w:rFonts w:ascii="Arial" w:eastAsia="Arial" w:hAnsi="Arial" w:cs="Arial"/>
              </w:rPr>
              <w:t xml:space="preserve"> - The Programme Examinations Board may compensate a maximum of one marginal fail in a coursework or an examination, where the:</w:t>
            </w:r>
          </w:p>
          <w:p w14:paraId="30AE75DE" w14:textId="064B5781" w:rsidR="67992910" w:rsidRDefault="549E752F" w:rsidP="00B55C72">
            <w:pPr>
              <w:jc w:val="both"/>
              <w:rPr>
                <w:rFonts w:ascii="Arial" w:eastAsia="Arial" w:hAnsi="Arial" w:cs="Arial"/>
              </w:rPr>
            </w:pPr>
            <w:r w:rsidRPr="44B5F85F">
              <w:rPr>
                <w:rFonts w:ascii="Arial" w:eastAsia="Arial" w:hAnsi="Arial" w:cs="Arial"/>
              </w:rPr>
              <w:t xml:space="preserve">Board has considered the marks of </w:t>
            </w:r>
            <w:proofErr w:type="gramStart"/>
            <w:r w:rsidRPr="44B5F85F">
              <w:rPr>
                <w:rFonts w:ascii="Arial" w:eastAsia="Arial" w:hAnsi="Arial" w:cs="Arial"/>
              </w:rPr>
              <w:t>all of</w:t>
            </w:r>
            <w:proofErr w:type="gramEnd"/>
            <w:r w:rsidRPr="44B5F85F">
              <w:rPr>
                <w:rFonts w:ascii="Arial" w:eastAsia="Arial" w:hAnsi="Arial" w:cs="Arial"/>
              </w:rPr>
              <w:t xml:space="preserve"> the elements of the assessments; and</w:t>
            </w:r>
          </w:p>
          <w:p w14:paraId="53F574E9" w14:textId="113DE35C" w:rsidR="67992910" w:rsidRDefault="549E752F" w:rsidP="00B55C72">
            <w:pPr>
              <w:jc w:val="both"/>
              <w:rPr>
                <w:rFonts w:ascii="Arial" w:eastAsia="Arial" w:hAnsi="Arial" w:cs="Arial"/>
              </w:rPr>
            </w:pPr>
            <w:r w:rsidRPr="44B5F85F">
              <w:rPr>
                <w:rFonts w:ascii="Arial" w:eastAsia="Arial" w:hAnsi="Arial" w:cs="Arial"/>
              </w:rPr>
              <w:t>Student has obtained a minimum of 35% in one and only one element of an assessment; and</w:t>
            </w:r>
          </w:p>
          <w:p w14:paraId="2724D73B" w14:textId="62914CF9" w:rsidR="67992910" w:rsidRDefault="549E752F" w:rsidP="00B55C72">
            <w:pPr>
              <w:jc w:val="both"/>
              <w:rPr>
                <w:rFonts w:ascii="Arial" w:eastAsia="Arial" w:hAnsi="Arial" w:cs="Arial"/>
              </w:rPr>
            </w:pPr>
            <w:r w:rsidRPr="44B5F85F">
              <w:rPr>
                <w:rFonts w:ascii="Arial" w:eastAsia="Arial" w:hAnsi="Arial" w:cs="Arial"/>
              </w:rPr>
              <w:t xml:space="preserve">Board is satisfied that there is strength elsewhere in the student’s performance to justify compensation of the marginal </w:t>
            </w:r>
            <w:proofErr w:type="gramStart"/>
            <w:r w:rsidRPr="44B5F85F">
              <w:rPr>
                <w:rFonts w:ascii="Arial" w:eastAsia="Arial" w:hAnsi="Arial" w:cs="Arial"/>
              </w:rPr>
              <w:t>fail</w:t>
            </w:r>
            <w:proofErr w:type="gramEnd"/>
            <w:r w:rsidRPr="44B5F85F">
              <w:rPr>
                <w:rFonts w:ascii="Arial" w:eastAsia="Arial" w:hAnsi="Arial" w:cs="Arial"/>
              </w:rPr>
              <w:t>.</w:t>
            </w:r>
          </w:p>
          <w:p w14:paraId="7EFC804F" w14:textId="77777777" w:rsidR="67992910" w:rsidRDefault="67992910" w:rsidP="00B55C72">
            <w:pPr>
              <w:jc w:val="both"/>
              <w:rPr>
                <w:rFonts w:ascii="Arial" w:eastAsia="Arial" w:hAnsi="Arial" w:cs="Arial"/>
              </w:rPr>
            </w:pPr>
          </w:p>
          <w:p w14:paraId="05F33D37" w14:textId="6E109E24" w:rsidR="67992910" w:rsidRDefault="549E752F" w:rsidP="00B55C72">
            <w:pPr>
              <w:jc w:val="both"/>
              <w:rPr>
                <w:rFonts w:ascii="Arial" w:eastAsia="Arial" w:hAnsi="Arial" w:cs="Arial"/>
              </w:rPr>
            </w:pPr>
            <w:r w:rsidRPr="44B5F85F">
              <w:rPr>
                <w:rFonts w:ascii="Arial" w:eastAsia="Arial" w:hAnsi="Arial" w:cs="Arial"/>
              </w:rPr>
              <w:t xml:space="preserve">If a student’s mark is to be </w:t>
            </w:r>
            <w:proofErr w:type="gramStart"/>
            <w:r w:rsidRPr="44B5F85F">
              <w:rPr>
                <w:rFonts w:ascii="Arial" w:eastAsia="Arial" w:hAnsi="Arial" w:cs="Arial"/>
              </w:rPr>
              <w:t>compensated</w:t>
            </w:r>
            <w:proofErr w:type="gramEnd"/>
            <w:r w:rsidRPr="44B5F85F">
              <w:rPr>
                <w:rFonts w:ascii="Arial" w:eastAsia="Arial" w:hAnsi="Arial" w:cs="Arial"/>
              </w:rPr>
              <w:t xml:space="preserve"> then it may only be done between ‘like for like’ assessments. </w:t>
            </w:r>
            <w:proofErr w:type="gramStart"/>
            <w:r w:rsidRPr="44B5F85F">
              <w:rPr>
                <w:rFonts w:ascii="Arial" w:eastAsia="Arial" w:hAnsi="Arial" w:cs="Arial"/>
              </w:rPr>
              <w:t>Therefore</w:t>
            </w:r>
            <w:proofErr w:type="gramEnd"/>
            <w:r w:rsidRPr="44B5F85F">
              <w:rPr>
                <w:rFonts w:ascii="Arial" w:eastAsia="Arial" w:hAnsi="Arial" w:cs="Arial"/>
              </w:rPr>
              <w:t xml:space="preserve"> the compensation will only operate by transferring marks between two examination results or two in-course assessment results, which will </w:t>
            </w:r>
            <w:proofErr w:type="gramStart"/>
            <w:r w:rsidRPr="44B5F85F">
              <w:rPr>
                <w:rFonts w:ascii="Arial" w:eastAsia="Arial" w:hAnsi="Arial" w:cs="Arial"/>
              </w:rPr>
              <w:t>by definition be</w:t>
            </w:r>
            <w:proofErr w:type="gramEnd"/>
            <w:r w:rsidRPr="44B5F85F">
              <w:rPr>
                <w:rFonts w:ascii="Arial" w:eastAsia="Arial" w:hAnsi="Arial" w:cs="Arial"/>
              </w:rPr>
              <w:t xml:space="preserve"> in different subjects</w:t>
            </w:r>
          </w:p>
          <w:p w14:paraId="3F7A7FCF" w14:textId="77777777" w:rsidR="67992910" w:rsidRDefault="67992910" w:rsidP="00B55C72">
            <w:pPr>
              <w:jc w:val="both"/>
              <w:rPr>
                <w:rFonts w:ascii="Arial" w:eastAsia="Arial" w:hAnsi="Arial" w:cs="Arial"/>
              </w:rPr>
            </w:pPr>
          </w:p>
          <w:p w14:paraId="585DB8B0" w14:textId="46467C2D" w:rsidR="67992910" w:rsidRDefault="549E752F" w:rsidP="00B55C72">
            <w:pPr>
              <w:jc w:val="both"/>
              <w:rPr>
                <w:rFonts w:ascii="Arial" w:eastAsia="Arial" w:hAnsi="Arial" w:cs="Arial"/>
              </w:rPr>
            </w:pPr>
            <w:r w:rsidRPr="44B5F85F">
              <w:rPr>
                <w:rFonts w:ascii="Arial" w:eastAsia="Arial" w:hAnsi="Arial" w:cs="Arial"/>
                <w:b/>
                <w:bCs/>
              </w:rPr>
              <w:t>Retakes</w:t>
            </w:r>
            <w:r w:rsidRPr="44B5F85F">
              <w:rPr>
                <w:rFonts w:ascii="Arial" w:eastAsia="Arial" w:hAnsi="Arial" w:cs="Arial"/>
              </w:rPr>
              <w:t xml:space="preserve"> - The authority of the Programme Examinations Board to confirm a student’s eligibility to retake a module does not apply to the programme.</w:t>
            </w:r>
          </w:p>
          <w:p w14:paraId="63946F3A" w14:textId="77777777" w:rsidR="67992910" w:rsidRDefault="67992910" w:rsidP="00B55C72">
            <w:pPr>
              <w:jc w:val="both"/>
              <w:rPr>
                <w:rFonts w:ascii="Arial" w:eastAsia="Arial" w:hAnsi="Arial" w:cs="Arial"/>
              </w:rPr>
            </w:pPr>
          </w:p>
          <w:p w14:paraId="78060C6A" w14:textId="37E07F77" w:rsidR="67992910" w:rsidRDefault="549E752F" w:rsidP="00B55C72">
            <w:pPr>
              <w:jc w:val="both"/>
              <w:rPr>
                <w:rFonts w:ascii="Arial" w:eastAsia="Arial" w:hAnsi="Arial" w:cs="Arial"/>
              </w:rPr>
            </w:pPr>
            <w:r w:rsidRPr="44B5F85F">
              <w:rPr>
                <w:rFonts w:ascii="Arial" w:eastAsia="Arial" w:hAnsi="Arial" w:cs="Arial"/>
                <w:b/>
                <w:bCs/>
              </w:rPr>
              <w:t>Resits</w:t>
            </w:r>
            <w:r w:rsidRPr="44B5F85F">
              <w:rPr>
                <w:rFonts w:ascii="Arial" w:eastAsia="Arial" w:hAnsi="Arial" w:cs="Arial"/>
              </w:rPr>
              <w:t xml:space="preserve"> – </w:t>
            </w:r>
          </w:p>
          <w:p w14:paraId="36EA81AB" w14:textId="020EA302" w:rsidR="67992910" w:rsidRDefault="549E752F" w:rsidP="00B55C72">
            <w:pPr>
              <w:jc w:val="both"/>
              <w:rPr>
                <w:rFonts w:ascii="Arial" w:eastAsia="Arial" w:hAnsi="Arial" w:cs="Arial"/>
              </w:rPr>
            </w:pPr>
            <w:r w:rsidRPr="44B5F85F">
              <w:rPr>
                <w:rFonts w:ascii="Arial" w:eastAsia="Arial" w:hAnsi="Arial" w:cs="Arial"/>
              </w:rPr>
              <w:t xml:space="preserve">A student who has failed the module assessment overall on the first attempt will be permitted two opportunities to </w:t>
            </w:r>
            <w:proofErr w:type="spellStart"/>
            <w:r w:rsidRPr="44B5F85F">
              <w:rPr>
                <w:rFonts w:ascii="Arial" w:eastAsia="Arial" w:hAnsi="Arial" w:cs="Arial"/>
              </w:rPr>
              <w:t>resit</w:t>
            </w:r>
            <w:proofErr w:type="spellEnd"/>
            <w:r w:rsidRPr="44B5F85F">
              <w:rPr>
                <w:rFonts w:ascii="Arial" w:eastAsia="Arial" w:hAnsi="Arial" w:cs="Arial"/>
              </w:rPr>
              <w:t xml:space="preserve"> the failed components of the module assessment subject to availability, unless the Programme Examinations Board is not satisfied that the student has made a reasonable attempt to fulfil the requirements. </w:t>
            </w:r>
          </w:p>
          <w:p w14:paraId="2BB6CE7C" w14:textId="2B7D5F5E" w:rsidR="67992910" w:rsidRDefault="549E752F" w:rsidP="00B55C72">
            <w:pPr>
              <w:jc w:val="both"/>
              <w:rPr>
                <w:rFonts w:ascii="Arial" w:eastAsia="Arial" w:hAnsi="Arial" w:cs="Arial"/>
              </w:rPr>
            </w:pPr>
            <w:r w:rsidRPr="44B5F85F">
              <w:rPr>
                <w:rFonts w:ascii="Arial" w:eastAsia="Arial" w:hAnsi="Arial" w:cs="Arial"/>
              </w:rPr>
              <w:t>A student who has been granted a resit must submit all outstanding work at the next scheduled opportunity as specified by the Programme Examinations Board. There is no provision for a student, having passed a module, to undertake additional study and assessment towards that module.</w:t>
            </w:r>
          </w:p>
          <w:p w14:paraId="3720D5B4" w14:textId="77777777" w:rsidR="67992910" w:rsidRDefault="67992910" w:rsidP="00B55C72">
            <w:pPr>
              <w:jc w:val="both"/>
              <w:rPr>
                <w:rFonts w:ascii="Arial" w:eastAsia="Arial" w:hAnsi="Arial" w:cs="Arial"/>
              </w:rPr>
            </w:pPr>
          </w:p>
          <w:p w14:paraId="012872F7" w14:textId="56261BDB" w:rsidR="67992910" w:rsidRDefault="549E752F" w:rsidP="00B55C72">
            <w:pPr>
              <w:jc w:val="both"/>
              <w:rPr>
                <w:rFonts w:ascii="Arial" w:eastAsia="Arial" w:hAnsi="Arial" w:cs="Arial"/>
              </w:rPr>
            </w:pPr>
            <w:r w:rsidRPr="44B5F85F">
              <w:rPr>
                <w:rFonts w:ascii="Arial" w:eastAsia="Arial" w:hAnsi="Arial" w:cs="Arial"/>
                <w:b/>
                <w:bCs/>
              </w:rPr>
              <w:t>Award and classification</w:t>
            </w:r>
            <w:r w:rsidRPr="44B5F85F">
              <w:rPr>
                <w:rFonts w:ascii="Arial" w:eastAsia="Arial" w:hAnsi="Arial" w:cs="Arial"/>
              </w:rPr>
              <w:t xml:space="preserve"> - </w:t>
            </w:r>
          </w:p>
          <w:p w14:paraId="033473A3" w14:textId="167B93CF" w:rsidR="67992910" w:rsidRDefault="549E752F" w:rsidP="00B55C72">
            <w:pPr>
              <w:jc w:val="both"/>
              <w:rPr>
                <w:rFonts w:ascii="Arial" w:eastAsia="Arial" w:hAnsi="Arial" w:cs="Arial"/>
              </w:rPr>
            </w:pPr>
            <w:proofErr w:type="gramStart"/>
            <w:r w:rsidRPr="44B5F85F">
              <w:rPr>
                <w:rFonts w:ascii="Arial" w:eastAsia="Arial" w:hAnsi="Arial" w:cs="Arial"/>
              </w:rPr>
              <w:t>In order to</w:t>
            </w:r>
            <w:proofErr w:type="gramEnd"/>
            <w:r w:rsidRPr="44B5F85F">
              <w:rPr>
                <w:rFonts w:ascii="Arial" w:eastAsia="Arial" w:hAnsi="Arial" w:cs="Arial"/>
              </w:rPr>
              <w:t xml:space="preserve"> qualify for the award of Graduate Diploma in Law the student must:</w:t>
            </w:r>
          </w:p>
          <w:p w14:paraId="5CF896E8" w14:textId="3899F378" w:rsidR="67992910" w:rsidRDefault="549E752F" w:rsidP="00B55C72">
            <w:pPr>
              <w:jc w:val="both"/>
              <w:rPr>
                <w:rFonts w:ascii="Arial" w:eastAsia="Arial" w:hAnsi="Arial" w:cs="Arial"/>
              </w:rPr>
            </w:pPr>
            <w:r w:rsidRPr="44B5F85F">
              <w:rPr>
                <w:rFonts w:ascii="Arial" w:eastAsia="Arial" w:hAnsi="Arial" w:cs="Arial"/>
              </w:rPr>
              <w:t>Pass every element of assessment (subject to compensation under paragraph 2.3.1 above); and</w:t>
            </w:r>
          </w:p>
          <w:p w14:paraId="7C207388" w14:textId="1D597BA3" w:rsidR="67992910" w:rsidRDefault="549E752F" w:rsidP="00B55C72">
            <w:pPr>
              <w:jc w:val="both"/>
              <w:rPr>
                <w:rFonts w:ascii="Arial" w:eastAsia="Arial" w:hAnsi="Arial" w:cs="Arial"/>
              </w:rPr>
            </w:pPr>
            <w:r w:rsidRPr="44B5F85F">
              <w:rPr>
                <w:rFonts w:ascii="Arial" w:eastAsia="Arial" w:hAnsi="Arial" w:cs="Arial"/>
              </w:rPr>
              <w:t>Achieve 180 credits, including at least 120 credits at Level 6.</w:t>
            </w:r>
          </w:p>
          <w:p w14:paraId="7E3B4D4D" w14:textId="77777777" w:rsidR="67992910" w:rsidRDefault="67992910" w:rsidP="00B55C72">
            <w:pPr>
              <w:jc w:val="both"/>
              <w:rPr>
                <w:rFonts w:ascii="Arial" w:eastAsia="Arial" w:hAnsi="Arial" w:cs="Arial"/>
              </w:rPr>
            </w:pPr>
          </w:p>
          <w:p w14:paraId="5425C330" w14:textId="288BCA47" w:rsidR="67992910" w:rsidRDefault="03E5D049" w:rsidP="00B55C72">
            <w:pPr>
              <w:jc w:val="both"/>
              <w:rPr>
                <w:rFonts w:ascii="Arial" w:eastAsia="Arial" w:hAnsi="Arial" w:cs="Arial"/>
                <w:b/>
                <w:bCs/>
              </w:rPr>
            </w:pPr>
            <w:r w:rsidRPr="44B5F85F">
              <w:rPr>
                <w:rFonts w:ascii="Arial" w:eastAsia="Arial" w:hAnsi="Arial" w:cs="Arial"/>
                <w:b/>
                <w:bCs/>
              </w:rPr>
              <w:t>Graduate Diplomas in Law are classified on the following basis:</w:t>
            </w:r>
          </w:p>
          <w:p w14:paraId="11885357" w14:textId="39A4C148" w:rsidR="67992910" w:rsidRDefault="03E5D049" w:rsidP="00B55C72">
            <w:pPr>
              <w:jc w:val="both"/>
              <w:rPr>
                <w:rFonts w:ascii="Arial" w:eastAsia="Arial" w:hAnsi="Arial" w:cs="Arial"/>
                <w:b/>
                <w:bCs/>
              </w:rPr>
            </w:pPr>
            <w:r w:rsidRPr="44B5F85F">
              <w:rPr>
                <w:rFonts w:ascii="Arial" w:eastAsia="Arial" w:hAnsi="Arial" w:cs="Arial"/>
                <w:b/>
                <w:bCs/>
              </w:rPr>
              <w:t>Distinction</w:t>
            </w:r>
          </w:p>
          <w:p w14:paraId="6CF3AA2C" w14:textId="341389BB" w:rsidR="67992910" w:rsidRDefault="549E752F" w:rsidP="00B55C72">
            <w:pPr>
              <w:jc w:val="both"/>
              <w:rPr>
                <w:rFonts w:ascii="Arial" w:eastAsia="Arial" w:hAnsi="Arial" w:cs="Arial"/>
              </w:rPr>
            </w:pPr>
            <w:r w:rsidRPr="44B5F85F">
              <w:rPr>
                <w:rFonts w:ascii="Arial" w:eastAsia="Arial" w:hAnsi="Arial" w:cs="Arial"/>
              </w:rPr>
              <w:t>A student who has passed all elements of the assessments at the first attempt, without any subject being compensated, and has obtained an overall average of at least 70% must be awarded a Distinction.</w:t>
            </w:r>
          </w:p>
          <w:p w14:paraId="1C9B6355" w14:textId="5B2DFA60" w:rsidR="67992910" w:rsidRDefault="549E752F" w:rsidP="00B55C72">
            <w:pPr>
              <w:jc w:val="both"/>
              <w:rPr>
                <w:rFonts w:ascii="Arial" w:eastAsia="Arial" w:hAnsi="Arial" w:cs="Arial"/>
              </w:rPr>
            </w:pPr>
            <w:r w:rsidRPr="44B5F85F">
              <w:rPr>
                <w:rFonts w:ascii="Arial" w:eastAsia="Arial" w:hAnsi="Arial" w:cs="Arial"/>
              </w:rPr>
              <w:t xml:space="preserve">A student who has passed all elements of the assessments at the first attempt, without any subject being compensated, and has obtained an overall average of at least 70% in at least 50% of the subjects counting </w:t>
            </w:r>
            <w:r w:rsidRPr="44B5F85F">
              <w:rPr>
                <w:rFonts w:ascii="Arial" w:eastAsia="Arial" w:hAnsi="Arial" w:cs="Arial"/>
              </w:rPr>
              <w:lastRenderedPageBreak/>
              <w:t>towards the final award and an overall average of at least 68.5% may be awarded a Distinction if the Programme Examination Board considers that it is not inappropriate to award a Distinction.</w:t>
            </w:r>
          </w:p>
          <w:p w14:paraId="358FA579" w14:textId="6CDE1DDF" w:rsidR="67992910" w:rsidRDefault="549E752F" w:rsidP="00B55C72">
            <w:pPr>
              <w:jc w:val="both"/>
              <w:rPr>
                <w:rFonts w:ascii="Arial" w:eastAsia="Arial" w:hAnsi="Arial" w:cs="Arial"/>
              </w:rPr>
            </w:pPr>
            <w:r w:rsidRPr="44B5F85F">
              <w:rPr>
                <w:rFonts w:ascii="Arial" w:eastAsia="Arial" w:hAnsi="Arial" w:cs="Arial"/>
              </w:rPr>
              <w:t>A student must not otherwise be awarded a Distinction.</w:t>
            </w:r>
          </w:p>
          <w:p w14:paraId="272F3DE6" w14:textId="77777777" w:rsidR="67992910" w:rsidRDefault="67992910" w:rsidP="00B55C72">
            <w:pPr>
              <w:jc w:val="both"/>
              <w:rPr>
                <w:rFonts w:ascii="Arial" w:eastAsia="Arial" w:hAnsi="Arial" w:cs="Arial"/>
              </w:rPr>
            </w:pPr>
          </w:p>
          <w:p w14:paraId="4D2F9D3D" w14:textId="4487A444" w:rsidR="67992910" w:rsidRDefault="03E5D049" w:rsidP="00B55C72">
            <w:pPr>
              <w:jc w:val="both"/>
              <w:rPr>
                <w:rFonts w:ascii="Arial" w:eastAsia="Arial" w:hAnsi="Arial" w:cs="Arial"/>
                <w:b/>
                <w:bCs/>
              </w:rPr>
            </w:pPr>
            <w:r w:rsidRPr="44B5F85F">
              <w:rPr>
                <w:rFonts w:ascii="Arial" w:eastAsia="Arial" w:hAnsi="Arial" w:cs="Arial"/>
                <w:b/>
                <w:bCs/>
              </w:rPr>
              <w:t>Commendation</w:t>
            </w:r>
          </w:p>
          <w:p w14:paraId="15A9B115" w14:textId="77777777" w:rsidR="67992910" w:rsidRDefault="67992910" w:rsidP="00B55C72">
            <w:pPr>
              <w:jc w:val="both"/>
              <w:rPr>
                <w:rFonts w:ascii="Arial" w:eastAsia="Arial" w:hAnsi="Arial" w:cs="Arial"/>
              </w:rPr>
            </w:pPr>
          </w:p>
          <w:p w14:paraId="341AB527" w14:textId="4675B2DD" w:rsidR="67992910" w:rsidRDefault="549E752F" w:rsidP="00B55C72">
            <w:pPr>
              <w:jc w:val="both"/>
              <w:rPr>
                <w:rFonts w:ascii="Arial" w:eastAsia="Arial" w:hAnsi="Arial" w:cs="Arial"/>
              </w:rPr>
            </w:pPr>
            <w:r w:rsidRPr="44B5F85F">
              <w:rPr>
                <w:rFonts w:ascii="Arial" w:eastAsia="Arial" w:hAnsi="Arial" w:cs="Arial"/>
              </w:rPr>
              <w:t xml:space="preserve">Following further advise from the SRA, the overall average mark for a Distinction was </w:t>
            </w:r>
            <w:proofErr w:type="gramStart"/>
            <w:r w:rsidRPr="44B5F85F">
              <w:rPr>
                <w:rFonts w:ascii="Arial" w:eastAsia="Arial" w:hAnsi="Arial" w:cs="Arial"/>
              </w:rPr>
              <w:t>reverted back</w:t>
            </w:r>
            <w:proofErr w:type="gramEnd"/>
            <w:r w:rsidRPr="44B5F85F">
              <w:rPr>
                <w:rFonts w:ascii="Arial" w:eastAsia="Arial" w:hAnsi="Arial" w:cs="Arial"/>
              </w:rPr>
              <w:t xml:space="preserve"> from 68.5% to 67% and the overall average mark for a Commendation was </w:t>
            </w:r>
            <w:proofErr w:type="gramStart"/>
            <w:r w:rsidRPr="44B5F85F">
              <w:rPr>
                <w:rFonts w:ascii="Arial" w:eastAsia="Arial" w:hAnsi="Arial" w:cs="Arial"/>
              </w:rPr>
              <w:t>reverted back</w:t>
            </w:r>
            <w:proofErr w:type="gramEnd"/>
            <w:r w:rsidRPr="44B5F85F">
              <w:rPr>
                <w:rFonts w:ascii="Arial" w:eastAsia="Arial" w:hAnsi="Arial" w:cs="Arial"/>
              </w:rPr>
              <w:t xml:space="preserve"> from 58.5% to 58%.</w:t>
            </w:r>
          </w:p>
          <w:p w14:paraId="0A5DE5D3" w14:textId="77777777" w:rsidR="67992910" w:rsidRDefault="67992910" w:rsidP="00B55C72">
            <w:pPr>
              <w:jc w:val="both"/>
              <w:rPr>
                <w:rFonts w:ascii="Arial" w:eastAsia="Arial" w:hAnsi="Arial" w:cs="Arial"/>
              </w:rPr>
            </w:pPr>
          </w:p>
          <w:p w14:paraId="5686AC50" w14:textId="4CDE243D" w:rsidR="67992910" w:rsidRDefault="03E5D049" w:rsidP="00B55C72">
            <w:pPr>
              <w:jc w:val="both"/>
              <w:rPr>
                <w:rFonts w:ascii="Arial" w:eastAsia="Arial" w:hAnsi="Arial" w:cs="Arial"/>
                <w:b/>
                <w:bCs/>
              </w:rPr>
            </w:pPr>
            <w:r w:rsidRPr="44B5F85F">
              <w:rPr>
                <w:rFonts w:ascii="Arial" w:eastAsia="Arial" w:hAnsi="Arial" w:cs="Arial"/>
                <w:b/>
                <w:bCs/>
              </w:rPr>
              <w:t>Pass</w:t>
            </w:r>
          </w:p>
          <w:p w14:paraId="158463A0" w14:textId="7475A2F4" w:rsidR="67992910" w:rsidRDefault="549E752F" w:rsidP="00B55C72">
            <w:pPr>
              <w:jc w:val="both"/>
              <w:rPr>
                <w:rFonts w:ascii="Arial" w:eastAsia="Arial" w:hAnsi="Arial" w:cs="Arial"/>
              </w:rPr>
            </w:pPr>
            <w:r w:rsidRPr="44B5F85F">
              <w:rPr>
                <w:rFonts w:ascii="Arial" w:eastAsia="Arial" w:hAnsi="Arial" w:cs="Arial"/>
              </w:rPr>
              <w:t>A student who has passed all assessments (at least 40% in each element of assessment), one element of which may have been compensated in accordance with the rules of the Programme Examination Board must be awarded a Pass.</w:t>
            </w:r>
          </w:p>
          <w:p w14:paraId="430365C9" w14:textId="236DCDD7" w:rsidR="67992910" w:rsidRDefault="549E752F" w:rsidP="00B55C72">
            <w:pPr>
              <w:jc w:val="both"/>
              <w:rPr>
                <w:rFonts w:ascii="Arial" w:eastAsia="Arial" w:hAnsi="Arial" w:cs="Arial"/>
              </w:rPr>
            </w:pPr>
            <w:r w:rsidRPr="44B5F85F">
              <w:rPr>
                <w:rFonts w:ascii="Arial" w:eastAsia="Arial" w:hAnsi="Arial" w:cs="Arial"/>
              </w:rPr>
              <w:t>A student must not otherwise be awarded a Pass.</w:t>
            </w:r>
          </w:p>
          <w:p w14:paraId="15F1BAB0" w14:textId="77777777" w:rsidR="67992910" w:rsidRDefault="67992910" w:rsidP="00B55C72">
            <w:pPr>
              <w:jc w:val="both"/>
              <w:rPr>
                <w:rFonts w:ascii="Arial" w:eastAsia="Arial" w:hAnsi="Arial" w:cs="Arial"/>
              </w:rPr>
            </w:pPr>
          </w:p>
          <w:p w14:paraId="17A78F4C" w14:textId="5867E43E" w:rsidR="67992910" w:rsidRDefault="03E5D049" w:rsidP="00B55C72">
            <w:pPr>
              <w:jc w:val="both"/>
              <w:rPr>
                <w:rFonts w:ascii="Arial" w:eastAsia="Arial" w:hAnsi="Arial" w:cs="Arial"/>
                <w:b/>
                <w:bCs/>
              </w:rPr>
            </w:pPr>
            <w:r w:rsidRPr="44B5F85F">
              <w:rPr>
                <w:rFonts w:ascii="Arial" w:eastAsia="Arial" w:hAnsi="Arial" w:cs="Arial"/>
                <w:b/>
                <w:bCs/>
              </w:rPr>
              <w:t>Aegrotat passes</w:t>
            </w:r>
          </w:p>
          <w:p w14:paraId="0B2FD7D8" w14:textId="5F67DBFB" w:rsidR="67992910" w:rsidRDefault="549E752F" w:rsidP="00B55C72">
            <w:pPr>
              <w:jc w:val="both"/>
              <w:rPr>
                <w:rFonts w:ascii="Arial" w:eastAsia="Arial" w:hAnsi="Arial" w:cs="Arial"/>
              </w:rPr>
            </w:pPr>
            <w:r w:rsidRPr="44B5F85F">
              <w:rPr>
                <w:rFonts w:ascii="Arial" w:eastAsia="Arial" w:hAnsi="Arial" w:cs="Arial"/>
              </w:rPr>
              <w:t xml:space="preserve">An </w:t>
            </w:r>
            <w:proofErr w:type="spellStart"/>
            <w:r w:rsidRPr="44B5F85F">
              <w:rPr>
                <w:rFonts w:ascii="Arial" w:eastAsia="Arial" w:hAnsi="Arial" w:cs="Arial"/>
              </w:rPr>
              <w:t>Aegrogat</w:t>
            </w:r>
            <w:proofErr w:type="spellEnd"/>
            <w:r w:rsidRPr="44B5F85F">
              <w:rPr>
                <w:rFonts w:ascii="Arial" w:eastAsia="Arial" w:hAnsi="Arial" w:cs="Arial"/>
              </w:rPr>
              <w:t xml:space="preserve"> pass cannot be awarded for the programme </w:t>
            </w:r>
          </w:p>
          <w:p w14:paraId="4AAB2766" w14:textId="77777777" w:rsidR="67992910" w:rsidRDefault="67992910" w:rsidP="00B55C72">
            <w:pPr>
              <w:jc w:val="both"/>
              <w:rPr>
                <w:rFonts w:ascii="Arial" w:eastAsia="Arial" w:hAnsi="Arial" w:cs="Arial"/>
              </w:rPr>
            </w:pPr>
          </w:p>
        </w:tc>
      </w:tr>
      <w:tr w:rsidR="67992910" w14:paraId="6080C156" w14:textId="77777777" w:rsidTr="44B5F85F">
        <w:trPr>
          <w:trHeight w:val="300"/>
        </w:trPr>
        <w:tc>
          <w:tcPr>
            <w:tcW w:w="2605" w:type="dxa"/>
          </w:tcPr>
          <w:p w14:paraId="0362F7B6" w14:textId="5225292A" w:rsidR="67992910" w:rsidRDefault="4E0E17EC" w:rsidP="00B55C72">
            <w:pPr>
              <w:jc w:val="both"/>
              <w:rPr>
                <w:rFonts w:ascii="Arial" w:eastAsia="Arial" w:hAnsi="Arial" w:cs="Arial"/>
              </w:rPr>
            </w:pPr>
            <w:proofErr w:type="spellStart"/>
            <w:r w:rsidRPr="44B5F85F">
              <w:rPr>
                <w:rFonts w:ascii="Arial" w:eastAsia="Arial" w:hAnsi="Arial" w:cs="Arial"/>
              </w:rPr>
              <w:lastRenderedPageBreak/>
              <w:t>MBiol</w:t>
            </w:r>
            <w:proofErr w:type="spellEnd"/>
            <w:r w:rsidRPr="44B5F85F">
              <w:rPr>
                <w:rFonts w:ascii="Arial" w:eastAsia="Arial" w:hAnsi="Arial" w:cs="Arial"/>
              </w:rPr>
              <w:t>/</w:t>
            </w:r>
            <w:proofErr w:type="spellStart"/>
            <w:r w:rsidRPr="44B5F85F">
              <w:rPr>
                <w:rFonts w:ascii="Arial" w:eastAsia="Arial" w:hAnsi="Arial" w:cs="Arial"/>
              </w:rPr>
              <w:t>MZool</w:t>
            </w:r>
            <w:proofErr w:type="spellEnd"/>
          </w:p>
        </w:tc>
        <w:tc>
          <w:tcPr>
            <w:tcW w:w="11139" w:type="dxa"/>
          </w:tcPr>
          <w:p w14:paraId="7B491B2F" w14:textId="7C27E50F" w:rsidR="67992910" w:rsidRDefault="03E5D049" w:rsidP="00B55C72">
            <w:pPr>
              <w:jc w:val="both"/>
              <w:rPr>
                <w:rFonts w:ascii="Arial" w:eastAsia="Arial" w:hAnsi="Arial" w:cs="Arial"/>
              </w:rPr>
            </w:pPr>
            <w:r w:rsidRPr="44B5F85F">
              <w:rPr>
                <w:rFonts w:ascii="Arial" w:eastAsia="Arial" w:hAnsi="Arial" w:cs="Arial"/>
                <w:b/>
                <w:bCs/>
              </w:rPr>
              <w:t xml:space="preserve">Progression </w:t>
            </w:r>
            <w:r w:rsidRPr="44B5F85F">
              <w:rPr>
                <w:rFonts w:ascii="Arial" w:eastAsia="Arial" w:hAnsi="Arial" w:cs="Arial"/>
              </w:rPr>
              <w:t>- Students may only be permitted to progress into the level 7 component if they have achieved an overall pass of 60% at the end of level 6. The variation is permitted (based on an average of 60% calculated as per existing classification rules) for a maximum of 2 intakes (that is year 3 to 4 transfers) from September 2015.</w:t>
            </w:r>
          </w:p>
          <w:p w14:paraId="35C0CA15" w14:textId="77777777" w:rsidR="67992910" w:rsidRDefault="67992910" w:rsidP="00B55C72">
            <w:pPr>
              <w:jc w:val="both"/>
              <w:rPr>
                <w:rFonts w:ascii="Arial" w:eastAsia="Arial" w:hAnsi="Arial" w:cs="Arial"/>
              </w:rPr>
            </w:pPr>
          </w:p>
        </w:tc>
      </w:tr>
      <w:tr w:rsidR="544EEE02" w14:paraId="5067B8CA" w14:textId="77777777" w:rsidTr="44B5F85F">
        <w:trPr>
          <w:trHeight w:val="300"/>
        </w:trPr>
        <w:tc>
          <w:tcPr>
            <w:tcW w:w="2605" w:type="dxa"/>
          </w:tcPr>
          <w:p w14:paraId="0DE63712" w14:textId="22D6C69B" w:rsidR="544EEE02" w:rsidRDefault="3960DEA7" w:rsidP="00B55C72">
            <w:pPr>
              <w:jc w:val="both"/>
              <w:rPr>
                <w:rFonts w:ascii="Arial" w:eastAsia="Arial" w:hAnsi="Arial" w:cs="Arial"/>
              </w:rPr>
            </w:pPr>
            <w:r w:rsidRPr="44B5F85F">
              <w:rPr>
                <w:rFonts w:ascii="Arial" w:eastAsia="Arial" w:hAnsi="Arial" w:cs="Arial"/>
              </w:rPr>
              <w:t xml:space="preserve">Bachelor of Fine Arts </w:t>
            </w:r>
          </w:p>
        </w:tc>
        <w:tc>
          <w:tcPr>
            <w:tcW w:w="11139" w:type="dxa"/>
          </w:tcPr>
          <w:p w14:paraId="6CB829B7" w14:textId="733EBDDE" w:rsidR="544EEE02" w:rsidRDefault="414352C6" w:rsidP="00B55C72">
            <w:pPr>
              <w:jc w:val="both"/>
              <w:rPr>
                <w:rFonts w:ascii="Arial" w:eastAsia="Arial" w:hAnsi="Arial" w:cs="Arial"/>
              </w:rPr>
            </w:pPr>
            <w:r w:rsidRPr="44B5F85F">
              <w:rPr>
                <w:rFonts w:ascii="Arial" w:eastAsia="Arial" w:hAnsi="Arial" w:cs="Arial"/>
                <w:b/>
                <w:bCs/>
              </w:rPr>
              <w:t>Condonement</w:t>
            </w:r>
            <w:r w:rsidRPr="44B5F85F">
              <w:rPr>
                <w:rFonts w:ascii="Arial" w:eastAsia="Arial" w:hAnsi="Arial" w:cs="Arial"/>
              </w:rPr>
              <w:t xml:space="preserve"> - For Bachelor of Fine Arts, no more than 20 credits may be condoned at Level 4. No more than 20 credits may be condoned at Level 5. No more than 20 credits may be condoned at Level 6 (year 3). No more than 20 credits may be condoned at Level 6 (year 4).    </w:t>
            </w:r>
          </w:p>
          <w:p w14:paraId="6C747C25" w14:textId="03E15B0F" w:rsidR="544EEE02" w:rsidRDefault="544EEE02" w:rsidP="00B55C72">
            <w:pPr>
              <w:jc w:val="both"/>
              <w:rPr>
                <w:rFonts w:ascii="Arial" w:eastAsia="Arial" w:hAnsi="Arial" w:cs="Arial"/>
                <w:b/>
                <w:bCs/>
                <w:color w:val="000000" w:themeColor="text1"/>
              </w:rPr>
            </w:pPr>
          </w:p>
          <w:p w14:paraId="2DF21E77" w14:textId="3B1F4BB3" w:rsidR="544EEE02" w:rsidRDefault="544EEE02" w:rsidP="00B55C72">
            <w:pPr>
              <w:jc w:val="both"/>
              <w:rPr>
                <w:rFonts w:ascii="Arial" w:eastAsia="Arial" w:hAnsi="Arial" w:cs="Arial"/>
                <w:b/>
                <w:bCs/>
                <w:color w:val="000000" w:themeColor="text1"/>
              </w:rPr>
            </w:pPr>
          </w:p>
          <w:p w14:paraId="1A78FD96" w14:textId="6BE1AB0B" w:rsidR="544EEE02" w:rsidRDefault="414352C6" w:rsidP="00B55C72">
            <w:pPr>
              <w:jc w:val="both"/>
              <w:rPr>
                <w:rFonts w:ascii="Arial" w:eastAsia="Arial" w:hAnsi="Arial" w:cs="Arial"/>
              </w:rPr>
            </w:pPr>
            <w:r w:rsidRPr="44B5F85F">
              <w:rPr>
                <w:rFonts w:ascii="Arial" w:eastAsia="Arial" w:hAnsi="Arial" w:cs="Arial"/>
                <w:b/>
                <w:bCs/>
                <w:color w:val="000000" w:themeColor="text1"/>
              </w:rPr>
              <w:t>Progression</w:t>
            </w:r>
            <w:r w:rsidRPr="44B5F85F">
              <w:rPr>
                <w:rFonts w:ascii="Arial" w:eastAsia="Arial" w:hAnsi="Arial" w:cs="Arial"/>
                <w:color w:val="000000" w:themeColor="text1"/>
              </w:rPr>
              <w:t xml:space="preserve"> - </w:t>
            </w:r>
            <w:proofErr w:type="gramStart"/>
            <w:r w:rsidRPr="44B5F85F">
              <w:rPr>
                <w:rFonts w:ascii="Arial" w:eastAsia="Arial" w:hAnsi="Arial" w:cs="Arial"/>
              </w:rPr>
              <w:t>In order to</w:t>
            </w:r>
            <w:proofErr w:type="gramEnd"/>
            <w:r w:rsidRPr="44B5F85F">
              <w:rPr>
                <w:rFonts w:ascii="Arial" w:eastAsia="Arial" w:hAnsi="Arial" w:cs="Arial"/>
              </w:rPr>
              <w:t xml:space="preserve"> progress from Level 6 (year 3) to Level 6 (year 4) of a programme of study leading to Bachelor of Fine Arts, and before registering for any modules at Level 6 (year 4):</w:t>
            </w:r>
          </w:p>
          <w:p w14:paraId="1F351CD3" w14:textId="29EEC34C" w:rsidR="544EEE02" w:rsidRDefault="544EEE02" w:rsidP="00B55C72">
            <w:pPr>
              <w:pStyle w:val="NoSpacing"/>
              <w:ind w:left="360"/>
              <w:jc w:val="both"/>
              <w:rPr>
                <w:rFonts w:ascii="Arial" w:eastAsia="Arial" w:hAnsi="Arial" w:cs="Arial"/>
              </w:rPr>
            </w:pPr>
          </w:p>
          <w:p w14:paraId="2A3A9F7F" w14:textId="45AFED8E" w:rsidR="544EEE02" w:rsidRDefault="414352C6" w:rsidP="00B55C72">
            <w:pPr>
              <w:pStyle w:val="NoSpacing"/>
              <w:jc w:val="both"/>
              <w:rPr>
                <w:rFonts w:ascii="Arial" w:eastAsia="Arial" w:hAnsi="Arial" w:cs="Arial"/>
              </w:rPr>
            </w:pPr>
            <w:r w:rsidRPr="44B5F85F">
              <w:rPr>
                <w:rFonts w:ascii="Arial" w:eastAsia="Arial" w:hAnsi="Arial" w:cs="Arial"/>
              </w:rPr>
              <w:t xml:space="preserve">A student who is registered on a full-time basis must </w:t>
            </w:r>
            <w:proofErr w:type="gramStart"/>
            <w:r w:rsidRPr="44B5F85F">
              <w:rPr>
                <w:rFonts w:ascii="Arial" w:eastAsia="Arial" w:hAnsi="Arial" w:cs="Arial"/>
              </w:rPr>
              <w:t>pass, or</w:t>
            </w:r>
            <w:proofErr w:type="gramEnd"/>
            <w:r w:rsidRPr="44B5F85F">
              <w:rPr>
                <w:rFonts w:ascii="Arial" w:eastAsia="Arial" w:hAnsi="Arial" w:cs="Arial"/>
              </w:rPr>
              <w:t xml:space="preserve"> be condoned or otherwise granted credit in modules from the programme of study to the value of at least 330 credits with a minimum of 90 credits at Level 6 (year 3). In addition,</w:t>
            </w:r>
            <w:r w:rsidRPr="44B5F85F">
              <w:rPr>
                <w:rFonts w:ascii="Arial" w:eastAsia="Arial" w:hAnsi="Arial" w:cs="Arial"/>
                <w:color w:val="1F487C"/>
              </w:rPr>
              <w:t xml:space="preserve"> </w:t>
            </w:r>
            <w:r w:rsidRPr="44B5F85F">
              <w:rPr>
                <w:rFonts w:ascii="Arial" w:eastAsia="Arial" w:hAnsi="Arial" w:cs="Arial"/>
              </w:rPr>
              <w:t>for programmes of study, which require students to acquire specific knowledge before progressing to the next year, Programme Examination Boards have discretion to require students to pass modules which are denoted as being compulsory in the curriculum for the programme.</w:t>
            </w:r>
          </w:p>
          <w:p w14:paraId="35D12D05" w14:textId="2412E46A" w:rsidR="544EEE02" w:rsidRDefault="544EEE02" w:rsidP="00B55C72">
            <w:pPr>
              <w:jc w:val="both"/>
              <w:rPr>
                <w:rFonts w:ascii="Arial" w:eastAsia="Arial" w:hAnsi="Arial" w:cs="Arial"/>
                <w:color w:val="000000" w:themeColor="text1"/>
              </w:rPr>
            </w:pPr>
          </w:p>
          <w:p w14:paraId="69E322D8" w14:textId="4382B59A" w:rsidR="544EEE02" w:rsidRDefault="544EEE02" w:rsidP="00B55C72">
            <w:pPr>
              <w:jc w:val="both"/>
              <w:rPr>
                <w:rFonts w:ascii="Arial" w:eastAsia="Arial" w:hAnsi="Arial" w:cs="Arial"/>
                <w:color w:val="000000" w:themeColor="text1"/>
              </w:rPr>
            </w:pPr>
          </w:p>
          <w:p w14:paraId="26BC6AB4" w14:textId="2401F2B4" w:rsidR="544EEE02" w:rsidRDefault="414352C6" w:rsidP="00B55C72">
            <w:pPr>
              <w:jc w:val="both"/>
              <w:rPr>
                <w:rFonts w:ascii="Arial" w:eastAsia="Arial" w:hAnsi="Arial" w:cs="Arial"/>
              </w:rPr>
            </w:pPr>
            <w:r w:rsidRPr="44B5F85F">
              <w:rPr>
                <w:rFonts w:ascii="Arial" w:eastAsia="Arial" w:hAnsi="Arial" w:cs="Arial"/>
                <w:b/>
                <w:bCs/>
                <w:color w:val="000000" w:themeColor="text1"/>
              </w:rPr>
              <w:lastRenderedPageBreak/>
              <w:t>Award</w:t>
            </w:r>
            <w:r w:rsidRPr="44B5F85F">
              <w:rPr>
                <w:rFonts w:ascii="Arial" w:eastAsia="Arial" w:hAnsi="Arial" w:cs="Arial"/>
                <w:color w:val="000000" w:themeColor="text1"/>
              </w:rPr>
              <w:t xml:space="preserve"> -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qualify for the award of Bachelor of Fine Arts, a student must achieve 480 credits, including at least 240 credits at Level 6 along with 120 credits at Level 5.</w:t>
            </w:r>
          </w:p>
          <w:p w14:paraId="7EA2E916" w14:textId="110019D4" w:rsidR="544EEE02" w:rsidRDefault="544EEE02" w:rsidP="00B55C72">
            <w:pPr>
              <w:jc w:val="both"/>
              <w:rPr>
                <w:rFonts w:ascii="Arial" w:eastAsia="Arial" w:hAnsi="Arial" w:cs="Arial"/>
                <w:color w:val="000000" w:themeColor="text1"/>
              </w:rPr>
            </w:pPr>
          </w:p>
          <w:p w14:paraId="1BA31FAD" w14:textId="28956501" w:rsidR="544EEE02" w:rsidRDefault="414352C6" w:rsidP="00B55C72">
            <w:pPr>
              <w:pStyle w:val="Footer"/>
              <w:jc w:val="both"/>
              <w:rPr>
                <w:rFonts w:ascii="Arial" w:eastAsia="Arial" w:hAnsi="Arial" w:cs="Arial"/>
              </w:rPr>
            </w:pPr>
            <w:r w:rsidRPr="44B5F85F">
              <w:rPr>
                <w:rFonts w:ascii="Arial" w:eastAsia="Arial" w:hAnsi="Arial" w:cs="Arial"/>
              </w:rPr>
              <w:t>The Bachelor of Fine Arts is classified on the basis of the average of the percentage marks in the best 200 credits at Level 6, which must include the dissertation, and the next best 100 credits at Levels 5–6</w:t>
            </w:r>
            <w:r w:rsidRPr="44B5F85F">
              <w:rPr>
                <w:rFonts w:ascii="Arial" w:eastAsia="Arial" w:hAnsi="Arial" w:cs="Arial"/>
                <w:color w:val="FF0000"/>
              </w:rPr>
              <w:t xml:space="preserve"> </w:t>
            </w:r>
            <w:r w:rsidRPr="44B5F85F">
              <w:rPr>
                <w:rFonts w:ascii="Arial" w:eastAsia="Arial" w:hAnsi="Arial" w:cs="Arial"/>
              </w:rPr>
              <w:t>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360 credits at the University, the award will be classified on the basis of the average of the percentage marks in all</w:t>
            </w:r>
            <w:r w:rsidRPr="44B5F85F">
              <w:rPr>
                <w:rFonts w:ascii="Arial" w:eastAsia="Arial" w:hAnsi="Arial" w:cs="Arial"/>
                <w:color w:val="150DB3"/>
              </w:rPr>
              <w:t xml:space="preserve"> </w:t>
            </w:r>
            <w:r w:rsidRPr="44B5F85F">
              <w:rPr>
                <w:rFonts w:ascii="Arial" w:eastAsia="Arial" w:hAnsi="Arial" w:cs="Arial"/>
              </w:rPr>
              <w:t>of the credits at Levels 5–6 which the student has achieved at the University, irrespective of subject and with no weighting between levels, rounded to the nearest whole number.</w:t>
            </w:r>
          </w:p>
          <w:p w14:paraId="43163377" w14:textId="09497EA3" w:rsidR="544EEE02" w:rsidRDefault="544EEE02" w:rsidP="00B55C72">
            <w:pPr>
              <w:pStyle w:val="Footer"/>
              <w:jc w:val="both"/>
              <w:rPr>
                <w:rFonts w:ascii="Arial" w:eastAsia="Arial" w:hAnsi="Arial" w:cs="Arial"/>
              </w:rPr>
            </w:pPr>
          </w:p>
          <w:p w14:paraId="6B81C2E7" w14:textId="527E91E9" w:rsidR="544EEE02" w:rsidRDefault="414352C6" w:rsidP="00B55C72">
            <w:pPr>
              <w:pStyle w:val="NoSpacing"/>
              <w:jc w:val="both"/>
              <w:rPr>
                <w:rFonts w:ascii="Arial" w:eastAsia="Arial" w:hAnsi="Arial" w:cs="Arial"/>
                <w:color w:val="000000" w:themeColor="text1"/>
              </w:rPr>
            </w:pPr>
            <w:r w:rsidRPr="44B5F85F">
              <w:rPr>
                <w:rFonts w:ascii="Arial" w:eastAsia="Arial" w:hAnsi="Arial" w:cs="Arial"/>
                <w:color w:val="000000" w:themeColor="text1"/>
              </w:rPr>
              <w:t>For the Bachelor of Fine Arts, students who have achieved a weighted average mark (as calculated in (h) above) which is 1% below the boundary for the next classification, shall be awarded the higher classification if at least 120 credits at Level 6 are in the higher classification.</w:t>
            </w:r>
          </w:p>
          <w:p w14:paraId="24961FBD" w14:textId="3C85EA7C" w:rsidR="544EEE02" w:rsidRDefault="544EEE02" w:rsidP="00B55C72">
            <w:pPr>
              <w:jc w:val="both"/>
              <w:rPr>
                <w:rFonts w:ascii="Arial" w:eastAsia="Arial" w:hAnsi="Arial" w:cs="Arial"/>
                <w:b/>
                <w:bCs/>
              </w:rPr>
            </w:pPr>
          </w:p>
        </w:tc>
      </w:tr>
      <w:tr w:rsidR="05D0FA7A" w14:paraId="783E8EE5" w14:textId="77777777" w:rsidTr="44B5F85F">
        <w:trPr>
          <w:trHeight w:val="300"/>
        </w:trPr>
        <w:tc>
          <w:tcPr>
            <w:tcW w:w="2605" w:type="dxa"/>
          </w:tcPr>
          <w:p w14:paraId="61D0A8B2" w14:textId="1CAA4881" w:rsidR="05D0FA7A" w:rsidRDefault="5AA1062C" w:rsidP="00B55C72">
            <w:pPr>
              <w:pStyle w:val="NoSpacing"/>
              <w:jc w:val="both"/>
              <w:rPr>
                <w:rFonts w:ascii="Arial" w:eastAsia="Arial" w:hAnsi="Arial" w:cs="Arial"/>
              </w:rPr>
            </w:pPr>
            <w:r w:rsidRPr="44B5F85F">
              <w:rPr>
                <w:rFonts w:ascii="Arial" w:eastAsia="Arial" w:hAnsi="Arial" w:cs="Arial"/>
              </w:rPr>
              <w:lastRenderedPageBreak/>
              <w:t>BA Primary Education</w:t>
            </w:r>
          </w:p>
        </w:tc>
        <w:tc>
          <w:tcPr>
            <w:tcW w:w="11139" w:type="dxa"/>
          </w:tcPr>
          <w:p w14:paraId="7E664137" w14:textId="06DCBA43" w:rsidR="05D0FA7A" w:rsidRDefault="385012F5" w:rsidP="00B55C72">
            <w:pPr>
              <w:jc w:val="both"/>
              <w:rPr>
                <w:rFonts w:ascii="Arial" w:eastAsia="Arial" w:hAnsi="Arial" w:cs="Arial"/>
              </w:rPr>
            </w:pPr>
            <w:r w:rsidRPr="44B5F85F">
              <w:rPr>
                <w:rFonts w:ascii="Arial" w:eastAsia="Arial" w:hAnsi="Arial" w:cs="Arial"/>
                <w:b/>
                <w:bCs/>
              </w:rPr>
              <w:t xml:space="preserve">Award </w:t>
            </w:r>
            <w:r w:rsidRPr="44B5F85F">
              <w:rPr>
                <w:rFonts w:ascii="Arial" w:eastAsia="Arial" w:hAnsi="Arial" w:cs="Arial"/>
              </w:rPr>
              <w:t>-</w:t>
            </w:r>
            <w:r w:rsidR="5AA1062C" w:rsidRPr="44B5F85F">
              <w:rPr>
                <w:rFonts w:ascii="Arial" w:eastAsia="Arial" w:hAnsi="Arial" w:cs="Arial"/>
              </w:rPr>
              <w:t xml:space="preserve"> Students starting the programme of study before September 2010 must achieve 360 credits, including at least 1</w:t>
            </w:r>
            <w:r w:rsidR="576C91D9" w:rsidRPr="44B5F85F">
              <w:rPr>
                <w:rFonts w:ascii="Arial" w:eastAsia="Arial" w:hAnsi="Arial" w:cs="Arial"/>
              </w:rPr>
              <w:t>8</w:t>
            </w:r>
            <w:r w:rsidR="5AA1062C" w:rsidRPr="44B5F85F">
              <w:rPr>
                <w:rFonts w:ascii="Arial" w:eastAsia="Arial" w:hAnsi="Arial" w:cs="Arial"/>
              </w:rPr>
              <w:t xml:space="preserve">0 credits at Levels 5–6 along with 50 practice based </w:t>
            </w:r>
            <w:proofErr w:type="gramStart"/>
            <w:r w:rsidR="5AA1062C" w:rsidRPr="44B5F85F">
              <w:rPr>
                <w:rFonts w:ascii="Arial" w:eastAsia="Arial" w:hAnsi="Arial" w:cs="Arial"/>
              </w:rPr>
              <w:t>credits;</w:t>
            </w:r>
            <w:proofErr w:type="gramEnd"/>
          </w:p>
          <w:p w14:paraId="5EB15C61" w14:textId="57668FD7" w:rsidR="37B94D3B" w:rsidRDefault="37B94D3B" w:rsidP="00B55C72">
            <w:pPr>
              <w:jc w:val="both"/>
              <w:rPr>
                <w:rFonts w:ascii="Arial" w:eastAsia="Arial" w:hAnsi="Arial" w:cs="Arial"/>
              </w:rPr>
            </w:pPr>
          </w:p>
          <w:p w14:paraId="0AB3FCFC" w14:textId="32855B99" w:rsidR="006C4763" w:rsidRPr="006C4763" w:rsidRDefault="5AA1062C" w:rsidP="00B55C72">
            <w:pPr>
              <w:jc w:val="both"/>
              <w:rPr>
                <w:rFonts w:ascii="Arial" w:eastAsia="Arial" w:hAnsi="Arial" w:cs="Arial"/>
              </w:rPr>
            </w:pPr>
            <w:r w:rsidRPr="44B5F85F">
              <w:rPr>
                <w:rFonts w:ascii="Arial" w:eastAsia="Arial" w:hAnsi="Arial" w:cs="Arial"/>
              </w:rPr>
              <w:t>Students starting the programme of study in or after September 2010 must achieve 360 credits, including at least 100 credits at Level 6 along with 100 credits at Levels 5 and 40 practice based credits.</w:t>
            </w:r>
          </w:p>
          <w:p w14:paraId="3A84C167" w14:textId="77777777" w:rsidR="006C4763" w:rsidRDefault="006C4763" w:rsidP="00B55C72">
            <w:pPr>
              <w:jc w:val="both"/>
              <w:rPr>
                <w:rFonts w:ascii="Arial" w:eastAsia="Arial" w:hAnsi="Arial" w:cs="Arial"/>
              </w:rPr>
            </w:pPr>
          </w:p>
          <w:p w14:paraId="5A5CDC5E" w14:textId="1099537C" w:rsidR="05D0FA7A" w:rsidRDefault="05D0FA7A" w:rsidP="00B55C72">
            <w:pPr>
              <w:pStyle w:val="NoSpacing"/>
              <w:jc w:val="both"/>
              <w:rPr>
                <w:rFonts w:ascii="Arial" w:eastAsia="Arial" w:hAnsi="Arial" w:cs="Arial"/>
              </w:rPr>
            </w:pPr>
          </w:p>
        </w:tc>
      </w:tr>
      <w:tr w:rsidR="05D0FA7A" w14:paraId="649D2399" w14:textId="77777777" w:rsidTr="44B5F85F">
        <w:trPr>
          <w:trHeight w:val="300"/>
        </w:trPr>
        <w:tc>
          <w:tcPr>
            <w:tcW w:w="2605" w:type="dxa"/>
          </w:tcPr>
          <w:p w14:paraId="5C581F9A" w14:textId="0D267F55" w:rsidR="05D0FA7A" w:rsidRDefault="5AA1062C" w:rsidP="00B55C72">
            <w:pPr>
              <w:jc w:val="both"/>
              <w:rPr>
                <w:rFonts w:ascii="Arial" w:eastAsia="Arial" w:hAnsi="Arial" w:cs="Arial"/>
                <w:color w:val="000000" w:themeColor="text1"/>
              </w:rPr>
            </w:pPr>
            <w:r w:rsidRPr="44B5F85F">
              <w:rPr>
                <w:rFonts w:ascii="Arial" w:eastAsia="Arial" w:hAnsi="Arial" w:cs="Arial"/>
                <w:color w:val="000000" w:themeColor="text1"/>
              </w:rPr>
              <w:t>Combined honours</w:t>
            </w:r>
          </w:p>
        </w:tc>
        <w:tc>
          <w:tcPr>
            <w:tcW w:w="11139" w:type="dxa"/>
          </w:tcPr>
          <w:p w14:paraId="6CD68498" w14:textId="6B78EA0F" w:rsidR="05D0FA7A" w:rsidRDefault="64679D3D" w:rsidP="00B55C72">
            <w:pPr>
              <w:jc w:val="both"/>
              <w:rPr>
                <w:rFonts w:ascii="Arial" w:eastAsia="Arial" w:hAnsi="Arial" w:cs="Arial"/>
              </w:rPr>
            </w:pPr>
            <w:r w:rsidRPr="44B5F85F">
              <w:rPr>
                <w:rFonts w:ascii="Arial" w:eastAsia="Arial" w:hAnsi="Arial" w:cs="Arial"/>
                <w:b/>
                <w:bCs/>
                <w:color w:val="000000" w:themeColor="text1"/>
              </w:rPr>
              <w:t>Award</w:t>
            </w:r>
            <w:r w:rsidRPr="44B5F85F">
              <w:rPr>
                <w:rFonts w:ascii="Arial" w:eastAsia="Arial" w:hAnsi="Arial" w:cs="Arial"/>
                <w:color w:val="000000" w:themeColor="text1"/>
              </w:rPr>
              <w:t xml:space="preserve"> - </w:t>
            </w:r>
            <w:r w:rsidR="5AA1062C" w:rsidRPr="44B5F85F">
              <w:rPr>
                <w:rFonts w:ascii="Arial" w:eastAsia="Arial" w:hAnsi="Arial" w:cs="Arial"/>
                <w:color w:val="000000" w:themeColor="text1"/>
              </w:rPr>
              <w:t xml:space="preserve">If a student has completed a combined programme of study in arts and sciences, and </w:t>
            </w:r>
            <w:proofErr w:type="gramStart"/>
            <w:r w:rsidR="5AA1062C" w:rsidRPr="44B5F85F">
              <w:rPr>
                <w:rFonts w:ascii="Arial" w:eastAsia="Arial" w:hAnsi="Arial" w:cs="Arial"/>
                <w:color w:val="000000" w:themeColor="text1"/>
              </w:rPr>
              <w:t>the majority of</w:t>
            </w:r>
            <w:proofErr w:type="gramEnd"/>
            <w:r w:rsidR="5AA1062C" w:rsidRPr="44B5F85F">
              <w:rPr>
                <w:rFonts w:ascii="Arial" w:eastAsia="Arial" w:hAnsi="Arial" w:cs="Arial"/>
                <w:color w:val="000000" w:themeColor="text1"/>
              </w:rPr>
              <w:t xml:space="preserve"> the credits achieved by the student at Levels 5–6 </w:t>
            </w:r>
            <w:proofErr w:type="gramStart"/>
            <w:r w:rsidR="5AA1062C" w:rsidRPr="44B5F85F">
              <w:rPr>
                <w:rFonts w:ascii="Arial" w:eastAsia="Arial" w:hAnsi="Arial" w:cs="Arial"/>
                <w:color w:val="000000" w:themeColor="text1"/>
              </w:rPr>
              <w:t>are</w:t>
            </w:r>
            <w:proofErr w:type="gramEnd"/>
            <w:r w:rsidR="5AA1062C" w:rsidRPr="44B5F85F">
              <w:rPr>
                <w:rFonts w:ascii="Arial" w:eastAsia="Arial" w:hAnsi="Arial" w:cs="Arial"/>
                <w:color w:val="000000" w:themeColor="text1"/>
              </w:rPr>
              <w:t xml:space="preserve"> in science subjects, the degree of Bachelor of Science will be awarded. If </w:t>
            </w:r>
            <w:proofErr w:type="gramStart"/>
            <w:r w:rsidR="5AA1062C" w:rsidRPr="44B5F85F">
              <w:rPr>
                <w:rFonts w:ascii="Arial" w:eastAsia="Arial" w:hAnsi="Arial" w:cs="Arial"/>
                <w:color w:val="000000" w:themeColor="text1"/>
              </w:rPr>
              <w:t>the majority of</w:t>
            </w:r>
            <w:proofErr w:type="gramEnd"/>
            <w:r w:rsidR="5AA1062C" w:rsidRPr="44B5F85F">
              <w:rPr>
                <w:rFonts w:ascii="Arial" w:eastAsia="Arial" w:hAnsi="Arial" w:cs="Arial"/>
                <w:color w:val="000000" w:themeColor="text1"/>
              </w:rPr>
              <w:t xml:space="preserve"> the credits achieved by the student at Levels 5–6 </w:t>
            </w:r>
            <w:proofErr w:type="gramStart"/>
            <w:r w:rsidR="5AA1062C" w:rsidRPr="44B5F85F">
              <w:rPr>
                <w:rFonts w:ascii="Arial" w:eastAsia="Arial" w:hAnsi="Arial" w:cs="Arial"/>
                <w:color w:val="000000" w:themeColor="text1"/>
              </w:rPr>
              <w:t>are</w:t>
            </w:r>
            <w:proofErr w:type="gramEnd"/>
            <w:r w:rsidR="5AA1062C" w:rsidRPr="44B5F85F">
              <w:rPr>
                <w:rFonts w:ascii="Arial" w:eastAsia="Arial" w:hAnsi="Arial" w:cs="Arial"/>
                <w:color w:val="000000" w:themeColor="text1"/>
              </w:rPr>
              <w:t xml:space="preserve"> in arts subjects, or there is an equal balance between arts and science subjects, the degree of Bachelor of Arts will be awarded.</w:t>
            </w:r>
          </w:p>
        </w:tc>
      </w:tr>
      <w:tr w:rsidR="04A2C84E" w14:paraId="1A585C7B" w14:textId="77777777" w:rsidTr="44B5F85F">
        <w:trPr>
          <w:trHeight w:val="300"/>
        </w:trPr>
        <w:tc>
          <w:tcPr>
            <w:tcW w:w="2605" w:type="dxa"/>
          </w:tcPr>
          <w:p w14:paraId="2A54E3FF" w14:textId="3C44B0F9" w:rsidR="04A2C84E" w:rsidRDefault="67501176" w:rsidP="00B55C72">
            <w:pPr>
              <w:jc w:val="both"/>
              <w:rPr>
                <w:rFonts w:ascii="Arial" w:eastAsia="Arial" w:hAnsi="Arial" w:cs="Arial"/>
              </w:rPr>
            </w:pPr>
            <w:r w:rsidRPr="44B5F85F">
              <w:rPr>
                <w:rFonts w:ascii="Arial" w:eastAsia="Arial" w:hAnsi="Arial" w:cs="Arial"/>
              </w:rPr>
              <w:t xml:space="preserve">Study abroad </w:t>
            </w:r>
          </w:p>
        </w:tc>
        <w:tc>
          <w:tcPr>
            <w:tcW w:w="11139" w:type="dxa"/>
          </w:tcPr>
          <w:p w14:paraId="034FB8A5" w14:textId="7BBD6525" w:rsidR="04A2C84E" w:rsidRDefault="7400F10C" w:rsidP="00B55C72">
            <w:pPr>
              <w:pStyle w:val="NoSpacing"/>
              <w:jc w:val="both"/>
              <w:rPr>
                <w:rFonts w:ascii="Arial" w:eastAsia="Arial" w:hAnsi="Arial" w:cs="Arial"/>
              </w:rPr>
            </w:pPr>
            <w:r w:rsidRPr="44B5F85F">
              <w:rPr>
                <w:rFonts w:ascii="Arial" w:eastAsia="Arial" w:hAnsi="Arial" w:cs="Arial"/>
                <w:b/>
                <w:bCs/>
              </w:rPr>
              <w:t xml:space="preserve">Award </w:t>
            </w:r>
            <w:r w:rsidRPr="44B5F85F">
              <w:rPr>
                <w:rFonts w:ascii="Arial" w:eastAsia="Arial" w:hAnsi="Arial" w:cs="Arial"/>
              </w:rPr>
              <w:t xml:space="preserve">- </w:t>
            </w:r>
            <w:r w:rsidR="67501176" w:rsidRPr="44B5F85F">
              <w:rPr>
                <w:rFonts w:ascii="Arial" w:eastAsia="Arial" w:hAnsi="Arial" w:cs="Arial"/>
              </w:rPr>
              <w:t>For students who have completed an approved period of study abroad prior to September 2016, Bachelor’s Degrees are classified on the basis of the average of the percentage marks in the best 200 credits at Levels 5–6 which the student has achieved at the University (i.e. not through credit transfer), irrespective of subject and with no weighting between levels, rounded to the nearest whole number. Each mark is weighted in the calculation according to the credit value of the module to which it applies. Where a student has achieved fewer than 200 credits at the University, the award will be classified on the basis of the average of the percentage marks in the best five-sixths of the credits at Levels 5–6 which the student has achieved at the University, irrespective of subject and with no weighting between levels, rounded to the nearest whole number.</w:t>
            </w:r>
          </w:p>
        </w:tc>
      </w:tr>
    </w:tbl>
    <w:p w14:paraId="4A559DC5" w14:textId="77777777" w:rsidR="00814A1C" w:rsidRDefault="00814A1C" w:rsidP="00B55C72">
      <w:pPr>
        <w:jc w:val="both"/>
        <w:rPr>
          <w:rFonts w:ascii="Arial" w:eastAsia="Arial" w:hAnsi="Arial" w:cs="Arial"/>
          <w:b/>
          <w:bCs/>
          <w:color w:val="000000" w:themeColor="text1"/>
        </w:rPr>
        <w:sectPr w:rsidR="00814A1C" w:rsidSect="005D2AEB">
          <w:pgSz w:w="16838" w:h="11906" w:orient="landscape"/>
          <w:pgMar w:top="1134" w:right="1701" w:bottom="1134" w:left="1701" w:header="907" w:footer="464" w:gutter="0"/>
          <w:cols w:space="708"/>
          <w:titlePg/>
          <w:docGrid w:linePitch="360"/>
        </w:sectPr>
      </w:pPr>
    </w:p>
    <w:p w14:paraId="546CC7D1" w14:textId="5EC2B5A1" w:rsidR="47C4AFAD" w:rsidRPr="00AA44CD" w:rsidRDefault="006C4763" w:rsidP="00B55C72">
      <w:pPr>
        <w:jc w:val="both"/>
        <w:rPr>
          <w:rFonts w:ascii="Arial" w:eastAsia="Arial" w:hAnsi="Arial" w:cs="Arial"/>
          <w:b/>
          <w:bCs/>
          <w:color w:val="000000" w:themeColor="text1"/>
        </w:rPr>
      </w:pPr>
      <w:r>
        <w:rPr>
          <w:rFonts w:ascii="Arial" w:eastAsia="Arial" w:hAnsi="Arial" w:cs="Arial"/>
          <w:b/>
          <w:bCs/>
          <w:color w:val="000000" w:themeColor="text1"/>
        </w:rPr>
        <w:lastRenderedPageBreak/>
        <w:t>GLOSSARY</w:t>
      </w:r>
    </w:p>
    <w:p w14:paraId="33BBD455" w14:textId="39D8782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Academic Appeal</w:t>
      </w:r>
      <w:r w:rsidRPr="44B5F85F">
        <w:rPr>
          <w:rFonts w:ascii="Arial" w:eastAsia="Arial" w:hAnsi="Arial" w:cs="Arial"/>
          <w:color w:val="000000" w:themeColor="text1"/>
        </w:rPr>
        <w:t>: Formal process by which students request a review or reconsideration of an academic decision. This may include decisions related to grades, progression, graduation, or disciplinary actions.</w:t>
      </w:r>
    </w:p>
    <w:p w14:paraId="63F2A512" w14:textId="14A48D6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Academic Award</w:t>
      </w:r>
      <w:r w:rsidRPr="44B5F85F">
        <w:rPr>
          <w:rFonts w:ascii="Arial" w:eastAsia="Arial" w:hAnsi="Arial" w:cs="Arial"/>
          <w:color w:val="000000" w:themeColor="text1"/>
        </w:rPr>
        <w:t>: Qualification awarded to student upon completion of degree.</w:t>
      </w:r>
    </w:p>
    <w:p w14:paraId="107974FA" w14:textId="6FE864B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Academic Guidance Tutor: </w:t>
      </w:r>
      <w:r w:rsidRPr="44B5F85F">
        <w:rPr>
          <w:rFonts w:ascii="Arial" w:eastAsia="Arial" w:hAnsi="Arial" w:cs="Arial"/>
          <w:color w:val="000000" w:themeColor="text1"/>
        </w:rPr>
        <w:t>Academic member of staff who supports students by offering advice on their academic choices, goals, and study strategies to help them succeed in their programme of study</w:t>
      </w:r>
    </w:p>
    <w:p w14:paraId="5A1D9B4B" w14:textId="2B4BD68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Academic Levels: </w:t>
      </w:r>
      <w:r w:rsidRPr="44B5F85F">
        <w:rPr>
          <w:rFonts w:ascii="Arial" w:eastAsia="Arial" w:hAnsi="Arial" w:cs="Arial"/>
          <w:color w:val="000000" w:themeColor="text1"/>
        </w:rPr>
        <w:t>Level associated with a specific year of study:</w:t>
      </w:r>
    </w:p>
    <w:p w14:paraId="28ED3E1E" w14:textId="4D980BC4"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4 = Foundation Year (year 0)</w:t>
      </w:r>
    </w:p>
    <w:p w14:paraId="45940743" w14:textId="1661770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4 = Year 1 of Undergraduate degree</w:t>
      </w:r>
    </w:p>
    <w:p w14:paraId="4ED0F2F3" w14:textId="133E5E4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5 = Year 2 of Undergraduate degree</w:t>
      </w:r>
    </w:p>
    <w:p w14:paraId="1C384FFD" w14:textId="2B23559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Level 6 = Year 3 of Undergraduate degree</w:t>
      </w:r>
    </w:p>
    <w:p w14:paraId="320BA4D2" w14:textId="233951F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color w:val="000000" w:themeColor="text1"/>
        </w:rPr>
        <w:t xml:space="preserve">Level 7 = Postgraduate degree                                   </w:t>
      </w:r>
    </w:p>
    <w:p w14:paraId="5F93BF0B" w14:textId="727930E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Academic Misconduct</w:t>
      </w:r>
      <w:r w:rsidRPr="44B5F85F">
        <w:rPr>
          <w:rFonts w:ascii="Arial" w:eastAsia="Arial" w:hAnsi="Arial" w:cs="Arial"/>
          <w:color w:val="000000" w:themeColor="text1"/>
        </w:rPr>
        <w:t>: Any action by a student that breaches the rules or expectations of academic integrity. This includes cheating, plagiarism, collusion, falsification of data, or any behaviour that unfairly benefits oneself or others in academic work.</w:t>
      </w:r>
    </w:p>
    <w:p w14:paraId="226D5B36" w14:textId="17F4EB3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Accredited Degree</w:t>
      </w:r>
      <w:r w:rsidRPr="44B5F85F">
        <w:rPr>
          <w:rFonts w:ascii="Arial" w:eastAsia="Arial" w:hAnsi="Arial" w:cs="Arial"/>
          <w:color w:val="000000" w:themeColor="text1"/>
        </w:rPr>
        <w:t>: Degree that meets specific educational standards that are set by an accrediting agency</w:t>
      </w:r>
    </w:p>
    <w:p w14:paraId="2B37A742" w14:textId="40E2DE3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Applicant</w:t>
      </w:r>
      <w:r w:rsidRPr="44B5F85F">
        <w:rPr>
          <w:rFonts w:ascii="Arial" w:eastAsia="Arial" w:hAnsi="Arial" w:cs="Arial"/>
          <w:color w:val="000000" w:themeColor="text1"/>
        </w:rPr>
        <w:t xml:space="preserve">: The person on behalf of whom an application record has been created and submitted for consideration on a programme for a specific entry point.  </w:t>
      </w:r>
    </w:p>
    <w:p w14:paraId="6F68EED5" w14:textId="240E4B3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Assessment</w:t>
      </w:r>
      <w:r w:rsidRPr="44B5F85F">
        <w:rPr>
          <w:rFonts w:ascii="Arial" w:eastAsia="Arial" w:hAnsi="Arial" w:cs="Arial"/>
          <w:color w:val="000000" w:themeColor="text1"/>
        </w:rPr>
        <w:t>: Process used to evaluate a student's understanding, skills, and knowledge through various methods such as exams, coursework, projects, or presentations to measure their performance against set learning objectives.</w:t>
      </w:r>
    </w:p>
    <w:p w14:paraId="3BE3C0D1" w14:textId="6FD63BEE" w:rsidR="47C4AFAD" w:rsidRDefault="0A69E9C1" w:rsidP="00B55C72">
      <w:pPr>
        <w:spacing w:before="240" w:after="240"/>
        <w:jc w:val="both"/>
        <w:rPr>
          <w:rFonts w:ascii="Arial" w:eastAsia="Arial" w:hAnsi="Arial" w:cs="Arial"/>
          <w:color w:val="000000" w:themeColor="text1"/>
        </w:rPr>
      </w:pPr>
      <w:r w:rsidRPr="44B5F85F">
        <w:rPr>
          <w:rFonts w:ascii="Arial" w:eastAsia="Arial" w:hAnsi="Arial" w:cs="Arial"/>
          <w:b/>
          <w:bCs/>
          <w:color w:val="000000" w:themeColor="text1"/>
        </w:rPr>
        <w:t>Assessment Attempt:</w:t>
      </w:r>
      <w:r w:rsidRPr="44B5F85F">
        <w:rPr>
          <w:rFonts w:ascii="Arial" w:eastAsia="Arial" w:hAnsi="Arial" w:cs="Arial"/>
          <w:color w:val="000000" w:themeColor="text1"/>
        </w:rPr>
        <w:t xml:space="preserve"> Each submission of an assessment is an assessment attempt. </w:t>
      </w:r>
      <w:r w:rsidRPr="44B5F85F">
        <w:rPr>
          <w:rFonts w:ascii="Arial" w:eastAsia="Arial" w:hAnsi="Arial" w:cs="Arial"/>
          <w:b/>
          <w:bCs/>
          <w:color w:val="000000" w:themeColor="text1"/>
        </w:rPr>
        <w:t xml:space="preserve"> </w:t>
      </w:r>
      <w:r w:rsidRPr="44B5F85F">
        <w:rPr>
          <w:rFonts w:ascii="Arial" w:eastAsia="Arial" w:hAnsi="Arial" w:cs="Arial"/>
          <w:color w:val="000000" w:themeColor="text1"/>
        </w:rPr>
        <w:t xml:space="preserve">Students are usually permitted two attempts at any given assessment. </w:t>
      </w:r>
    </w:p>
    <w:p w14:paraId="3A45A73B" w14:textId="1AFAE39B" w:rsidR="47C4AFAD" w:rsidRDefault="0A69E9C1" w:rsidP="00B55C72">
      <w:pPr>
        <w:spacing w:before="240" w:after="240"/>
        <w:jc w:val="both"/>
        <w:rPr>
          <w:rFonts w:ascii="Arial" w:eastAsia="Arial" w:hAnsi="Arial" w:cs="Arial"/>
          <w:color w:val="242424"/>
          <w:lang w:val="en-US"/>
        </w:rPr>
      </w:pPr>
      <w:r w:rsidRPr="44B5F85F">
        <w:rPr>
          <w:rFonts w:ascii="Arial" w:eastAsia="Arial" w:hAnsi="Arial" w:cs="Arial"/>
          <w:b/>
          <w:bCs/>
          <w:color w:val="000000" w:themeColor="text1"/>
        </w:rPr>
        <w:t xml:space="preserve">Assessment Criteria: </w:t>
      </w:r>
      <w:r w:rsidRPr="44B5F85F">
        <w:rPr>
          <w:rFonts w:ascii="Arial" w:eastAsia="Arial" w:hAnsi="Arial" w:cs="Arial"/>
          <w:color w:val="242424"/>
        </w:rPr>
        <w:t xml:space="preserve"> Specific standards or guidelines used to evaluate and measure a student's performance on assignments, tests, or other educational activities. They outline what is expected in terms of knowledge, skills, and abilities, helping students understand how their work will be judged</w:t>
      </w:r>
    </w:p>
    <w:p w14:paraId="31E6F8B4" w14:textId="54883E29" w:rsidR="47C4AFAD" w:rsidRDefault="0A69E9C1" w:rsidP="00B55C72">
      <w:pPr>
        <w:spacing w:before="240" w:after="240"/>
        <w:jc w:val="both"/>
        <w:rPr>
          <w:rFonts w:ascii="Arial" w:eastAsia="Arial" w:hAnsi="Arial" w:cs="Arial"/>
          <w:color w:val="242424"/>
          <w:lang w:val="en-US"/>
        </w:rPr>
      </w:pPr>
      <w:r w:rsidRPr="44B5F85F">
        <w:rPr>
          <w:rFonts w:ascii="Arial" w:eastAsia="Arial" w:hAnsi="Arial" w:cs="Arial"/>
          <w:b/>
          <w:bCs/>
          <w:color w:val="242424"/>
        </w:rPr>
        <w:t>Assessment Method</w:t>
      </w:r>
      <w:r w:rsidRPr="44B5F85F">
        <w:rPr>
          <w:rFonts w:ascii="Arial" w:eastAsia="Arial" w:hAnsi="Arial" w:cs="Arial"/>
          <w:color w:val="242424"/>
        </w:rPr>
        <w:t xml:space="preserve">: The way in which a student will be assessed for a particular component or module, such as written examinations, essays, presentations, reports, </w:t>
      </w:r>
      <w:proofErr w:type="spellStart"/>
      <w:r w:rsidRPr="44B5F85F">
        <w:rPr>
          <w:rFonts w:ascii="Arial" w:eastAsia="Arial" w:hAnsi="Arial" w:cs="Arial"/>
          <w:color w:val="242424"/>
        </w:rPr>
        <w:t>practicals</w:t>
      </w:r>
      <w:proofErr w:type="spellEnd"/>
      <w:r w:rsidRPr="44B5F85F">
        <w:rPr>
          <w:rFonts w:ascii="Arial" w:eastAsia="Arial" w:hAnsi="Arial" w:cs="Arial"/>
          <w:color w:val="242424"/>
        </w:rPr>
        <w:t>, or group work.</w:t>
      </w:r>
    </w:p>
    <w:p w14:paraId="3B0EE6C4" w14:textId="3DB5B2E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Attendance</w:t>
      </w:r>
      <w:r w:rsidRPr="44B5F85F">
        <w:rPr>
          <w:rFonts w:ascii="Arial" w:eastAsia="Arial" w:hAnsi="Arial" w:cs="Arial"/>
          <w:color w:val="000000" w:themeColor="text1"/>
        </w:rPr>
        <w:t>: Participation in taught classes (lectures, seminars, practical sessions, laboratories) either in person on campus or online. Students register attendance by scanning the class QR code.</w:t>
      </w:r>
    </w:p>
    <w:p w14:paraId="514297A9" w14:textId="2DA28FC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Attendance Monitoring System</w:t>
      </w:r>
      <w:r w:rsidRPr="44B5F85F">
        <w:rPr>
          <w:rFonts w:ascii="Arial" w:eastAsia="Arial" w:hAnsi="Arial" w:cs="Arial"/>
          <w:color w:val="000000" w:themeColor="text1"/>
        </w:rPr>
        <w:t>: An online portal where students can check their attendance record.</w:t>
      </w:r>
    </w:p>
    <w:p w14:paraId="7719619F" w14:textId="65125F5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lastRenderedPageBreak/>
        <w:t>Awards and Progression Board</w:t>
      </w:r>
      <w:r w:rsidRPr="44B5F85F">
        <w:rPr>
          <w:rFonts w:ascii="Arial" w:eastAsia="Arial" w:hAnsi="Arial" w:cs="Arial"/>
          <w:color w:val="000000" w:themeColor="text1"/>
        </w:rPr>
        <w:t>: Formal committee responsible with ratifying decisions related to student graduation, academic progression, resits, or retake</w:t>
      </w:r>
    </w:p>
    <w:p w14:paraId="4E74794D" w14:textId="29261C4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Capped Mark: </w:t>
      </w:r>
      <w:r w:rsidRPr="44B5F85F">
        <w:rPr>
          <w:rFonts w:ascii="Arial" w:eastAsia="Arial" w:hAnsi="Arial" w:cs="Arial"/>
          <w:color w:val="000000" w:themeColor="text1"/>
        </w:rPr>
        <w:t>Limiting maximum mark that can be achieved at the minimum passing mark (40 for undergraduate modules and 50 for postgraduate modules) due to work being submitted late, academic misconduct or the assessment being a resit.</w:t>
      </w:r>
    </w:p>
    <w:p w14:paraId="5493FA1E" w14:textId="4C1FE97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Cognate Programmes: </w:t>
      </w:r>
      <w:r w:rsidRPr="44B5F85F">
        <w:rPr>
          <w:rFonts w:ascii="Arial" w:eastAsia="Arial" w:hAnsi="Arial" w:cs="Arial"/>
          <w:color w:val="000000" w:themeColor="text1"/>
        </w:rPr>
        <w:t>A programme with a substantial volume of content and/ or teaching in common with another programme</w:t>
      </w:r>
    </w:p>
    <w:p w14:paraId="23792C59" w14:textId="4443BC7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Combined Programmes</w:t>
      </w:r>
      <w:r w:rsidRPr="44B5F85F">
        <w:rPr>
          <w:rFonts w:ascii="Arial" w:eastAsia="Arial" w:hAnsi="Arial" w:cs="Arial"/>
          <w:color w:val="000000" w:themeColor="text1"/>
        </w:rPr>
        <w:t xml:space="preserve">: The approved set of modules that students take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complete an award belong to two separate programmes of study.</w:t>
      </w:r>
    </w:p>
    <w:p w14:paraId="2A65D179" w14:textId="423F9A2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Component Mark</w:t>
      </w:r>
      <w:r w:rsidRPr="44B5F85F">
        <w:rPr>
          <w:rFonts w:ascii="Arial" w:eastAsia="Arial" w:hAnsi="Arial" w:cs="Arial"/>
          <w:color w:val="000000" w:themeColor="text1"/>
        </w:rPr>
        <w:t>: The mark or grade achieved for an individual piece of assessment.</w:t>
      </w:r>
    </w:p>
    <w:p w14:paraId="1F08DE1D" w14:textId="452E3FB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Condonement</w:t>
      </w:r>
      <w:r w:rsidRPr="44B5F85F">
        <w:rPr>
          <w:rFonts w:ascii="Arial" w:eastAsia="Arial" w:hAnsi="Arial" w:cs="Arial"/>
          <w:color w:val="000000" w:themeColor="text1"/>
        </w:rPr>
        <w:t xml:space="preserve">: Allowing students to achieve the credits from a module where they have not achieved the minimum pass mark </w:t>
      </w:r>
      <w:proofErr w:type="gramStart"/>
      <w:r w:rsidRPr="44B5F85F">
        <w:rPr>
          <w:rFonts w:ascii="Arial" w:eastAsia="Arial" w:hAnsi="Arial" w:cs="Arial"/>
          <w:color w:val="000000" w:themeColor="text1"/>
        </w:rPr>
        <w:t>as long as</w:t>
      </w:r>
      <w:proofErr w:type="gramEnd"/>
      <w:r w:rsidRPr="44B5F85F">
        <w:rPr>
          <w:rFonts w:ascii="Arial" w:eastAsia="Arial" w:hAnsi="Arial" w:cs="Arial"/>
          <w:color w:val="000000" w:themeColor="text1"/>
        </w:rPr>
        <w:t xml:space="preserve"> it doesn't affect overall learning goals. Students are entitled to a maximum of 60 credits to condone during their degree.</w:t>
      </w:r>
    </w:p>
    <w:p w14:paraId="50AF3200" w14:textId="7C78D380"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Coursework</w:t>
      </w:r>
      <w:r w:rsidRPr="44B5F85F">
        <w:rPr>
          <w:rFonts w:ascii="Arial" w:eastAsia="Arial" w:hAnsi="Arial" w:cs="Arial"/>
          <w:color w:val="000000" w:themeColor="text1"/>
        </w:rPr>
        <w:t>: An assessment method conducted outside of controlled conditions (such as essays and projects)</w:t>
      </w:r>
    </w:p>
    <w:p w14:paraId="49742B82" w14:textId="2C7D62F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Credit</w:t>
      </w:r>
      <w:r w:rsidRPr="44B5F85F">
        <w:rPr>
          <w:rFonts w:ascii="Arial" w:eastAsia="Arial" w:hAnsi="Arial" w:cs="Arial"/>
          <w:color w:val="000000" w:themeColor="text1"/>
        </w:rPr>
        <w:t xml:space="preserve">: The numerical value assigned to each module,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measure the level of learning/assignment required to complete it. This could be as little as 30 credits or as many as 60 credits.</w:t>
      </w:r>
    </w:p>
    <w:p w14:paraId="6229ABC9" w14:textId="22D0C2D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Clearing</w:t>
      </w:r>
      <w:r w:rsidRPr="44B5F85F">
        <w:rPr>
          <w:rFonts w:ascii="Arial" w:eastAsia="Arial" w:hAnsi="Arial" w:cs="Arial"/>
          <w:color w:val="000000" w:themeColor="text1"/>
        </w:rPr>
        <w:t>: Process that allows prospective students that do not have a place at the University to apply for programmes that have not been filled</w:t>
      </w:r>
    </w:p>
    <w:p w14:paraId="03058FED" w14:textId="09B077EC"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Dean</w:t>
      </w:r>
      <w:r w:rsidRPr="44B5F85F">
        <w:rPr>
          <w:rFonts w:ascii="Arial" w:eastAsia="Arial" w:hAnsi="Arial" w:cs="Arial"/>
          <w:color w:val="000000" w:themeColor="text1"/>
        </w:rPr>
        <w:t>: Head of School or Faculty.</w:t>
      </w:r>
    </w:p>
    <w:p w14:paraId="40EA90CB" w14:textId="1E351C06"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Deferral</w:t>
      </w:r>
      <w:r w:rsidRPr="44B5F85F">
        <w:rPr>
          <w:rFonts w:ascii="Arial" w:eastAsia="Arial" w:hAnsi="Arial" w:cs="Arial"/>
          <w:color w:val="000000" w:themeColor="text1"/>
        </w:rPr>
        <w:t>: A postponement of assessment to the next semester’s examination period. Students request a deferral via the Mitigating Circumstances Portal and need to provide supporting evidence.</w:t>
      </w:r>
    </w:p>
    <w:p w14:paraId="4C3B9E26" w14:textId="0A61277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Disciplinary Officer: </w:t>
      </w:r>
      <w:r w:rsidRPr="44B5F85F">
        <w:rPr>
          <w:rFonts w:ascii="Arial" w:eastAsia="Arial" w:hAnsi="Arial" w:cs="Arial"/>
          <w:color w:val="000000" w:themeColor="text1"/>
        </w:rPr>
        <w:t>Member of staff responsible for enforcing the disciplinary regulations in the school/faculty. They investigate, review and ratify disciplinary outcomes</w:t>
      </w:r>
    </w:p>
    <w:p w14:paraId="7DF6B257" w14:textId="5451C7A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Dissertation:</w:t>
      </w:r>
      <w:r w:rsidRPr="44B5F85F">
        <w:rPr>
          <w:rFonts w:ascii="Arial" w:eastAsia="Arial" w:hAnsi="Arial" w:cs="Arial"/>
          <w:color w:val="000000" w:themeColor="text1"/>
        </w:rPr>
        <w:t xml:space="preserve"> An extended essay or research paper which often forms the culmination and synthesis of a student’s learning on a programme.</w:t>
      </w:r>
    </w:p>
    <w:p w14:paraId="567AE0DE" w14:textId="3AAB106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Distance Learning Programme</w:t>
      </w:r>
      <w:r w:rsidRPr="44B5F85F">
        <w:rPr>
          <w:rFonts w:ascii="Arial" w:eastAsia="Arial" w:hAnsi="Arial" w:cs="Arial"/>
          <w:color w:val="000000" w:themeColor="text1"/>
        </w:rPr>
        <w:t xml:space="preserve">: All teaching, learning, and assessment activities take place away from the campus. Students are not required to attend for enrolment or scheduled activities. Students have access to libraries, facilities and learning support.  </w:t>
      </w:r>
    </w:p>
    <w:p w14:paraId="631A6A65" w14:textId="12717FB3"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Enrolment: </w:t>
      </w:r>
      <w:r w:rsidRPr="44B5F85F">
        <w:rPr>
          <w:rFonts w:ascii="Arial" w:eastAsia="Arial" w:hAnsi="Arial" w:cs="Arial"/>
          <w:color w:val="000000" w:themeColor="text1"/>
        </w:rPr>
        <w:t>Process of officially registering with the university.</w:t>
      </w:r>
    </w:p>
    <w:p w14:paraId="774ED5EB" w14:textId="4919F2DA"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Exam</w:t>
      </w:r>
      <w:r w:rsidRPr="44B5F85F">
        <w:rPr>
          <w:rFonts w:ascii="Arial" w:eastAsia="Arial" w:hAnsi="Arial" w:cs="Arial"/>
          <w:color w:val="000000" w:themeColor="text1"/>
        </w:rPr>
        <w:t>: A method of assessment which tests a student’s knowledge or skills under controlled conditions</w:t>
      </w:r>
    </w:p>
    <w:p w14:paraId="501E8A2D" w14:textId="0EE3070C"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Exit Award: </w:t>
      </w:r>
      <w:r w:rsidRPr="44B5F85F">
        <w:rPr>
          <w:rFonts w:ascii="Arial" w:eastAsia="Arial" w:hAnsi="Arial" w:cs="Arial"/>
          <w:color w:val="000000" w:themeColor="text1"/>
        </w:rPr>
        <w:t>Qualification provided to student after completing some of the learning outcomes of the programme of study but not all of them for a full Award.</w:t>
      </w:r>
    </w:p>
    <w:p w14:paraId="5EDD5B9E" w14:textId="5D5F52E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lastRenderedPageBreak/>
        <w:t>Extension</w:t>
      </w:r>
      <w:r w:rsidRPr="44B5F85F">
        <w:rPr>
          <w:rFonts w:ascii="Arial" w:eastAsia="Arial" w:hAnsi="Arial" w:cs="Arial"/>
          <w:color w:val="000000" w:themeColor="text1"/>
        </w:rPr>
        <w:t>: A two-week assessment extension requiring a request via the Mitigating Circumstances Portal with supporting evidence.</w:t>
      </w:r>
    </w:p>
    <w:p w14:paraId="5AF86861" w14:textId="1D93E9E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External Moderation: </w:t>
      </w:r>
      <w:r w:rsidRPr="44B5F85F">
        <w:rPr>
          <w:rFonts w:ascii="Arial" w:eastAsia="Arial" w:hAnsi="Arial" w:cs="Arial"/>
          <w:color w:val="000000" w:themeColor="text1"/>
        </w:rPr>
        <w:t xml:space="preserve">The process of submitting a sample of marked work to a suitably qualified External Examiner to verify whether internal marking has been carried out to appropriate national standards.   </w:t>
      </w:r>
    </w:p>
    <w:p w14:paraId="78C22082" w14:textId="19A0D7A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Finalist/ Completing Assessments: </w:t>
      </w:r>
      <w:r w:rsidRPr="44B5F85F">
        <w:rPr>
          <w:rFonts w:ascii="Arial" w:eastAsia="Arial" w:hAnsi="Arial" w:cs="Arial"/>
          <w:color w:val="000000" w:themeColor="text1"/>
        </w:rPr>
        <w:t xml:space="preserve">Students who have completed the teachings of their programme of study and only </w:t>
      </w:r>
      <w:proofErr w:type="gramStart"/>
      <w:r w:rsidRPr="44B5F85F">
        <w:rPr>
          <w:rFonts w:ascii="Arial" w:eastAsia="Arial" w:hAnsi="Arial" w:cs="Arial"/>
          <w:color w:val="000000" w:themeColor="text1"/>
        </w:rPr>
        <w:t>have to</w:t>
      </w:r>
      <w:proofErr w:type="gramEnd"/>
      <w:r w:rsidRPr="44B5F85F">
        <w:rPr>
          <w:rFonts w:ascii="Arial" w:eastAsia="Arial" w:hAnsi="Arial" w:cs="Arial"/>
          <w:color w:val="000000" w:themeColor="text1"/>
        </w:rPr>
        <w:t xml:space="preserve"> complete the last piece(s) of assessment(s). Students will be awarded upon passing outstanding assessment(s).</w:t>
      </w:r>
    </w:p>
    <w:p w14:paraId="170475C6" w14:textId="01FBA879"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Initial Teacher Training (ITT)</w:t>
      </w:r>
      <w:r w:rsidRPr="44B5F85F">
        <w:rPr>
          <w:rFonts w:ascii="Arial" w:eastAsia="Arial" w:hAnsi="Arial" w:cs="Arial"/>
          <w:color w:val="000000" w:themeColor="text1"/>
        </w:rPr>
        <w:t>: Programme of study that qualifies the student as a teacher</w:t>
      </w:r>
    </w:p>
    <w:p w14:paraId="087DE369" w14:textId="17E876B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Interruption</w:t>
      </w:r>
      <w:r w:rsidRPr="44B5F85F">
        <w:rPr>
          <w:rFonts w:ascii="Arial" w:eastAsia="Arial" w:hAnsi="Arial" w:cs="Arial"/>
          <w:color w:val="000000" w:themeColor="text1"/>
        </w:rPr>
        <w:t>: A temporary pause in a student's enrolment on their programme. During this period, the student is not actively engaging with their studies or accessing university resources. Interruptions can be for a period of three, six or twelve months and students can resume their studies upon completion of the interruption period</w:t>
      </w:r>
    </w:p>
    <w:p w14:paraId="5DBB764C" w14:textId="52CC443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Mitigating Circumstances</w:t>
      </w:r>
      <w:r w:rsidRPr="44B5F85F">
        <w:rPr>
          <w:rFonts w:ascii="Arial" w:eastAsia="Arial" w:hAnsi="Arial" w:cs="Arial"/>
          <w:color w:val="000000" w:themeColor="text1"/>
        </w:rPr>
        <w:t>: Process allowing students to request extra time or a deferral of an assessment due to extraordinary or unforeseen circumstances that negatively affect their ability to submit on time or perform at their best. Requests are made via the Mitigating Circumstances Portal and often require supporting evidence.</w:t>
      </w:r>
    </w:p>
    <w:p w14:paraId="62D3BB5E" w14:textId="7966AC6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w:t>
      </w:r>
      <w:r w:rsidRPr="44B5F85F">
        <w:rPr>
          <w:rFonts w:ascii="Arial" w:eastAsia="Arial" w:hAnsi="Arial" w:cs="Arial"/>
          <w:color w:val="000000" w:themeColor="text1"/>
        </w:rPr>
        <w:t>: A block of study in which students complete a specified learning outcome and assessments. Modules have credits attached to them based on the amount of learning time they include.</w:t>
      </w:r>
    </w:p>
    <w:p w14:paraId="30A0F65C" w14:textId="33A4807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 Assessment Board</w:t>
      </w:r>
      <w:r w:rsidRPr="44B5F85F">
        <w:rPr>
          <w:rFonts w:ascii="Arial" w:eastAsia="Arial" w:hAnsi="Arial" w:cs="Arial"/>
          <w:color w:val="000000" w:themeColor="text1"/>
        </w:rPr>
        <w:t xml:space="preserve">: Official programme of study board where all student marks, mitigating circumstances and resit outcomes are ratified and validated. Module Assessment Boards take place roughly three times a year for </w:t>
      </w:r>
      <w:proofErr w:type="gramStart"/>
      <w:r w:rsidRPr="44B5F85F">
        <w:rPr>
          <w:rFonts w:ascii="Arial" w:eastAsia="Arial" w:hAnsi="Arial" w:cs="Arial"/>
          <w:color w:val="000000" w:themeColor="text1"/>
        </w:rPr>
        <w:t>the majority of</w:t>
      </w:r>
      <w:proofErr w:type="gramEnd"/>
      <w:r w:rsidRPr="44B5F85F">
        <w:rPr>
          <w:rFonts w:ascii="Arial" w:eastAsia="Arial" w:hAnsi="Arial" w:cs="Arial"/>
          <w:color w:val="000000" w:themeColor="text1"/>
        </w:rPr>
        <w:t xml:space="preserve"> programmes taught at the University. External Examiners attend the boards to ensure fairness and good practice are observed.</w:t>
      </w:r>
    </w:p>
    <w:p w14:paraId="5928EC6E" w14:textId="5DCD559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 Code</w:t>
      </w:r>
      <w:r w:rsidRPr="44B5F85F">
        <w:rPr>
          <w:rFonts w:ascii="Arial" w:eastAsia="Arial" w:hAnsi="Arial" w:cs="Arial"/>
          <w:color w:val="000000" w:themeColor="text1"/>
        </w:rPr>
        <w:t>: Individual code provided to each module for identification purposes. The module code is used to identify the programme of study that the module belongs to and the number of credits it provides.</w:t>
      </w:r>
    </w:p>
    <w:p w14:paraId="4FF3E996" w14:textId="7E66200F"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Module Leader</w:t>
      </w:r>
      <w:r w:rsidRPr="44B5F85F">
        <w:rPr>
          <w:rFonts w:ascii="Arial" w:eastAsia="Arial" w:hAnsi="Arial" w:cs="Arial"/>
          <w:color w:val="000000" w:themeColor="text1"/>
        </w:rPr>
        <w:t>: Academic member of staff who is responsible for the running of a particular module.</w:t>
      </w:r>
    </w:p>
    <w:p w14:paraId="0862C893" w14:textId="2C90727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Moodle: </w:t>
      </w:r>
      <w:r w:rsidRPr="44B5F85F">
        <w:rPr>
          <w:rFonts w:ascii="Arial" w:eastAsia="Arial" w:hAnsi="Arial" w:cs="Arial"/>
          <w:color w:val="000000" w:themeColor="text1"/>
        </w:rPr>
        <w:t>Online learning environment where students can access teaching material, lecture slides and submit assessments</w:t>
      </w:r>
    </w:p>
    <w:p w14:paraId="22EFA8D8" w14:textId="298201D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No Resit Permitted (NRP</w:t>
      </w:r>
      <w:r w:rsidRPr="44B5F85F">
        <w:rPr>
          <w:rFonts w:ascii="Arial" w:eastAsia="Arial" w:hAnsi="Arial" w:cs="Arial"/>
          <w:color w:val="000000" w:themeColor="text1"/>
        </w:rPr>
        <w:t>): When a student has exhausted all their resit and retake opportunities for an assessment</w:t>
      </w:r>
    </w:p>
    <w:p w14:paraId="5BBE8E71" w14:textId="39DB8759"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PGCE: </w:t>
      </w:r>
      <w:r w:rsidRPr="44B5F85F">
        <w:rPr>
          <w:rFonts w:ascii="Arial" w:eastAsia="Arial" w:hAnsi="Arial" w:cs="Arial"/>
          <w:color w:val="000000" w:themeColor="text1"/>
        </w:rPr>
        <w:t>Postgraduate certificate in education – a teaching qualification</w:t>
      </w:r>
    </w:p>
    <w:p w14:paraId="212CC650" w14:textId="3A5520D4"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Programme Boards</w:t>
      </w:r>
      <w:r w:rsidRPr="44B5F85F">
        <w:rPr>
          <w:rFonts w:ascii="Arial" w:eastAsia="Arial" w:hAnsi="Arial" w:cs="Arial"/>
          <w:color w:val="000000" w:themeColor="text1"/>
        </w:rPr>
        <w:t>: Meets at least twice a year to discuss changes to the programme of study, updates from support services and take feedback from students. Student representatives attend programme boards.</w:t>
      </w:r>
    </w:p>
    <w:p w14:paraId="468B2DD8" w14:textId="2916089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Programme Leader: </w:t>
      </w:r>
      <w:r w:rsidRPr="44B5F85F">
        <w:rPr>
          <w:rFonts w:ascii="Arial" w:eastAsia="Arial" w:hAnsi="Arial" w:cs="Arial"/>
          <w:color w:val="000000" w:themeColor="text1"/>
        </w:rPr>
        <w:t>Academic member of staff who is responsible for the running of a specific academic programme.</w:t>
      </w:r>
    </w:p>
    <w:p w14:paraId="4919F417" w14:textId="4B401E89"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lastRenderedPageBreak/>
        <w:t xml:space="preserve">Programme Representative: </w:t>
      </w:r>
      <w:r w:rsidRPr="44B5F85F">
        <w:rPr>
          <w:rFonts w:ascii="Arial" w:eastAsia="Arial" w:hAnsi="Arial" w:cs="Arial"/>
          <w:color w:val="000000" w:themeColor="text1"/>
        </w:rPr>
        <w:t xml:space="preserve">Students appointed to represent their fellow colleagues in providing feedback to the programme team </w:t>
      </w:r>
      <w:proofErr w:type="gramStart"/>
      <w:r w:rsidRPr="44B5F85F">
        <w:rPr>
          <w:rFonts w:ascii="Arial" w:eastAsia="Arial" w:hAnsi="Arial" w:cs="Arial"/>
          <w:color w:val="000000" w:themeColor="text1"/>
        </w:rPr>
        <w:t>in regards to</w:t>
      </w:r>
      <w:proofErr w:type="gramEnd"/>
      <w:r w:rsidRPr="44B5F85F">
        <w:rPr>
          <w:rFonts w:ascii="Arial" w:eastAsia="Arial" w:hAnsi="Arial" w:cs="Arial"/>
          <w:color w:val="000000" w:themeColor="text1"/>
        </w:rPr>
        <w:t xml:space="preserve"> learning and teaching.</w:t>
      </w:r>
    </w:p>
    <w:p w14:paraId="6E96A824" w14:textId="7AB3AC88"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Programme of Study</w:t>
      </w:r>
      <w:r w:rsidRPr="44B5F85F">
        <w:rPr>
          <w:rFonts w:ascii="Arial" w:eastAsia="Arial" w:hAnsi="Arial" w:cs="Arial"/>
          <w:color w:val="000000" w:themeColor="text1"/>
        </w:rPr>
        <w:t xml:space="preserve">: The approved set of modules that students take </w:t>
      </w:r>
      <w:proofErr w:type="gramStart"/>
      <w:r w:rsidRPr="44B5F85F">
        <w:rPr>
          <w:rFonts w:ascii="Arial" w:eastAsia="Arial" w:hAnsi="Arial" w:cs="Arial"/>
          <w:color w:val="000000" w:themeColor="text1"/>
        </w:rPr>
        <w:t>in order to</w:t>
      </w:r>
      <w:proofErr w:type="gramEnd"/>
      <w:r w:rsidRPr="44B5F85F">
        <w:rPr>
          <w:rFonts w:ascii="Arial" w:eastAsia="Arial" w:hAnsi="Arial" w:cs="Arial"/>
          <w:color w:val="000000" w:themeColor="text1"/>
        </w:rPr>
        <w:t xml:space="preserve"> complete an award.</w:t>
      </w:r>
    </w:p>
    <w:p w14:paraId="6F7508F1" w14:textId="4B3FE0F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Programme Suspension: </w:t>
      </w:r>
      <w:r w:rsidRPr="44B5F85F">
        <w:rPr>
          <w:rFonts w:ascii="Arial" w:eastAsia="Arial" w:hAnsi="Arial" w:cs="Arial"/>
          <w:color w:val="000000" w:themeColor="text1"/>
        </w:rPr>
        <w:t>Temporary interruption of enrolment for students until they submit their outstanding coursework or sit any outstanding exams. Students still have access to all University facilities and will resume their enrolment upon passing outstanding assessments.</w:t>
      </w:r>
    </w:p>
    <w:p w14:paraId="28D57051" w14:textId="69A35E8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Programme Termination: </w:t>
      </w:r>
      <w:r w:rsidRPr="44B5F85F">
        <w:rPr>
          <w:rFonts w:ascii="Arial" w:eastAsia="Arial" w:hAnsi="Arial" w:cs="Arial"/>
          <w:color w:val="000000" w:themeColor="text1"/>
        </w:rPr>
        <w:t>The formal discontinuation of a student's enrolment in a university programme. This can occur due to various reasons, such as academic failure, breaches of university regulations, non-payment of tuition fees, low attendance and engagement or withdrawal by the student</w:t>
      </w:r>
    </w:p>
    <w:p w14:paraId="6F30E4A4" w14:textId="710D050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Resit</w:t>
      </w:r>
      <w:r w:rsidRPr="44B5F85F">
        <w:rPr>
          <w:rFonts w:ascii="Arial" w:eastAsia="Arial" w:hAnsi="Arial" w:cs="Arial"/>
          <w:color w:val="000000" w:themeColor="text1"/>
        </w:rPr>
        <w:t>: Resubmission of a failed piece of coursework or exam at the next examination period. Marked as an “R” on the student profile</w:t>
      </w:r>
    </w:p>
    <w:p w14:paraId="789D5C11" w14:textId="4856C4F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Retake</w:t>
      </w:r>
      <w:r w:rsidRPr="44B5F85F">
        <w:rPr>
          <w:rFonts w:ascii="Arial" w:eastAsia="Arial" w:hAnsi="Arial" w:cs="Arial"/>
          <w:color w:val="000000" w:themeColor="text1"/>
        </w:rPr>
        <w:t>: Opportunity to retake an entire module, including attending lectures and seminars, upon failing the module in the previous academic year. Students can retake a module only once. Marked as “RT” on student profile</w:t>
      </w:r>
    </w:p>
    <w:p w14:paraId="642DC736" w14:textId="444FCFC6"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Scholarship: </w:t>
      </w:r>
      <w:r w:rsidRPr="44B5F85F">
        <w:rPr>
          <w:rFonts w:ascii="Arial" w:eastAsia="Arial" w:hAnsi="Arial" w:cs="Arial"/>
          <w:color w:val="000000" w:themeColor="text1"/>
        </w:rPr>
        <w:t>Financial grant awarded to students to support with education and living expenses. Scholarships are awarded based on academic excellence or other criteria.</w:t>
      </w:r>
    </w:p>
    <w:p w14:paraId="244F57C7" w14:textId="31FD3B91"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School Representative:</w:t>
      </w:r>
      <w:r w:rsidRPr="44B5F85F">
        <w:rPr>
          <w:rFonts w:ascii="Arial" w:eastAsia="Arial" w:hAnsi="Arial" w:cs="Arial"/>
          <w:color w:val="000000" w:themeColor="text1"/>
        </w:rPr>
        <w:t xml:space="preserve"> Student appointed to represent all students in a specific school/faculty and deliver feedback to senior management</w:t>
      </w:r>
    </w:p>
    <w:p w14:paraId="66CABB47" w14:textId="0DF5122D"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Self-Certification</w:t>
      </w:r>
      <w:r w:rsidRPr="44B5F85F">
        <w:rPr>
          <w:rFonts w:ascii="Arial" w:eastAsia="Arial" w:hAnsi="Arial" w:cs="Arial"/>
          <w:color w:val="000000" w:themeColor="text1"/>
        </w:rPr>
        <w:t>: A one-week assessment extension without the need for supporting evidence. Students can request up to three self-certifications per academic year through the Mitigating Circumstances Portal.</w:t>
      </w:r>
    </w:p>
    <w:p w14:paraId="008E36C6" w14:textId="56111A4B" w:rsidR="47C4AFAD" w:rsidRDefault="0A69E9C1" w:rsidP="00B55C72">
      <w:pPr>
        <w:spacing w:before="240" w:after="240" w:line="259" w:lineRule="auto"/>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Student Record System (SRS): </w:t>
      </w:r>
      <w:r w:rsidRPr="44B5F85F">
        <w:rPr>
          <w:rFonts w:ascii="Arial" w:eastAsia="Arial" w:hAnsi="Arial" w:cs="Arial"/>
          <w:color w:val="000000" w:themeColor="text1"/>
        </w:rPr>
        <w:t xml:space="preserve">Software used by </w:t>
      </w:r>
      <w:proofErr w:type="gramStart"/>
      <w:r w:rsidRPr="44B5F85F">
        <w:rPr>
          <w:rFonts w:ascii="Arial" w:eastAsia="Arial" w:hAnsi="Arial" w:cs="Arial"/>
          <w:color w:val="000000" w:themeColor="text1"/>
        </w:rPr>
        <w:t>University</w:t>
      </w:r>
      <w:proofErr w:type="gramEnd"/>
      <w:r w:rsidRPr="44B5F85F">
        <w:rPr>
          <w:rFonts w:ascii="Arial" w:eastAsia="Arial" w:hAnsi="Arial" w:cs="Arial"/>
          <w:color w:val="000000" w:themeColor="text1"/>
        </w:rPr>
        <w:t xml:space="preserve"> to store student academic and personal information. The SRS houses the student academic profile</w:t>
      </w:r>
    </w:p>
    <w:p w14:paraId="5DB33AE2" w14:textId="40BD396B"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Student Union (RSU): </w:t>
      </w:r>
      <w:r w:rsidRPr="44B5F85F">
        <w:rPr>
          <w:rFonts w:ascii="Arial" w:eastAsia="Arial" w:hAnsi="Arial" w:cs="Arial"/>
          <w:color w:val="000000" w:themeColor="text1"/>
        </w:rPr>
        <w:t>Organisation associated with the University that represents the interests of the students. The Union organises student events and activities and provides academic support to students. Officers of the Student Union are elected students who contribute directly to how the union is run.</w:t>
      </w:r>
    </w:p>
    <w:p w14:paraId="5604544E" w14:textId="6BAC8702"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 xml:space="preserve">Summary of Adjustments (SOA): </w:t>
      </w:r>
      <w:r w:rsidRPr="44B5F85F">
        <w:rPr>
          <w:rFonts w:ascii="Arial" w:eastAsia="Arial" w:hAnsi="Arial" w:cs="Arial"/>
          <w:color w:val="000000" w:themeColor="text1"/>
        </w:rPr>
        <w:t>A document created by Disability Services in partnership with individual students to outline any reasonable study adjustments the university needs to put in place for them.</w:t>
      </w:r>
    </w:p>
    <w:p w14:paraId="5ABF2CC5" w14:textId="6F0EB03E" w:rsidR="47C4AFAD" w:rsidRDefault="0A69E9C1" w:rsidP="00B55C72">
      <w:pPr>
        <w:spacing w:before="240" w:after="240"/>
        <w:jc w:val="both"/>
        <w:rPr>
          <w:rFonts w:ascii="Arial" w:eastAsia="Arial" w:hAnsi="Arial" w:cs="Arial"/>
          <w:color w:val="000000" w:themeColor="text1"/>
          <w:lang w:val="en-US"/>
        </w:rPr>
      </w:pPr>
      <w:r w:rsidRPr="44B5F85F">
        <w:rPr>
          <w:rFonts w:ascii="Arial" w:eastAsia="Arial" w:hAnsi="Arial" w:cs="Arial"/>
          <w:b/>
          <w:bCs/>
          <w:color w:val="000000" w:themeColor="text1"/>
        </w:rPr>
        <w:t>Supporting Evidence</w:t>
      </w:r>
      <w:r w:rsidRPr="44B5F85F">
        <w:rPr>
          <w:rFonts w:ascii="Arial" w:eastAsia="Arial" w:hAnsi="Arial" w:cs="Arial"/>
          <w:color w:val="000000" w:themeColor="text1"/>
        </w:rPr>
        <w:t>: Information supporting a student’s mitigating circumstances request, such as medical certificates or letters from official bodies. Evidence must be date-relevant, signed, and authentic. The University may verify the evidence and penalise falsification.</w:t>
      </w:r>
    </w:p>
    <w:p w14:paraId="6052AF18" w14:textId="7A38410B" w:rsidR="47C4AFAD" w:rsidRDefault="47C4AFAD" w:rsidP="00B55C72">
      <w:pPr>
        <w:pStyle w:val="NoSpacing"/>
        <w:jc w:val="both"/>
        <w:rPr>
          <w:rFonts w:ascii="Arial" w:eastAsia="Arial" w:hAnsi="Arial" w:cs="Arial"/>
        </w:rPr>
      </w:pPr>
    </w:p>
    <w:p w14:paraId="6B1388C6" w14:textId="474E74E6" w:rsidR="47C4AFAD" w:rsidRDefault="47C4AFAD" w:rsidP="00B55C72">
      <w:pPr>
        <w:pStyle w:val="NoSpacing"/>
        <w:jc w:val="both"/>
        <w:rPr>
          <w:rFonts w:ascii="Arial" w:eastAsia="Arial" w:hAnsi="Arial" w:cs="Arial"/>
        </w:rPr>
      </w:pPr>
    </w:p>
    <w:p w14:paraId="022B39F9" w14:textId="6C0A6C76" w:rsidR="47C4AFAD" w:rsidRDefault="47C4AFAD" w:rsidP="00B55C72">
      <w:pPr>
        <w:pStyle w:val="NoSpacing"/>
        <w:jc w:val="both"/>
        <w:rPr>
          <w:rFonts w:ascii="Arial" w:eastAsia="Arial" w:hAnsi="Arial" w:cs="Arial"/>
        </w:rPr>
      </w:pPr>
    </w:p>
    <w:p w14:paraId="54A0E958" w14:textId="093746CE" w:rsidR="47C4AFAD" w:rsidRDefault="47C4AFAD" w:rsidP="00B55C72">
      <w:pPr>
        <w:pStyle w:val="NoSpacing"/>
        <w:jc w:val="both"/>
        <w:rPr>
          <w:rFonts w:ascii="Arial" w:eastAsia="Arial" w:hAnsi="Arial" w:cs="Arial"/>
        </w:rPr>
      </w:pPr>
    </w:p>
    <w:p w14:paraId="0C2FF414" w14:textId="19587B05" w:rsidR="47C4AFAD" w:rsidRDefault="47C4AFAD" w:rsidP="00B55C72">
      <w:pPr>
        <w:pStyle w:val="NoSpacing"/>
        <w:jc w:val="both"/>
        <w:rPr>
          <w:rFonts w:ascii="Arial" w:eastAsia="Arial" w:hAnsi="Arial" w:cs="Arial"/>
        </w:rPr>
      </w:pPr>
    </w:p>
    <w:p w14:paraId="06C4E4A1" w14:textId="4AD360DD" w:rsidR="47C4AFAD" w:rsidRDefault="47C4AFAD" w:rsidP="00B55C72">
      <w:pPr>
        <w:pStyle w:val="NoSpacing"/>
        <w:jc w:val="both"/>
        <w:rPr>
          <w:rFonts w:ascii="Arial" w:eastAsia="Arial" w:hAnsi="Arial" w:cs="Arial"/>
        </w:rPr>
      </w:pPr>
    </w:p>
    <w:sectPr w:rsidR="47C4AFAD" w:rsidSect="00D91391">
      <w:pgSz w:w="11906" w:h="16838"/>
      <w:pgMar w:top="1701" w:right="1134" w:bottom="1701" w:left="1134" w:header="907" w:footer="4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6B87" w14:textId="77777777" w:rsidR="00401BB9" w:rsidRDefault="00401BB9" w:rsidP="00161567">
      <w:r>
        <w:separator/>
      </w:r>
    </w:p>
  </w:endnote>
  <w:endnote w:type="continuationSeparator" w:id="0">
    <w:p w14:paraId="5DCC5D41" w14:textId="77777777" w:rsidR="00401BB9" w:rsidRDefault="00401BB9" w:rsidP="00161567">
      <w:r>
        <w:continuationSeparator/>
      </w:r>
    </w:p>
  </w:endnote>
  <w:endnote w:type="continuationNotice" w:id="1">
    <w:p w14:paraId="38EBD082" w14:textId="77777777" w:rsidR="00401BB9" w:rsidRDefault="00401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908499"/>
      <w:docPartObj>
        <w:docPartGallery w:val="Page Numbers (Bottom of Page)"/>
        <w:docPartUnique/>
      </w:docPartObj>
    </w:sdtPr>
    <w:sdtEndPr>
      <w:rPr>
        <w:color w:val="7F7F7F" w:themeColor="background1" w:themeShade="7F"/>
        <w:spacing w:val="60"/>
      </w:rPr>
    </w:sdtEndPr>
    <w:sdtContent>
      <w:p w14:paraId="02553795" w14:textId="1B31918F" w:rsidR="000728C9" w:rsidRDefault="000728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F92">
          <w:rPr>
            <w:noProof/>
          </w:rPr>
          <w:t>1</w:t>
        </w:r>
        <w:r>
          <w:rPr>
            <w:noProof/>
          </w:rPr>
          <w:fldChar w:fldCharType="end"/>
        </w:r>
        <w:r>
          <w:t xml:space="preserve"> | </w:t>
        </w:r>
        <w:r>
          <w:rPr>
            <w:color w:val="7F7F7F" w:themeColor="background1" w:themeShade="7F"/>
            <w:spacing w:val="60"/>
          </w:rPr>
          <w:t>Page</w:t>
        </w:r>
      </w:p>
    </w:sdtContent>
  </w:sdt>
  <w:p w14:paraId="1A42024F" w14:textId="77777777" w:rsidR="000728C9" w:rsidRDefault="0007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1EE6C4F4" w14:paraId="7DA4F2B8" w14:textId="77777777" w:rsidTr="1EE6C4F4">
      <w:trPr>
        <w:trHeight w:val="300"/>
      </w:trPr>
      <w:tc>
        <w:tcPr>
          <w:tcW w:w="3315" w:type="dxa"/>
        </w:tcPr>
        <w:p w14:paraId="4C8D1229" w14:textId="5E5BAEDF" w:rsidR="1EE6C4F4" w:rsidRDefault="1EE6C4F4" w:rsidP="1EE6C4F4">
          <w:pPr>
            <w:pStyle w:val="Header"/>
            <w:ind w:left="-115"/>
          </w:pPr>
        </w:p>
      </w:tc>
      <w:tc>
        <w:tcPr>
          <w:tcW w:w="3315" w:type="dxa"/>
        </w:tcPr>
        <w:p w14:paraId="34D1E7B1" w14:textId="1E21EE31" w:rsidR="1EE6C4F4" w:rsidRDefault="1EE6C4F4" w:rsidP="1EE6C4F4">
          <w:pPr>
            <w:pStyle w:val="Header"/>
            <w:jc w:val="center"/>
          </w:pPr>
        </w:p>
      </w:tc>
      <w:tc>
        <w:tcPr>
          <w:tcW w:w="3315" w:type="dxa"/>
        </w:tcPr>
        <w:p w14:paraId="57459F89" w14:textId="0E59B0A9" w:rsidR="1EE6C4F4" w:rsidRDefault="1EE6C4F4" w:rsidP="1EE6C4F4">
          <w:pPr>
            <w:pStyle w:val="Header"/>
            <w:ind w:right="-115"/>
            <w:jc w:val="right"/>
          </w:pPr>
        </w:p>
      </w:tc>
    </w:tr>
  </w:tbl>
  <w:p w14:paraId="334CD815" w14:textId="67AABDC6" w:rsidR="1EE6C4F4" w:rsidRDefault="1EE6C4F4" w:rsidP="1EE6C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9611" w14:textId="63B64BB8" w:rsidR="000728C9" w:rsidRPr="000A3ECF" w:rsidRDefault="0FB1D6B9" w:rsidP="0FB1D6B9">
    <w:pPr>
      <w:pStyle w:val="Footer"/>
      <w:pBdr>
        <w:top w:val="single" w:sz="4" w:space="1" w:color="auto"/>
      </w:pBdr>
      <w:tabs>
        <w:tab w:val="clear" w:pos="9026"/>
        <w:tab w:val="right" w:pos="9639"/>
      </w:tabs>
      <w:rPr>
        <w:rFonts w:ascii="Arial" w:hAnsi="Arial" w:cs="Arial"/>
        <w:sz w:val="20"/>
        <w:szCs w:val="20"/>
      </w:rPr>
    </w:pPr>
    <w:r w:rsidRPr="0FB1D6B9">
      <w:rPr>
        <w:rFonts w:ascii="Arial" w:hAnsi="Arial" w:cs="Arial"/>
        <w:sz w:val="20"/>
        <w:szCs w:val="20"/>
      </w:rPr>
      <w:t>Taught Degree Regulations 2025/6</w:t>
    </w:r>
    <w:r w:rsidR="000728C9">
      <w:tab/>
    </w:r>
    <w:r w:rsidR="000728C9">
      <w:tab/>
    </w:r>
    <w:r w:rsidRPr="0FB1D6B9">
      <w:rPr>
        <w:rFonts w:ascii="Arial" w:hAnsi="Arial" w:cs="Arial"/>
        <w:sz w:val="20"/>
        <w:szCs w:val="20"/>
      </w:rPr>
      <w:t xml:space="preserve">Page </w:t>
    </w:r>
    <w:r w:rsidR="000728C9" w:rsidRPr="0FB1D6B9">
      <w:rPr>
        <w:rFonts w:ascii="Arial" w:hAnsi="Arial" w:cs="Arial"/>
        <w:b/>
        <w:bCs/>
        <w:noProof/>
        <w:sz w:val="20"/>
        <w:szCs w:val="20"/>
      </w:rPr>
      <w:fldChar w:fldCharType="begin"/>
    </w:r>
    <w:r w:rsidR="000728C9" w:rsidRPr="0FB1D6B9">
      <w:rPr>
        <w:rFonts w:ascii="Arial" w:hAnsi="Arial" w:cs="Arial"/>
        <w:b/>
        <w:bCs/>
        <w:sz w:val="20"/>
        <w:szCs w:val="20"/>
      </w:rPr>
      <w:instrText xml:space="preserve"> PAGE  \* Arabic  \* MERGEFORMAT </w:instrText>
    </w:r>
    <w:r w:rsidR="000728C9" w:rsidRPr="0FB1D6B9">
      <w:rPr>
        <w:rFonts w:ascii="Arial" w:hAnsi="Arial" w:cs="Arial"/>
        <w:b/>
        <w:bCs/>
        <w:sz w:val="20"/>
        <w:szCs w:val="20"/>
      </w:rPr>
      <w:fldChar w:fldCharType="separate"/>
    </w:r>
    <w:r w:rsidRPr="0FB1D6B9">
      <w:rPr>
        <w:rFonts w:ascii="Arial" w:hAnsi="Arial" w:cs="Arial"/>
        <w:b/>
        <w:bCs/>
        <w:noProof/>
        <w:sz w:val="20"/>
        <w:szCs w:val="20"/>
      </w:rPr>
      <w:t>22</w:t>
    </w:r>
    <w:r w:rsidR="000728C9" w:rsidRPr="0FB1D6B9">
      <w:rPr>
        <w:rFonts w:ascii="Arial" w:hAnsi="Arial" w:cs="Arial"/>
        <w:b/>
        <w:bCs/>
        <w:noProof/>
        <w:sz w:val="20"/>
        <w:szCs w:val="20"/>
      </w:rPr>
      <w:fldChar w:fldCharType="end"/>
    </w:r>
    <w:r w:rsidRPr="0FB1D6B9">
      <w:rPr>
        <w:rFonts w:ascii="Arial" w:hAnsi="Arial" w:cs="Arial"/>
        <w:sz w:val="20"/>
        <w:szCs w:val="20"/>
      </w:rPr>
      <w:t xml:space="preserve"> of </w:t>
    </w:r>
    <w:r w:rsidR="000728C9" w:rsidRPr="0FB1D6B9">
      <w:rPr>
        <w:rFonts w:ascii="Arial" w:hAnsi="Arial" w:cs="Arial"/>
        <w:b/>
        <w:bCs/>
        <w:noProof/>
        <w:sz w:val="20"/>
        <w:szCs w:val="20"/>
      </w:rPr>
      <w:fldChar w:fldCharType="begin"/>
    </w:r>
    <w:r w:rsidR="000728C9" w:rsidRPr="0FB1D6B9">
      <w:rPr>
        <w:rFonts w:ascii="Arial" w:hAnsi="Arial" w:cs="Arial"/>
        <w:b/>
        <w:bCs/>
        <w:sz w:val="20"/>
        <w:szCs w:val="20"/>
      </w:rPr>
      <w:instrText xml:space="preserve"> NUMPAGES  \* Arabic  \* MERGEFORMAT </w:instrText>
    </w:r>
    <w:r w:rsidR="000728C9" w:rsidRPr="0FB1D6B9">
      <w:rPr>
        <w:rFonts w:ascii="Arial" w:hAnsi="Arial" w:cs="Arial"/>
        <w:b/>
        <w:bCs/>
        <w:sz w:val="20"/>
        <w:szCs w:val="20"/>
      </w:rPr>
      <w:fldChar w:fldCharType="separate"/>
    </w:r>
    <w:r w:rsidRPr="0FB1D6B9">
      <w:rPr>
        <w:rFonts w:ascii="Arial" w:hAnsi="Arial" w:cs="Arial"/>
        <w:b/>
        <w:bCs/>
        <w:noProof/>
        <w:sz w:val="20"/>
        <w:szCs w:val="20"/>
      </w:rPr>
      <w:t>41</w:t>
    </w:r>
    <w:r w:rsidR="000728C9" w:rsidRPr="0FB1D6B9">
      <w:rPr>
        <w:rFonts w:ascii="Arial" w:hAnsi="Arial" w:cs="Arial"/>
        <w:b/>
        <w:bCs/>
        <w:noProof/>
        <w:sz w:val="20"/>
        <w:szCs w:val="20"/>
      </w:rPr>
      <w:fldChar w:fldCharType="end"/>
    </w:r>
  </w:p>
  <w:p w14:paraId="34F4D794" w14:textId="77777777" w:rsidR="000728C9" w:rsidRDefault="000728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A8D5" w14:textId="44041665" w:rsidR="05E0388E" w:rsidRDefault="6C0C5213" w:rsidP="6C0C5213">
    <w:pPr>
      <w:pStyle w:val="Footer"/>
      <w:pBdr>
        <w:top w:val="single" w:sz="4" w:space="1" w:color="000000"/>
      </w:pBdr>
      <w:tabs>
        <w:tab w:val="clear" w:pos="9026"/>
        <w:tab w:val="right" w:pos="9639"/>
      </w:tabs>
      <w:rPr>
        <w:rFonts w:ascii="Aptos" w:eastAsia="Aptos" w:hAnsi="Aptos" w:cs="Aptos"/>
        <w:b/>
        <w:bCs/>
        <w:noProof/>
        <w:sz w:val="20"/>
        <w:szCs w:val="20"/>
      </w:rPr>
    </w:pPr>
    <w:r w:rsidRPr="6C0C5213">
      <w:rPr>
        <w:rFonts w:ascii="Aptos" w:eastAsia="Aptos" w:hAnsi="Aptos" w:cs="Aptos"/>
        <w:sz w:val="20"/>
        <w:szCs w:val="20"/>
      </w:rPr>
      <w:t>Taught Degree Regulations 2025/26</w:t>
    </w:r>
    <w:r w:rsidR="05E0388E">
      <w:tab/>
    </w:r>
    <w:r w:rsidR="05E0388E">
      <w:tab/>
    </w:r>
    <w:r w:rsidRPr="6C0C5213">
      <w:rPr>
        <w:rFonts w:ascii="Aptos" w:eastAsia="Aptos" w:hAnsi="Aptos" w:cs="Aptos"/>
        <w:sz w:val="20"/>
        <w:szCs w:val="20"/>
      </w:rPr>
      <w:t xml:space="preserve">Page </w:t>
    </w:r>
    <w:r w:rsidR="05E0388E" w:rsidRPr="6C0C5213">
      <w:rPr>
        <w:rFonts w:ascii="Aptos" w:eastAsia="Aptos" w:hAnsi="Aptos" w:cs="Aptos"/>
        <w:b/>
        <w:bCs/>
        <w:noProof/>
        <w:sz w:val="20"/>
        <w:szCs w:val="20"/>
      </w:rPr>
      <w:fldChar w:fldCharType="begin"/>
    </w:r>
    <w:r w:rsidR="05E0388E" w:rsidRPr="6C0C5213">
      <w:rPr>
        <w:rFonts w:ascii="Arial" w:hAnsi="Arial" w:cs="Arial"/>
        <w:b/>
        <w:bCs/>
        <w:sz w:val="20"/>
        <w:szCs w:val="20"/>
      </w:rPr>
      <w:instrText xml:space="preserve"> PAGE  \* Arabic  \* MERGEFORMAT </w:instrText>
    </w:r>
    <w:r w:rsidR="05E0388E" w:rsidRPr="6C0C5213">
      <w:rPr>
        <w:rFonts w:ascii="Arial" w:hAnsi="Arial" w:cs="Arial"/>
        <w:b/>
        <w:bCs/>
        <w:sz w:val="20"/>
        <w:szCs w:val="20"/>
      </w:rPr>
      <w:fldChar w:fldCharType="separate"/>
    </w:r>
    <w:r w:rsidRPr="6C0C5213">
      <w:rPr>
        <w:rFonts w:ascii="Aptos" w:eastAsia="Aptos" w:hAnsi="Aptos" w:cs="Aptos"/>
        <w:b/>
        <w:bCs/>
        <w:noProof/>
        <w:sz w:val="20"/>
        <w:szCs w:val="20"/>
      </w:rPr>
      <w:t>2</w:t>
    </w:r>
    <w:r w:rsidR="05E0388E" w:rsidRPr="6C0C5213">
      <w:rPr>
        <w:rFonts w:ascii="Aptos" w:eastAsia="Aptos" w:hAnsi="Aptos" w:cs="Aptos"/>
        <w:b/>
        <w:bCs/>
        <w:noProof/>
        <w:sz w:val="20"/>
        <w:szCs w:val="20"/>
      </w:rPr>
      <w:fldChar w:fldCharType="end"/>
    </w:r>
    <w:r w:rsidRPr="6C0C5213">
      <w:rPr>
        <w:rFonts w:ascii="Aptos" w:eastAsia="Aptos" w:hAnsi="Aptos" w:cs="Aptos"/>
        <w:sz w:val="20"/>
        <w:szCs w:val="20"/>
      </w:rPr>
      <w:t xml:space="preserve"> of </w:t>
    </w:r>
    <w:r w:rsidR="05E0388E" w:rsidRPr="6C0C5213">
      <w:rPr>
        <w:rFonts w:ascii="Aptos" w:eastAsia="Aptos" w:hAnsi="Aptos" w:cs="Aptos"/>
        <w:b/>
        <w:bCs/>
        <w:noProof/>
        <w:sz w:val="20"/>
        <w:szCs w:val="20"/>
      </w:rPr>
      <w:fldChar w:fldCharType="begin"/>
    </w:r>
    <w:r w:rsidR="05E0388E" w:rsidRPr="6C0C5213">
      <w:rPr>
        <w:rFonts w:ascii="Arial" w:hAnsi="Arial" w:cs="Arial"/>
        <w:b/>
        <w:bCs/>
        <w:sz w:val="20"/>
        <w:szCs w:val="20"/>
      </w:rPr>
      <w:instrText xml:space="preserve"> NUMPAGES  \* Arabic  \* MERGEFORMAT </w:instrText>
    </w:r>
    <w:r w:rsidR="05E0388E" w:rsidRPr="6C0C5213">
      <w:rPr>
        <w:rFonts w:ascii="Arial" w:hAnsi="Arial" w:cs="Arial"/>
        <w:b/>
        <w:bCs/>
        <w:sz w:val="20"/>
        <w:szCs w:val="20"/>
      </w:rPr>
      <w:fldChar w:fldCharType="separate"/>
    </w:r>
    <w:r w:rsidRPr="6C0C5213">
      <w:rPr>
        <w:rFonts w:ascii="Aptos" w:eastAsia="Aptos" w:hAnsi="Aptos" w:cs="Aptos"/>
        <w:b/>
        <w:bCs/>
        <w:noProof/>
        <w:sz w:val="20"/>
        <w:szCs w:val="20"/>
      </w:rPr>
      <w:t>41</w:t>
    </w:r>
    <w:r w:rsidR="05E0388E" w:rsidRPr="6C0C5213">
      <w:rPr>
        <w:rFonts w:ascii="Aptos" w:eastAsia="Aptos" w:hAnsi="Aptos" w:cs="Aptos"/>
        <w:b/>
        <w:bCs/>
        <w:noProof/>
        <w:sz w:val="20"/>
        <w:szCs w:val="20"/>
      </w:rPr>
      <w:fldChar w:fldCharType="end"/>
    </w:r>
  </w:p>
  <w:p w14:paraId="6A60009D" w14:textId="6B1C8B62" w:rsidR="05E0388E" w:rsidRDefault="05E0388E" w:rsidP="05E0388E">
    <w:pPr>
      <w:pStyle w:val="Footer"/>
      <w:pBdr>
        <w:top w:val="single" w:sz="4" w:space="1" w:color="000000"/>
      </w:pBdr>
      <w:tabs>
        <w:tab w:val="clear" w:pos="9026"/>
        <w:tab w:val="right" w:pos="9639"/>
      </w:tabs>
      <w:rPr>
        <w:rFonts w:ascii="Aptos" w:eastAsia="Aptos" w:hAnsi="Aptos" w:cs="Aptos"/>
        <w:b/>
        <w:bCs/>
        <w:noProof/>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F67A" w14:textId="6569F556" w:rsidR="0A4B6B49" w:rsidRDefault="6B86B821" w:rsidP="6B86B821">
    <w:pPr>
      <w:pStyle w:val="Footer"/>
      <w:pBdr>
        <w:top w:val="single" w:sz="4" w:space="1" w:color="000000"/>
      </w:pBdr>
      <w:tabs>
        <w:tab w:val="clear" w:pos="9026"/>
        <w:tab w:val="right" w:pos="9639"/>
      </w:tabs>
      <w:rPr>
        <w:rFonts w:ascii="Aptos" w:eastAsia="Aptos" w:hAnsi="Aptos" w:cs="Aptos"/>
      </w:rPr>
    </w:pPr>
    <w:r w:rsidRPr="6B86B821">
      <w:rPr>
        <w:rFonts w:ascii="Aptos" w:eastAsia="Aptos" w:hAnsi="Aptos" w:cs="Aptos"/>
        <w:sz w:val="20"/>
        <w:szCs w:val="20"/>
      </w:rPr>
      <w:t>Taught Degree Regulations 2025/26</w:t>
    </w:r>
    <w:r w:rsidR="0A4B6B49">
      <w:tab/>
    </w:r>
    <w:r w:rsidR="0A4B6B49">
      <w:tab/>
    </w:r>
    <w:r w:rsidRPr="6B86B821">
      <w:rPr>
        <w:rFonts w:ascii="Aptos" w:eastAsia="Aptos" w:hAnsi="Aptos" w:cs="Aptos"/>
        <w:sz w:val="20"/>
        <w:szCs w:val="20"/>
      </w:rPr>
      <w:t xml:space="preserve">Page </w:t>
    </w:r>
    <w:r w:rsidR="0A4B6B49" w:rsidRPr="6B86B821">
      <w:rPr>
        <w:rFonts w:ascii="Aptos" w:eastAsia="Aptos" w:hAnsi="Aptos" w:cs="Aptos"/>
        <w:b/>
        <w:bCs/>
        <w:noProof/>
        <w:sz w:val="20"/>
        <w:szCs w:val="20"/>
      </w:rPr>
      <w:fldChar w:fldCharType="begin"/>
    </w:r>
    <w:r w:rsidR="0A4B6B49" w:rsidRPr="6B86B821">
      <w:rPr>
        <w:rFonts w:ascii="Arial" w:hAnsi="Arial" w:cs="Arial"/>
        <w:b/>
        <w:bCs/>
        <w:sz w:val="20"/>
        <w:szCs w:val="20"/>
      </w:rPr>
      <w:instrText xml:space="preserve"> PAGE  \* Arabic  \* MERGEFORMAT </w:instrText>
    </w:r>
    <w:r w:rsidR="0A4B6B49" w:rsidRPr="6B86B821">
      <w:rPr>
        <w:rFonts w:ascii="Arial" w:hAnsi="Arial" w:cs="Arial"/>
        <w:b/>
        <w:bCs/>
        <w:sz w:val="20"/>
        <w:szCs w:val="20"/>
      </w:rPr>
      <w:fldChar w:fldCharType="separate"/>
    </w:r>
    <w:r w:rsidRPr="6B86B821">
      <w:rPr>
        <w:rFonts w:ascii="Aptos" w:eastAsia="Aptos" w:hAnsi="Aptos" w:cs="Aptos"/>
        <w:b/>
        <w:bCs/>
        <w:noProof/>
        <w:sz w:val="20"/>
        <w:szCs w:val="20"/>
      </w:rPr>
      <w:t>2</w:t>
    </w:r>
    <w:r w:rsidR="0A4B6B49" w:rsidRPr="6B86B821">
      <w:rPr>
        <w:rFonts w:ascii="Aptos" w:eastAsia="Aptos" w:hAnsi="Aptos" w:cs="Aptos"/>
        <w:b/>
        <w:bCs/>
        <w:noProof/>
        <w:sz w:val="20"/>
        <w:szCs w:val="20"/>
      </w:rPr>
      <w:fldChar w:fldCharType="end"/>
    </w:r>
    <w:r w:rsidRPr="6B86B821">
      <w:rPr>
        <w:rFonts w:ascii="Aptos" w:eastAsia="Aptos" w:hAnsi="Aptos" w:cs="Aptos"/>
        <w:sz w:val="20"/>
        <w:szCs w:val="20"/>
      </w:rPr>
      <w:t xml:space="preserve"> of </w:t>
    </w:r>
    <w:r w:rsidR="0A4B6B49" w:rsidRPr="6B86B821">
      <w:rPr>
        <w:rFonts w:ascii="Aptos" w:eastAsia="Aptos" w:hAnsi="Aptos" w:cs="Aptos"/>
        <w:b/>
        <w:bCs/>
        <w:noProof/>
        <w:sz w:val="20"/>
        <w:szCs w:val="20"/>
      </w:rPr>
      <w:fldChar w:fldCharType="begin"/>
    </w:r>
    <w:r w:rsidR="0A4B6B49" w:rsidRPr="6B86B821">
      <w:rPr>
        <w:rFonts w:ascii="Arial" w:hAnsi="Arial" w:cs="Arial"/>
        <w:b/>
        <w:bCs/>
        <w:sz w:val="20"/>
        <w:szCs w:val="20"/>
      </w:rPr>
      <w:instrText xml:space="preserve"> NUMPAGES  \* Arabic  \* MERGEFORMAT </w:instrText>
    </w:r>
    <w:r w:rsidR="0A4B6B49" w:rsidRPr="6B86B821">
      <w:rPr>
        <w:rFonts w:ascii="Arial" w:hAnsi="Arial" w:cs="Arial"/>
        <w:b/>
        <w:bCs/>
        <w:sz w:val="20"/>
        <w:szCs w:val="20"/>
      </w:rPr>
      <w:fldChar w:fldCharType="separate"/>
    </w:r>
    <w:r w:rsidRPr="6B86B821">
      <w:rPr>
        <w:rFonts w:ascii="Aptos" w:eastAsia="Aptos" w:hAnsi="Aptos" w:cs="Aptos"/>
        <w:b/>
        <w:bCs/>
        <w:noProof/>
        <w:sz w:val="20"/>
        <w:szCs w:val="20"/>
      </w:rPr>
      <w:t>41</w:t>
    </w:r>
    <w:r w:rsidR="0A4B6B49" w:rsidRPr="6B86B821">
      <w:rPr>
        <w:rFonts w:ascii="Aptos" w:eastAsia="Aptos" w:hAnsi="Aptos" w:cs="Aptos"/>
        <w:b/>
        <w:bCs/>
        <w:noProof/>
        <w:sz w:val="20"/>
        <w:szCs w:val="20"/>
      </w:rPr>
      <w:fldChar w:fldCharType="end"/>
    </w:r>
  </w:p>
  <w:p w14:paraId="577D0A19" w14:textId="17EB6447" w:rsidR="0A4B6B49" w:rsidRDefault="0A4B6B49" w:rsidP="0A4B6B4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0646" w14:textId="77777777" w:rsidR="00401BB9" w:rsidRDefault="00401BB9" w:rsidP="00161567">
      <w:r>
        <w:separator/>
      </w:r>
    </w:p>
  </w:footnote>
  <w:footnote w:type="continuationSeparator" w:id="0">
    <w:p w14:paraId="6A5D229A" w14:textId="77777777" w:rsidR="00401BB9" w:rsidRDefault="00401BB9" w:rsidP="00161567">
      <w:r>
        <w:continuationSeparator/>
      </w:r>
    </w:p>
  </w:footnote>
  <w:footnote w:type="continuationNotice" w:id="1">
    <w:p w14:paraId="74FDBDDF" w14:textId="77777777" w:rsidR="00401BB9" w:rsidRDefault="00401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1EE6C4F4" w14:paraId="431EE726" w14:textId="77777777" w:rsidTr="1EE6C4F4">
      <w:trPr>
        <w:trHeight w:val="300"/>
      </w:trPr>
      <w:tc>
        <w:tcPr>
          <w:tcW w:w="3315" w:type="dxa"/>
        </w:tcPr>
        <w:p w14:paraId="5AB5B0E6" w14:textId="0700443E" w:rsidR="1EE6C4F4" w:rsidRDefault="1EE6C4F4" w:rsidP="1EE6C4F4">
          <w:pPr>
            <w:pStyle w:val="Header"/>
            <w:ind w:left="-115"/>
          </w:pPr>
        </w:p>
      </w:tc>
      <w:tc>
        <w:tcPr>
          <w:tcW w:w="3315" w:type="dxa"/>
        </w:tcPr>
        <w:p w14:paraId="466EA4B0" w14:textId="4800A832" w:rsidR="1EE6C4F4" w:rsidRDefault="1EE6C4F4" w:rsidP="1EE6C4F4">
          <w:pPr>
            <w:pStyle w:val="Header"/>
            <w:jc w:val="center"/>
          </w:pPr>
        </w:p>
      </w:tc>
      <w:tc>
        <w:tcPr>
          <w:tcW w:w="3315" w:type="dxa"/>
        </w:tcPr>
        <w:p w14:paraId="7CC126A6" w14:textId="463431BB" w:rsidR="1EE6C4F4" w:rsidRDefault="1EE6C4F4" w:rsidP="1EE6C4F4">
          <w:pPr>
            <w:pStyle w:val="Header"/>
            <w:ind w:right="-115"/>
            <w:jc w:val="right"/>
          </w:pPr>
        </w:p>
      </w:tc>
    </w:tr>
  </w:tbl>
  <w:p w14:paraId="6C99B855" w14:textId="043F3FD2" w:rsidR="1EE6C4F4" w:rsidRDefault="1EE6C4F4" w:rsidP="1EE6C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AF89" w14:textId="010B79F0" w:rsidR="2D2C8139" w:rsidRPr="002561F8" w:rsidRDefault="2D2C8139" w:rsidP="00256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DE2A" w14:textId="77777777" w:rsidR="000728C9" w:rsidRDefault="000728C9" w:rsidP="004456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C2E9" w14:textId="1200A229" w:rsidR="000728C9" w:rsidRDefault="000728C9">
    <w:pPr>
      <w:spacing w:line="14" w:lineRule="aut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9AF"/>
    <w:multiLevelType w:val="hybridMultilevel"/>
    <w:tmpl w:val="F2F403E4"/>
    <w:lvl w:ilvl="0" w:tplc="45367BF0">
      <w:start w:val="1"/>
      <w:numFmt w:val="lowerRoman"/>
      <w:lvlText w:val="(%1)"/>
      <w:lvlJc w:val="left"/>
      <w:pPr>
        <w:ind w:left="1440" w:hanging="720"/>
      </w:pPr>
      <w:rPr>
        <w:color w:val="auto"/>
      </w:rPr>
    </w:lvl>
    <w:lvl w:ilvl="1" w:tplc="40EC03E8" w:tentative="1">
      <w:start w:val="1"/>
      <w:numFmt w:val="lowerLetter"/>
      <w:lvlText w:val="%2."/>
      <w:lvlJc w:val="left"/>
      <w:pPr>
        <w:ind w:left="1800" w:hanging="360"/>
      </w:pPr>
    </w:lvl>
    <w:lvl w:ilvl="2" w:tplc="19E258F4" w:tentative="1">
      <w:start w:val="1"/>
      <w:numFmt w:val="lowerRoman"/>
      <w:lvlText w:val="%3."/>
      <w:lvlJc w:val="right"/>
      <w:pPr>
        <w:ind w:left="2520" w:hanging="180"/>
      </w:pPr>
    </w:lvl>
    <w:lvl w:ilvl="3" w:tplc="E774F692" w:tentative="1">
      <w:start w:val="1"/>
      <w:numFmt w:val="decimal"/>
      <w:lvlText w:val="%4."/>
      <w:lvlJc w:val="left"/>
      <w:pPr>
        <w:ind w:left="3240" w:hanging="360"/>
      </w:pPr>
    </w:lvl>
    <w:lvl w:ilvl="4" w:tplc="FB32447C" w:tentative="1">
      <w:start w:val="1"/>
      <w:numFmt w:val="lowerLetter"/>
      <w:lvlText w:val="%5."/>
      <w:lvlJc w:val="left"/>
      <w:pPr>
        <w:ind w:left="3960" w:hanging="360"/>
      </w:pPr>
    </w:lvl>
    <w:lvl w:ilvl="5" w:tplc="AB1021AC" w:tentative="1">
      <w:start w:val="1"/>
      <w:numFmt w:val="lowerRoman"/>
      <w:lvlText w:val="%6."/>
      <w:lvlJc w:val="right"/>
      <w:pPr>
        <w:ind w:left="4680" w:hanging="180"/>
      </w:pPr>
    </w:lvl>
    <w:lvl w:ilvl="6" w:tplc="44E21708" w:tentative="1">
      <w:start w:val="1"/>
      <w:numFmt w:val="decimal"/>
      <w:lvlText w:val="%7."/>
      <w:lvlJc w:val="left"/>
      <w:pPr>
        <w:ind w:left="5400" w:hanging="360"/>
      </w:pPr>
    </w:lvl>
    <w:lvl w:ilvl="7" w:tplc="0CA20404" w:tentative="1">
      <w:start w:val="1"/>
      <w:numFmt w:val="lowerLetter"/>
      <w:lvlText w:val="%8."/>
      <w:lvlJc w:val="left"/>
      <w:pPr>
        <w:ind w:left="6120" w:hanging="360"/>
      </w:pPr>
    </w:lvl>
    <w:lvl w:ilvl="8" w:tplc="8048DB34" w:tentative="1">
      <w:start w:val="1"/>
      <w:numFmt w:val="lowerRoman"/>
      <w:lvlText w:val="%9."/>
      <w:lvlJc w:val="right"/>
      <w:pPr>
        <w:ind w:left="6840" w:hanging="180"/>
      </w:pPr>
    </w:lvl>
  </w:abstractNum>
  <w:abstractNum w:abstractNumId="1" w15:restartNumberingAfterBreak="0">
    <w:nsid w:val="026D3145"/>
    <w:multiLevelType w:val="hybridMultilevel"/>
    <w:tmpl w:val="F59AA27E"/>
    <w:lvl w:ilvl="0" w:tplc="4868324E">
      <w:start w:val="1"/>
      <w:numFmt w:val="lowerRoman"/>
      <w:lvlText w:val="(%1)"/>
      <w:lvlJc w:val="left"/>
      <w:pPr>
        <w:ind w:left="1440" w:hanging="720"/>
      </w:pPr>
    </w:lvl>
    <w:lvl w:ilvl="1" w:tplc="2FD8FA52" w:tentative="1">
      <w:start w:val="1"/>
      <w:numFmt w:val="lowerLetter"/>
      <w:lvlText w:val="%2."/>
      <w:lvlJc w:val="left"/>
      <w:pPr>
        <w:ind w:left="1800" w:hanging="360"/>
      </w:pPr>
    </w:lvl>
    <w:lvl w:ilvl="2" w:tplc="B1CA2F24" w:tentative="1">
      <w:start w:val="1"/>
      <w:numFmt w:val="lowerRoman"/>
      <w:lvlText w:val="%3."/>
      <w:lvlJc w:val="right"/>
      <w:pPr>
        <w:ind w:left="2520" w:hanging="180"/>
      </w:pPr>
    </w:lvl>
    <w:lvl w:ilvl="3" w:tplc="D1902998" w:tentative="1">
      <w:start w:val="1"/>
      <w:numFmt w:val="decimal"/>
      <w:lvlText w:val="%4."/>
      <w:lvlJc w:val="left"/>
      <w:pPr>
        <w:ind w:left="3240" w:hanging="360"/>
      </w:pPr>
    </w:lvl>
    <w:lvl w:ilvl="4" w:tplc="2654CD5A" w:tentative="1">
      <w:start w:val="1"/>
      <w:numFmt w:val="lowerLetter"/>
      <w:lvlText w:val="%5."/>
      <w:lvlJc w:val="left"/>
      <w:pPr>
        <w:ind w:left="3960" w:hanging="360"/>
      </w:pPr>
    </w:lvl>
    <w:lvl w:ilvl="5" w:tplc="9014F7EC" w:tentative="1">
      <w:start w:val="1"/>
      <w:numFmt w:val="lowerRoman"/>
      <w:lvlText w:val="%6."/>
      <w:lvlJc w:val="right"/>
      <w:pPr>
        <w:ind w:left="4680" w:hanging="180"/>
      </w:pPr>
    </w:lvl>
    <w:lvl w:ilvl="6" w:tplc="C496403E" w:tentative="1">
      <w:start w:val="1"/>
      <w:numFmt w:val="decimal"/>
      <w:lvlText w:val="%7."/>
      <w:lvlJc w:val="left"/>
      <w:pPr>
        <w:ind w:left="5400" w:hanging="360"/>
      </w:pPr>
    </w:lvl>
    <w:lvl w:ilvl="7" w:tplc="E5160AAC" w:tentative="1">
      <w:start w:val="1"/>
      <w:numFmt w:val="lowerLetter"/>
      <w:lvlText w:val="%8."/>
      <w:lvlJc w:val="left"/>
      <w:pPr>
        <w:ind w:left="6120" w:hanging="360"/>
      </w:pPr>
    </w:lvl>
    <w:lvl w:ilvl="8" w:tplc="A23C50E8" w:tentative="1">
      <w:start w:val="1"/>
      <w:numFmt w:val="lowerRoman"/>
      <w:lvlText w:val="%9."/>
      <w:lvlJc w:val="right"/>
      <w:pPr>
        <w:ind w:left="6840" w:hanging="180"/>
      </w:pPr>
    </w:lvl>
  </w:abstractNum>
  <w:abstractNum w:abstractNumId="2" w15:restartNumberingAfterBreak="0">
    <w:nsid w:val="02A221D8"/>
    <w:multiLevelType w:val="hybridMultilevel"/>
    <w:tmpl w:val="D3726B88"/>
    <w:lvl w:ilvl="0" w:tplc="57889446">
      <w:start w:val="1"/>
      <w:numFmt w:val="lowerLetter"/>
      <w:lvlText w:val="(%1)"/>
      <w:lvlJc w:val="left"/>
      <w:pPr>
        <w:ind w:left="720" w:hanging="360"/>
      </w:pPr>
    </w:lvl>
    <w:lvl w:ilvl="1" w:tplc="E18A00F4" w:tentative="1">
      <w:start w:val="1"/>
      <w:numFmt w:val="lowerLetter"/>
      <w:lvlText w:val="%2."/>
      <w:lvlJc w:val="left"/>
      <w:pPr>
        <w:ind w:left="1440" w:hanging="360"/>
      </w:pPr>
    </w:lvl>
    <w:lvl w:ilvl="2" w:tplc="FAD686E0" w:tentative="1">
      <w:start w:val="1"/>
      <w:numFmt w:val="lowerRoman"/>
      <w:lvlText w:val="%3."/>
      <w:lvlJc w:val="right"/>
      <w:pPr>
        <w:ind w:left="2160" w:hanging="180"/>
      </w:pPr>
    </w:lvl>
    <w:lvl w:ilvl="3" w:tplc="D3528180" w:tentative="1">
      <w:start w:val="1"/>
      <w:numFmt w:val="decimal"/>
      <w:lvlText w:val="%4."/>
      <w:lvlJc w:val="left"/>
      <w:pPr>
        <w:ind w:left="2880" w:hanging="360"/>
      </w:pPr>
    </w:lvl>
    <w:lvl w:ilvl="4" w:tplc="AE709086" w:tentative="1">
      <w:start w:val="1"/>
      <w:numFmt w:val="lowerLetter"/>
      <w:lvlText w:val="%5."/>
      <w:lvlJc w:val="left"/>
      <w:pPr>
        <w:ind w:left="3600" w:hanging="360"/>
      </w:pPr>
    </w:lvl>
    <w:lvl w:ilvl="5" w:tplc="E44E1642" w:tentative="1">
      <w:start w:val="1"/>
      <w:numFmt w:val="lowerRoman"/>
      <w:lvlText w:val="%6."/>
      <w:lvlJc w:val="right"/>
      <w:pPr>
        <w:ind w:left="4320" w:hanging="180"/>
      </w:pPr>
    </w:lvl>
    <w:lvl w:ilvl="6" w:tplc="27D686DC" w:tentative="1">
      <w:start w:val="1"/>
      <w:numFmt w:val="decimal"/>
      <w:lvlText w:val="%7."/>
      <w:lvlJc w:val="left"/>
      <w:pPr>
        <w:ind w:left="5040" w:hanging="360"/>
      </w:pPr>
    </w:lvl>
    <w:lvl w:ilvl="7" w:tplc="420E6B24" w:tentative="1">
      <w:start w:val="1"/>
      <w:numFmt w:val="lowerLetter"/>
      <w:lvlText w:val="%8."/>
      <w:lvlJc w:val="left"/>
      <w:pPr>
        <w:ind w:left="5760" w:hanging="360"/>
      </w:pPr>
    </w:lvl>
    <w:lvl w:ilvl="8" w:tplc="A8380460" w:tentative="1">
      <w:start w:val="1"/>
      <w:numFmt w:val="lowerRoman"/>
      <w:lvlText w:val="%9."/>
      <w:lvlJc w:val="right"/>
      <w:pPr>
        <w:ind w:left="6480" w:hanging="180"/>
      </w:pPr>
    </w:lvl>
  </w:abstractNum>
  <w:abstractNum w:abstractNumId="3" w15:restartNumberingAfterBreak="0">
    <w:nsid w:val="02E24782"/>
    <w:multiLevelType w:val="hybridMultilevel"/>
    <w:tmpl w:val="1CA89C8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316403"/>
    <w:multiLevelType w:val="hybridMultilevel"/>
    <w:tmpl w:val="F61660C2"/>
    <w:lvl w:ilvl="0" w:tplc="4992DE4E">
      <w:start w:val="1"/>
      <w:numFmt w:val="lowerLetter"/>
      <w:lvlText w:val="(%1)"/>
      <w:lvlJc w:val="left"/>
      <w:pPr>
        <w:ind w:left="1080" w:hanging="720"/>
      </w:pPr>
      <w:rPr>
        <w:color w:val="000000" w:themeColor="text1"/>
      </w:rPr>
    </w:lvl>
    <w:lvl w:ilvl="1" w:tplc="0C94FB62" w:tentative="1">
      <w:start w:val="1"/>
      <w:numFmt w:val="lowerLetter"/>
      <w:lvlText w:val="%2."/>
      <w:lvlJc w:val="left"/>
      <w:pPr>
        <w:ind w:left="1440" w:hanging="360"/>
      </w:pPr>
    </w:lvl>
    <w:lvl w:ilvl="2" w:tplc="91503A7C" w:tentative="1">
      <w:start w:val="1"/>
      <w:numFmt w:val="lowerRoman"/>
      <w:lvlText w:val="%3."/>
      <w:lvlJc w:val="right"/>
      <w:pPr>
        <w:ind w:left="2160" w:hanging="180"/>
      </w:pPr>
    </w:lvl>
    <w:lvl w:ilvl="3" w:tplc="09BE3778" w:tentative="1">
      <w:start w:val="1"/>
      <w:numFmt w:val="decimal"/>
      <w:lvlText w:val="%4."/>
      <w:lvlJc w:val="left"/>
      <w:pPr>
        <w:ind w:left="2880" w:hanging="360"/>
      </w:pPr>
    </w:lvl>
    <w:lvl w:ilvl="4" w:tplc="3F3C32FC" w:tentative="1">
      <w:start w:val="1"/>
      <w:numFmt w:val="lowerLetter"/>
      <w:lvlText w:val="%5."/>
      <w:lvlJc w:val="left"/>
      <w:pPr>
        <w:ind w:left="3600" w:hanging="360"/>
      </w:pPr>
    </w:lvl>
    <w:lvl w:ilvl="5" w:tplc="75AA6F5A" w:tentative="1">
      <w:start w:val="1"/>
      <w:numFmt w:val="lowerRoman"/>
      <w:lvlText w:val="%6."/>
      <w:lvlJc w:val="right"/>
      <w:pPr>
        <w:ind w:left="4320" w:hanging="180"/>
      </w:pPr>
    </w:lvl>
    <w:lvl w:ilvl="6" w:tplc="6C1263FA" w:tentative="1">
      <w:start w:val="1"/>
      <w:numFmt w:val="decimal"/>
      <w:lvlText w:val="%7."/>
      <w:lvlJc w:val="left"/>
      <w:pPr>
        <w:ind w:left="5040" w:hanging="360"/>
      </w:pPr>
    </w:lvl>
    <w:lvl w:ilvl="7" w:tplc="CEC04554" w:tentative="1">
      <w:start w:val="1"/>
      <w:numFmt w:val="lowerLetter"/>
      <w:lvlText w:val="%8."/>
      <w:lvlJc w:val="left"/>
      <w:pPr>
        <w:ind w:left="5760" w:hanging="360"/>
      </w:pPr>
    </w:lvl>
    <w:lvl w:ilvl="8" w:tplc="3C446FF0" w:tentative="1">
      <w:start w:val="1"/>
      <w:numFmt w:val="lowerRoman"/>
      <w:lvlText w:val="%9."/>
      <w:lvlJc w:val="right"/>
      <w:pPr>
        <w:ind w:left="6480" w:hanging="180"/>
      </w:pPr>
    </w:lvl>
  </w:abstractNum>
  <w:abstractNum w:abstractNumId="5" w15:restartNumberingAfterBreak="0">
    <w:nsid w:val="05B11265"/>
    <w:multiLevelType w:val="hybridMultilevel"/>
    <w:tmpl w:val="E4564588"/>
    <w:lvl w:ilvl="0" w:tplc="6610D386">
      <w:start w:val="1"/>
      <w:numFmt w:val="lowerRoman"/>
      <w:lvlText w:val="(%1)"/>
      <w:lvlJc w:val="left"/>
      <w:pPr>
        <w:ind w:left="1440" w:hanging="720"/>
      </w:pPr>
    </w:lvl>
    <w:lvl w:ilvl="1" w:tplc="49EC63F0" w:tentative="1">
      <w:start w:val="1"/>
      <w:numFmt w:val="lowerLetter"/>
      <w:lvlText w:val="%2."/>
      <w:lvlJc w:val="left"/>
      <w:pPr>
        <w:ind w:left="1800" w:hanging="360"/>
      </w:pPr>
    </w:lvl>
    <w:lvl w:ilvl="2" w:tplc="66F8B0EC" w:tentative="1">
      <w:start w:val="1"/>
      <w:numFmt w:val="lowerRoman"/>
      <w:lvlText w:val="%3."/>
      <w:lvlJc w:val="right"/>
      <w:pPr>
        <w:ind w:left="2520" w:hanging="180"/>
      </w:pPr>
    </w:lvl>
    <w:lvl w:ilvl="3" w:tplc="D980A996" w:tentative="1">
      <w:start w:val="1"/>
      <w:numFmt w:val="decimal"/>
      <w:lvlText w:val="%4."/>
      <w:lvlJc w:val="left"/>
      <w:pPr>
        <w:ind w:left="3240" w:hanging="360"/>
      </w:pPr>
    </w:lvl>
    <w:lvl w:ilvl="4" w:tplc="49C22F38" w:tentative="1">
      <w:start w:val="1"/>
      <w:numFmt w:val="lowerLetter"/>
      <w:lvlText w:val="%5."/>
      <w:lvlJc w:val="left"/>
      <w:pPr>
        <w:ind w:left="3960" w:hanging="360"/>
      </w:pPr>
    </w:lvl>
    <w:lvl w:ilvl="5" w:tplc="E2CE9282" w:tentative="1">
      <w:start w:val="1"/>
      <w:numFmt w:val="lowerRoman"/>
      <w:lvlText w:val="%6."/>
      <w:lvlJc w:val="right"/>
      <w:pPr>
        <w:ind w:left="4680" w:hanging="180"/>
      </w:pPr>
    </w:lvl>
    <w:lvl w:ilvl="6" w:tplc="20F8316C" w:tentative="1">
      <w:start w:val="1"/>
      <w:numFmt w:val="decimal"/>
      <w:lvlText w:val="%7."/>
      <w:lvlJc w:val="left"/>
      <w:pPr>
        <w:ind w:left="5400" w:hanging="360"/>
      </w:pPr>
    </w:lvl>
    <w:lvl w:ilvl="7" w:tplc="49D629E0" w:tentative="1">
      <w:start w:val="1"/>
      <w:numFmt w:val="lowerLetter"/>
      <w:lvlText w:val="%8."/>
      <w:lvlJc w:val="left"/>
      <w:pPr>
        <w:ind w:left="6120" w:hanging="360"/>
      </w:pPr>
    </w:lvl>
    <w:lvl w:ilvl="8" w:tplc="D10070E2" w:tentative="1">
      <w:start w:val="1"/>
      <w:numFmt w:val="lowerRoman"/>
      <w:lvlText w:val="%9."/>
      <w:lvlJc w:val="right"/>
      <w:pPr>
        <w:ind w:left="6840" w:hanging="180"/>
      </w:pPr>
    </w:lvl>
  </w:abstractNum>
  <w:abstractNum w:abstractNumId="6" w15:restartNumberingAfterBreak="0">
    <w:nsid w:val="091639F0"/>
    <w:multiLevelType w:val="hybridMultilevel"/>
    <w:tmpl w:val="C5FCF40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60219"/>
    <w:multiLevelType w:val="hybridMultilevel"/>
    <w:tmpl w:val="E54AD852"/>
    <w:lvl w:ilvl="0" w:tplc="37A04C4A">
      <w:start w:val="1"/>
      <w:numFmt w:val="decimal"/>
      <w:lvlText w:val="%1."/>
      <w:lvlJc w:val="left"/>
      <w:pPr>
        <w:ind w:left="360" w:hanging="360"/>
      </w:pPr>
    </w:lvl>
    <w:lvl w:ilvl="1" w:tplc="1652A886">
      <w:start w:val="1"/>
      <w:numFmt w:val="lowerLetter"/>
      <w:lvlText w:val="%2."/>
      <w:lvlJc w:val="left"/>
      <w:pPr>
        <w:ind w:left="1080" w:hanging="360"/>
      </w:pPr>
    </w:lvl>
    <w:lvl w:ilvl="2" w:tplc="AF107460">
      <w:start w:val="1"/>
      <w:numFmt w:val="lowerRoman"/>
      <w:lvlText w:val="%3."/>
      <w:lvlJc w:val="right"/>
      <w:pPr>
        <w:ind w:left="1800" w:hanging="180"/>
      </w:pPr>
    </w:lvl>
    <w:lvl w:ilvl="3" w:tplc="FDB0DBB0">
      <w:start w:val="1"/>
      <w:numFmt w:val="decimal"/>
      <w:lvlText w:val="%4."/>
      <w:lvlJc w:val="left"/>
      <w:pPr>
        <w:ind w:left="2520" w:hanging="360"/>
      </w:pPr>
    </w:lvl>
    <w:lvl w:ilvl="4" w:tplc="7A267316">
      <w:start w:val="1"/>
      <w:numFmt w:val="lowerLetter"/>
      <w:lvlText w:val="%5."/>
      <w:lvlJc w:val="left"/>
      <w:pPr>
        <w:ind w:left="3240" w:hanging="360"/>
      </w:pPr>
    </w:lvl>
    <w:lvl w:ilvl="5" w:tplc="89109006">
      <w:start w:val="1"/>
      <w:numFmt w:val="lowerRoman"/>
      <w:lvlText w:val="%6."/>
      <w:lvlJc w:val="right"/>
      <w:pPr>
        <w:ind w:left="3960" w:hanging="180"/>
      </w:pPr>
    </w:lvl>
    <w:lvl w:ilvl="6" w:tplc="A4283084">
      <w:start w:val="1"/>
      <w:numFmt w:val="decimal"/>
      <w:lvlText w:val="%7."/>
      <w:lvlJc w:val="left"/>
      <w:pPr>
        <w:ind w:left="4680" w:hanging="360"/>
      </w:pPr>
    </w:lvl>
    <w:lvl w:ilvl="7" w:tplc="878ED3D2">
      <w:start w:val="1"/>
      <w:numFmt w:val="lowerLetter"/>
      <w:lvlText w:val="%8."/>
      <w:lvlJc w:val="left"/>
      <w:pPr>
        <w:ind w:left="5400" w:hanging="360"/>
      </w:pPr>
    </w:lvl>
    <w:lvl w:ilvl="8" w:tplc="C0B4668A">
      <w:start w:val="1"/>
      <w:numFmt w:val="lowerRoman"/>
      <w:lvlText w:val="%9."/>
      <w:lvlJc w:val="right"/>
      <w:pPr>
        <w:ind w:left="6120" w:hanging="180"/>
      </w:pPr>
    </w:lvl>
  </w:abstractNum>
  <w:abstractNum w:abstractNumId="8" w15:restartNumberingAfterBreak="0">
    <w:nsid w:val="0AB49533"/>
    <w:multiLevelType w:val="hybridMultilevel"/>
    <w:tmpl w:val="5A5871BE"/>
    <w:lvl w:ilvl="0" w:tplc="D86673EC">
      <w:start w:val="1"/>
      <w:numFmt w:val="lowerLetter"/>
      <w:lvlText w:val="(%1)"/>
      <w:lvlJc w:val="left"/>
      <w:pPr>
        <w:ind w:left="720" w:hanging="360"/>
      </w:pPr>
    </w:lvl>
    <w:lvl w:ilvl="1" w:tplc="A8320744">
      <w:start w:val="1"/>
      <w:numFmt w:val="lowerLetter"/>
      <w:lvlText w:val="%2."/>
      <w:lvlJc w:val="left"/>
      <w:pPr>
        <w:ind w:left="1440" w:hanging="360"/>
      </w:pPr>
    </w:lvl>
    <w:lvl w:ilvl="2" w:tplc="348C5C68">
      <w:start w:val="1"/>
      <w:numFmt w:val="lowerRoman"/>
      <w:lvlText w:val="%3."/>
      <w:lvlJc w:val="right"/>
      <w:pPr>
        <w:ind w:left="2160" w:hanging="180"/>
      </w:pPr>
    </w:lvl>
    <w:lvl w:ilvl="3" w:tplc="9DBA7C3C">
      <w:start w:val="1"/>
      <w:numFmt w:val="decimal"/>
      <w:lvlText w:val="%4."/>
      <w:lvlJc w:val="left"/>
      <w:pPr>
        <w:ind w:left="2880" w:hanging="360"/>
      </w:pPr>
    </w:lvl>
    <w:lvl w:ilvl="4" w:tplc="744E46F6">
      <w:start w:val="1"/>
      <w:numFmt w:val="lowerLetter"/>
      <w:lvlText w:val="%5."/>
      <w:lvlJc w:val="left"/>
      <w:pPr>
        <w:ind w:left="3600" w:hanging="360"/>
      </w:pPr>
    </w:lvl>
    <w:lvl w:ilvl="5" w:tplc="E340CAC8">
      <w:start w:val="1"/>
      <w:numFmt w:val="lowerRoman"/>
      <w:lvlText w:val="%6."/>
      <w:lvlJc w:val="right"/>
      <w:pPr>
        <w:ind w:left="4320" w:hanging="180"/>
      </w:pPr>
    </w:lvl>
    <w:lvl w:ilvl="6" w:tplc="196A6440">
      <w:start w:val="1"/>
      <w:numFmt w:val="decimal"/>
      <w:lvlText w:val="%7."/>
      <w:lvlJc w:val="left"/>
      <w:pPr>
        <w:ind w:left="5040" w:hanging="360"/>
      </w:pPr>
    </w:lvl>
    <w:lvl w:ilvl="7" w:tplc="5CB28B7E">
      <w:start w:val="1"/>
      <w:numFmt w:val="lowerLetter"/>
      <w:lvlText w:val="%8."/>
      <w:lvlJc w:val="left"/>
      <w:pPr>
        <w:ind w:left="5760" w:hanging="360"/>
      </w:pPr>
    </w:lvl>
    <w:lvl w:ilvl="8" w:tplc="D708C7BE">
      <w:start w:val="1"/>
      <w:numFmt w:val="lowerRoman"/>
      <w:lvlText w:val="%9."/>
      <w:lvlJc w:val="right"/>
      <w:pPr>
        <w:ind w:left="6480" w:hanging="180"/>
      </w:pPr>
    </w:lvl>
  </w:abstractNum>
  <w:abstractNum w:abstractNumId="9" w15:restartNumberingAfterBreak="0">
    <w:nsid w:val="0E5927BC"/>
    <w:multiLevelType w:val="hybridMultilevel"/>
    <w:tmpl w:val="9716A02A"/>
    <w:lvl w:ilvl="0" w:tplc="A83EF9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433F02"/>
    <w:multiLevelType w:val="hybridMultilevel"/>
    <w:tmpl w:val="FFFFFFFF"/>
    <w:lvl w:ilvl="0" w:tplc="0FFC859E">
      <w:start w:val="1"/>
      <w:numFmt w:val="lowerLetter"/>
      <w:lvlText w:val="(%1)"/>
      <w:lvlJc w:val="left"/>
      <w:pPr>
        <w:ind w:left="720" w:hanging="360"/>
      </w:pPr>
    </w:lvl>
    <w:lvl w:ilvl="1" w:tplc="881E8C4A">
      <w:start w:val="1"/>
      <w:numFmt w:val="lowerLetter"/>
      <w:lvlText w:val="%2."/>
      <w:lvlJc w:val="left"/>
      <w:pPr>
        <w:ind w:left="1440" w:hanging="360"/>
      </w:pPr>
    </w:lvl>
    <w:lvl w:ilvl="2" w:tplc="94E0E25A">
      <w:start w:val="1"/>
      <w:numFmt w:val="lowerRoman"/>
      <w:lvlText w:val="%3."/>
      <w:lvlJc w:val="right"/>
      <w:pPr>
        <w:ind w:left="2160" w:hanging="180"/>
      </w:pPr>
    </w:lvl>
    <w:lvl w:ilvl="3" w:tplc="1C728AF0">
      <w:start w:val="1"/>
      <w:numFmt w:val="decimal"/>
      <w:lvlText w:val="%4."/>
      <w:lvlJc w:val="left"/>
      <w:pPr>
        <w:ind w:left="2880" w:hanging="360"/>
      </w:pPr>
    </w:lvl>
    <w:lvl w:ilvl="4" w:tplc="8B1089AC">
      <w:start w:val="1"/>
      <w:numFmt w:val="lowerLetter"/>
      <w:lvlText w:val="%5."/>
      <w:lvlJc w:val="left"/>
      <w:pPr>
        <w:ind w:left="3600" w:hanging="360"/>
      </w:pPr>
    </w:lvl>
    <w:lvl w:ilvl="5" w:tplc="1A466D0A">
      <w:start w:val="1"/>
      <w:numFmt w:val="lowerRoman"/>
      <w:lvlText w:val="%6."/>
      <w:lvlJc w:val="right"/>
      <w:pPr>
        <w:ind w:left="4320" w:hanging="180"/>
      </w:pPr>
    </w:lvl>
    <w:lvl w:ilvl="6" w:tplc="9244E85C">
      <w:start w:val="1"/>
      <w:numFmt w:val="decimal"/>
      <w:lvlText w:val="%7."/>
      <w:lvlJc w:val="left"/>
      <w:pPr>
        <w:ind w:left="5040" w:hanging="360"/>
      </w:pPr>
    </w:lvl>
    <w:lvl w:ilvl="7" w:tplc="BE08D202">
      <w:start w:val="1"/>
      <w:numFmt w:val="lowerLetter"/>
      <w:lvlText w:val="%8."/>
      <w:lvlJc w:val="left"/>
      <w:pPr>
        <w:ind w:left="5760" w:hanging="360"/>
      </w:pPr>
    </w:lvl>
    <w:lvl w:ilvl="8" w:tplc="4A785E66">
      <w:start w:val="1"/>
      <w:numFmt w:val="lowerRoman"/>
      <w:lvlText w:val="%9."/>
      <w:lvlJc w:val="right"/>
      <w:pPr>
        <w:ind w:left="6480" w:hanging="180"/>
      </w:pPr>
    </w:lvl>
  </w:abstractNum>
  <w:abstractNum w:abstractNumId="11" w15:restartNumberingAfterBreak="0">
    <w:nsid w:val="107E5C1D"/>
    <w:multiLevelType w:val="hybridMultilevel"/>
    <w:tmpl w:val="0072939E"/>
    <w:lvl w:ilvl="0" w:tplc="A3103D9E">
      <w:start w:val="1"/>
      <w:numFmt w:val="decimal"/>
      <w:lvlText w:val="%1."/>
      <w:lvlJc w:val="left"/>
      <w:pPr>
        <w:ind w:left="360" w:hanging="360"/>
      </w:pPr>
    </w:lvl>
    <w:lvl w:ilvl="1" w:tplc="3154C126" w:tentative="1">
      <w:start w:val="1"/>
      <w:numFmt w:val="lowerLetter"/>
      <w:lvlText w:val="%2."/>
      <w:lvlJc w:val="left"/>
      <w:pPr>
        <w:ind w:left="1080" w:hanging="360"/>
      </w:pPr>
    </w:lvl>
    <w:lvl w:ilvl="2" w:tplc="488A4068" w:tentative="1">
      <w:start w:val="1"/>
      <w:numFmt w:val="lowerRoman"/>
      <w:lvlText w:val="%3."/>
      <w:lvlJc w:val="right"/>
      <w:pPr>
        <w:ind w:left="1800" w:hanging="180"/>
      </w:pPr>
    </w:lvl>
    <w:lvl w:ilvl="3" w:tplc="453EDE64" w:tentative="1">
      <w:start w:val="1"/>
      <w:numFmt w:val="decimal"/>
      <w:lvlText w:val="%4."/>
      <w:lvlJc w:val="left"/>
      <w:pPr>
        <w:ind w:left="2520" w:hanging="360"/>
      </w:pPr>
    </w:lvl>
    <w:lvl w:ilvl="4" w:tplc="55588446" w:tentative="1">
      <w:start w:val="1"/>
      <w:numFmt w:val="lowerLetter"/>
      <w:lvlText w:val="%5."/>
      <w:lvlJc w:val="left"/>
      <w:pPr>
        <w:ind w:left="3240" w:hanging="360"/>
      </w:pPr>
    </w:lvl>
    <w:lvl w:ilvl="5" w:tplc="F7DC646A" w:tentative="1">
      <w:start w:val="1"/>
      <w:numFmt w:val="lowerRoman"/>
      <w:lvlText w:val="%6."/>
      <w:lvlJc w:val="right"/>
      <w:pPr>
        <w:ind w:left="3960" w:hanging="180"/>
      </w:pPr>
    </w:lvl>
    <w:lvl w:ilvl="6" w:tplc="BB7C2AD2" w:tentative="1">
      <w:start w:val="1"/>
      <w:numFmt w:val="decimal"/>
      <w:lvlText w:val="%7."/>
      <w:lvlJc w:val="left"/>
      <w:pPr>
        <w:ind w:left="4680" w:hanging="360"/>
      </w:pPr>
    </w:lvl>
    <w:lvl w:ilvl="7" w:tplc="37B21D64" w:tentative="1">
      <w:start w:val="1"/>
      <w:numFmt w:val="lowerLetter"/>
      <w:lvlText w:val="%8."/>
      <w:lvlJc w:val="left"/>
      <w:pPr>
        <w:ind w:left="5400" w:hanging="360"/>
      </w:pPr>
    </w:lvl>
    <w:lvl w:ilvl="8" w:tplc="D050372C" w:tentative="1">
      <w:start w:val="1"/>
      <w:numFmt w:val="lowerRoman"/>
      <w:lvlText w:val="%9."/>
      <w:lvlJc w:val="right"/>
      <w:pPr>
        <w:ind w:left="6120" w:hanging="180"/>
      </w:pPr>
    </w:lvl>
  </w:abstractNum>
  <w:abstractNum w:abstractNumId="12" w15:restartNumberingAfterBreak="0">
    <w:nsid w:val="10E30249"/>
    <w:multiLevelType w:val="hybridMultilevel"/>
    <w:tmpl w:val="1F70690A"/>
    <w:lvl w:ilvl="0" w:tplc="D77C62F6">
      <w:start w:val="1"/>
      <w:numFmt w:val="lowerLetter"/>
      <w:lvlText w:val="(%1)"/>
      <w:lvlJc w:val="left"/>
      <w:pPr>
        <w:ind w:left="720" w:hanging="720"/>
      </w:pPr>
      <w:rPr>
        <w:color w:val="000000" w:themeColor="text1"/>
      </w:rPr>
    </w:lvl>
    <w:lvl w:ilvl="1" w:tplc="DB2CB03A" w:tentative="1">
      <w:start w:val="1"/>
      <w:numFmt w:val="lowerLetter"/>
      <w:lvlText w:val="%2."/>
      <w:lvlJc w:val="left"/>
      <w:pPr>
        <w:ind w:left="-1112" w:hanging="360"/>
      </w:pPr>
    </w:lvl>
    <w:lvl w:ilvl="2" w:tplc="30EC37CA" w:tentative="1">
      <w:start w:val="1"/>
      <w:numFmt w:val="lowerRoman"/>
      <w:lvlText w:val="%3."/>
      <w:lvlJc w:val="right"/>
      <w:pPr>
        <w:ind w:left="-392" w:hanging="180"/>
      </w:pPr>
    </w:lvl>
    <w:lvl w:ilvl="3" w:tplc="D34CA2FC" w:tentative="1">
      <w:start w:val="1"/>
      <w:numFmt w:val="decimal"/>
      <w:lvlText w:val="%4."/>
      <w:lvlJc w:val="left"/>
      <w:pPr>
        <w:ind w:left="328" w:hanging="360"/>
      </w:pPr>
    </w:lvl>
    <w:lvl w:ilvl="4" w:tplc="3982851E" w:tentative="1">
      <w:start w:val="1"/>
      <w:numFmt w:val="lowerLetter"/>
      <w:lvlText w:val="%5."/>
      <w:lvlJc w:val="left"/>
      <w:pPr>
        <w:ind w:left="1048" w:hanging="360"/>
      </w:pPr>
    </w:lvl>
    <w:lvl w:ilvl="5" w:tplc="4A867D3C" w:tentative="1">
      <w:start w:val="1"/>
      <w:numFmt w:val="lowerRoman"/>
      <w:lvlText w:val="%6."/>
      <w:lvlJc w:val="right"/>
      <w:pPr>
        <w:ind w:left="1768" w:hanging="180"/>
      </w:pPr>
    </w:lvl>
    <w:lvl w:ilvl="6" w:tplc="0450E944" w:tentative="1">
      <w:start w:val="1"/>
      <w:numFmt w:val="decimal"/>
      <w:lvlText w:val="%7."/>
      <w:lvlJc w:val="left"/>
      <w:pPr>
        <w:ind w:left="2488" w:hanging="360"/>
      </w:pPr>
    </w:lvl>
    <w:lvl w:ilvl="7" w:tplc="622C99D6" w:tentative="1">
      <w:start w:val="1"/>
      <w:numFmt w:val="lowerLetter"/>
      <w:lvlText w:val="%8."/>
      <w:lvlJc w:val="left"/>
      <w:pPr>
        <w:ind w:left="3208" w:hanging="360"/>
      </w:pPr>
    </w:lvl>
    <w:lvl w:ilvl="8" w:tplc="4C7CB10A" w:tentative="1">
      <w:start w:val="1"/>
      <w:numFmt w:val="lowerRoman"/>
      <w:lvlText w:val="%9."/>
      <w:lvlJc w:val="right"/>
      <w:pPr>
        <w:ind w:left="3928" w:hanging="180"/>
      </w:pPr>
    </w:lvl>
  </w:abstractNum>
  <w:abstractNum w:abstractNumId="13" w15:restartNumberingAfterBreak="0">
    <w:nsid w:val="11B802C1"/>
    <w:multiLevelType w:val="hybridMultilevel"/>
    <w:tmpl w:val="137CDF40"/>
    <w:lvl w:ilvl="0" w:tplc="D9C84AF8">
      <w:start w:val="1"/>
      <w:numFmt w:val="lowerRoman"/>
      <w:lvlText w:val="(%1)"/>
      <w:lvlJc w:val="left"/>
      <w:pPr>
        <w:ind w:left="1440" w:hanging="720"/>
      </w:pPr>
      <w:rPr>
        <w:color w:val="auto"/>
      </w:rPr>
    </w:lvl>
    <w:lvl w:ilvl="1" w:tplc="7E6EB642" w:tentative="1">
      <w:start w:val="1"/>
      <w:numFmt w:val="lowerLetter"/>
      <w:lvlText w:val="%2."/>
      <w:lvlJc w:val="left"/>
      <w:pPr>
        <w:ind w:left="1440" w:hanging="360"/>
      </w:pPr>
    </w:lvl>
    <w:lvl w:ilvl="2" w:tplc="9B06AD80" w:tentative="1">
      <w:start w:val="1"/>
      <w:numFmt w:val="lowerRoman"/>
      <w:lvlText w:val="%3."/>
      <w:lvlJc w:val="right"/>
      <w:pPr>
        <w:ind w:left="2160" w:hanging="180"/>
      </w:pPr>
    </w:lvl>
    <w:lvl w:ilvl="3" w:tplc="BB9A8EBE" w:tentative="1">
      <w:start w:val="1"/>
      <w:numFmt w:val="decimal"/>
      <w:lvlText w:val="%4."/>
      <w:lvlJc w:val="left"/>
      <w:pPr>
        <w:ind w:left="2880" w:hanging="360"/>
      </w:pPr>
    </w:lvl>
    <w:lvl w:ilvl="4" w:tplc="84FEA296" w:tentative="1">
      <w:start w:val="1"/>
      <w:numFmt w:val="lowerLetter"/>
      <w:lvlText w:val="%5."/>
      <w:lvlJc w:val="left"/>
      <w:pPr>
        <w:ind w:left="3600" w:hanging="360"/>
      </w:pPr>
    </w:lvl>
    <w:lvl w:ilvl="5" w:tplc="D7D47216" w:tentative="1">
      <w:start w:val="1"/>
      <w:numFmt w:val="lowerRoman"/>
      <w:lvlText w:val="%6."/>
      <w:lvlJc w:val="right"/>
      <w:pPr>
        <w:ind w:left="4320" w:hanging="180"/>
      </w:pPr>
    </w:lvl>
    <w:lvl w:ilvl="6" w:tplc="2DA0CA3A" w:tentative="1">
      <w:start w:val="1"/>
      <w:numFmt w:val="decimal"/>
      <w:lvlText w:val="%7."/>
      <w:lvlJc w:val="left"/>
      <w:pPr>
        <w:ind w:left="5040" w:hanging="360"/>
      </w:pPr>
    </w:lvl>
    <w:lvl w:ilvl="7" w:tplc="BC629A6C" w:tentative="1">
      <w:start w:val="1"/>
      <w:numFmt w:val="lowerLetter"/>
      <w:lvlText w:val="%8."/>
      <w:lvlJc w:val="left"/>
      <w:pPr>
        <w:ind w:left="5760" w:hanging="360"/>
      </w:pPr>
    </w:lvl>
    <w:lvl w:ilvl="8" w:tplc="91308368" w:tentative="1">
      <w:start w:val="1"/>
      <w:numFmt w:val="lowerRoman"/>
      <w:lvlText w:val="%9."/>
      <w:lvlJc w:val="right"/>
      <w:pPr>
        <w:ind w:left="6480" w:hanging="180"/>
      </w:pPr>
    </w:lvl>
  </w:abstractNum>
  <w:abstractNum w:abstractNumId="14" w15:restartNumberingAfterBreak="0">
    <w:nsid w:val="15046461"/>
    <w:multiLevelType w:val="hybridMultilevel"/>
    <w:tmpl w:val="73423DBE"/>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0B15E3"/>
    <w:multiLevelType w:val="hybridMultilevel"/>
    <w:tmpl w:val="A67C8BFA"/>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885AE1"/>
    <w:multiLevelType w:val="hybridMultilevel"/>
    <w:tmpl w:val="24A2CA50"/>
    <w:lvl w:ilvl="0" w:tplc="FFFFFFFF">
      <w:start w:val="1"/>
      <w:numFmt w:val="lowerLetter"/>
      <w:lvlText w:val="(%1)"/>
      <w:lvlJc w:val="left"/>
      <w:pPr>
        <w:ind w:left="720" w:hanging="720"/>
      </w:pPr>
      <w:rPr>
        <w:strike w:val="0"/>
        <w:color w:val="000000" w:themeColor="text1"/>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392" w:hanging="180"/>
      </w:pPr>
    </w:lvl>
    <w:lvl w:ilvl="3" w:tplc="FFFFFFFF" w:tentative="1">
      <w:start w:val="1"/>
      <w:numFmt w:val="decimal"/>
      <w:lvlText w:val="%4."/>
      <w:lvlJc w:val="left"/>
      <w:pPr>
        <w:ind w:left="328" w:hanging="360"/>
      </w:pPr>
    </w:lvl>
    <w:lvl w:ilvl="4" w:tplc="FFFFFFFF" w:tentative="1">
      <w:start w:val="1"/>
      <w:numFmt w:val="lowerLetter"/>
      <w:lvlText w:val="%5."/>
      <w:lvlJc w:val="left"/>
      <w:pPr>
        <w:ind w:left="1048" w:hanging="360"/>
      </w:pPr>
    </w:lvl>
    <w:lvl w:ilvl="5" w:tplc="FFFFFFFF" w:tentative="1">
      <w:start w:val="1"/>
      <w:numFmt w:val="lowerRoman"/>
      <w:lvlText w:val="%6."/>
      <w:lvlJc w:val="right"/>
      <w:pPr>
        <w:ind w:left="1768" w:hanging="180"/>
      </w:pPr>
    </w:lvl>
    <w:lvl w:ilvl="6" w:tplc="FFFFFFFF" w:tentative="1">
      <w:start w:val="1"/>
      <w:numFmt w:val="decimal"/>
      <w:lvlText w:val="%7."/>
      <w:lvlJc w:val="left"/>
      <w:pPr>
        <w:ind w:left="2488" w:hanging="360"/>
      </w:pPr>
    </w:lvl>
    <w:lvl w:ilvl="7" w:tplc="FFFFFFFF" w:tentative="1">
      <w:start w:val="1"/>
      <w:numFmt w:val="lowerLetter"/>
      <w:lvlText w:val="%8."/>
      <w:lvlJc w:val="left"/>
      <w:pPr>
        <w:ind w:left="3208" w:hanging="360"/>
      </w:pPr>
    </w:lvl>
    <w:lvl w:ilvl="8" w:tplc="FFFFFFFF" w:tentative="1">
      <w:start w:val="1"/>
      <w:numFmt w:val="lowerRoman"/>
      <w:lvlText w:val="%9."/>
      <w:lvlJc w:val="right"/>
      <w:pPr>
        <w:ind w:left="3928" w:hanging="180"/>
      </w:pPr>
    </w:lvl>
  </w:abstractNum>
  <w:abstractNum w:abstractNumId="17" w15:restartNumberingAfterBreak="0">
    <w:nsid w:val="1A0C6466"/>
    <w:multiLevelType w:val="hybridMultilevel"/>
    <w:tmpl w:val="D8FCC0BE"/>
    <w:lvl w:ilvl="0" w:tplc="AC745FC8">
      <w:start w:val="1"/>
      <w:numFmt w:val="lowerLetter"/>
      <w:lvlText w:val="%1."/>
      <w:lvlJc w:val="left"/>
      <w:pPr>
        <w:ind w:left="720" w:hanging="360"/>
      </w:pPr>
    </w:lvl>
    <w:lvl w:ilvl="1" w:tplc="D10C767E" w:tentative="1">
      <w:start w:val="1"/>
      <w:numFmt w:val="lowerLetter"/>
      <w:lvlText w:val="%2."/>
      <w:lvlJc w:val="left"/>
      <w:pPr>
        <w:ind w:left="1440" w:hanging="360"/>
      </w:pPr>
    </w:lvl>
    <w:lvl w:ilvl="2" w:tplc="496AE128" w:tentative="1">
      <w:start w:val="1"/>
      <w:numFmt w:val="lowerRoman"/>
      <w:lvlText w:val="%3."/>
      <w:lvlJc w:val="right"/>
      <w:pPr>
        <w:ind w:left="2160" w:hanging="180"/>
      </w:pPr>
    </w:lvl>
    <w:lvl w:ilvl="3" w:tplc="36B42226" w:tentative="1">
      <w:start w:val="1"/>
      <w:numFmt w:val="decimal"/>
      <w:lvlText w:val="%4."/>
      <w:lvlJc w:val="left"/>
      <w:pPr>
        <w:ind w:left="2880" w:hanging="360"/>
      </w:pPr>
    </w:lvl>
    <w:lvl w:ilvl="4" w:tplc="8000F5D4" w:tentative="1">
      <w:start w:val="1"/>
      <w:numFmt w:val="lowerLetter"/>
      <w:lvlText w:val="%5."/>
      <w:lvlJc w:val="left"/>
      <w:pPr>
        <w:ind w:left="3600" w:hanging="360"/>
      </w:pPr>
    </w:lvl>
    <w:lvl w:ilvl="5" w:tplc="50009546" w:tentative="1">
      <w:start w:val="1"/>
      <w:numFmt w:val="lowerRoman"/>
      <w:lvlText w:val="%6."/>
      <w:lvlJc w:val="right"/>
      <w:pPr>
        <w:ind w:left="4320" w:hanging="180"/>
      </w:pPr>
    </w:lvl>
    <w:lvl w:ilvl="6" w:tplc="09DC8092" w:tentative="1">
      <w:start w:val="1"/>
      <w:numFmt w:val="decimal"/>
      <w:lvlText w:val="%7."/>
      <w:lvlJc w:val="left"/>
      <w:pPr>
        <w:ind w:left="5040" w:hanging="360"/>
      </w:pPr>
    </w:lvl>
    <w:lvl w:ilvl="7" w:tplc="FA064F22" w:tentative="1">
      <w:start w:val="1"/>
      <w:numFmt w:val="lowerLetter"/>
      <w:lvlText w:val="%8."/>
      <w:lvlJc w:val="left"/>
      <w:pPr>
        <w:ind w:left="5760" w:hanging="360"/>
      </w:pPr>
    </w:lvl>
    <w:lvl w:ilvl="8" w:tplc="4574C96C" w:tentative="1">
      <w:start w:val="1"/>
      <w:numFmt w:val="lowerRoman"/>
      <w:lvlText w:val="%9."/>
      <w:lvlJc w:val="right"/>
      <w:pPr>
        <w:ind w:left="6480" w:hanging="180"/>
      </w:pPr>
    </w:lvl>
  </w:abstractNum>
  <w:abstractNum w:abstractNumId="18" w15:restartNumberingAfterBreak="0">
    <w:nsid w:val="1A295DD1"/>
    <w:multiLevelType w:val="hybridMultilevel"/>
    <w:tmpl w:val="4000B0E8"/>
    <w:lvl w:ilvl="0" w:tplc="9D8233BC">
      <w:start w:val="1"/>
      <w:numFmt w:val="lowerRoman"/>
      <w:lvlText w:val="%1)"/>
      <w:lvlJc w:val="left"/>
      <w:pPr>
        <w:ind w:left="1778" w:hanging="360"/>
      </w:pPr>
    </w:lvl>
    <w:lvl w:ilvl="1" w:tplc="4204F1FC">
      <w:start w:val="1"/>
      <w:numFmt w:val="lowerLetter"/>
      <w:lvlText w:val="%2."/>
      <w:lvlJc w:val="left"/>
      <w:pPr>
        <w:ind w:left="1440" w:hanging="360"/>
      </w:pPr>
    </w:lvl>
    <w:lvl w:ilvl="2" w:tplc="0C043BD0" w:tentative="1">
      <w:start w:val="1"/>
      <w:numFmt w:val="lowerRoman"/>
      <w:lvlText w:val="%3."/>
      <w:lvlJc w:val="right"/>
      <w:pPr>
        <w:ind w:left="2160" w:hanging="180"/>
      </w:pPr>
    </w:lvl>
    <w:lvl w:ilvl="3" w:tplc="F96C3288" w:tentative="1">
      <w:start w:val="1"/>
      <w:numFmt w:val="decimal"/>
      <w:lvlText w:val="%4."/>
      <w:lvlJc w:val="left"/>
      <w:pPr>
        <w:ind w:left="2880" w:hanging="360"/>
      </w:pPr>
    </w:lvl>
    <w:lvl w:ilvl="4" w:tplc="0D2C9296" w:tentative="1">
      <w:start w:val="1"/>
      <w:numFmt w:val="lowerLetter"/>
      <w:lvlText w:val="%5."/>
      <w:lvlJc w:val="left"/>
      <w:pPr>
        <w:ind w:left="3600" w:hanging="360"/>
      </w:pPr>
    </w:lvl>
    <w:lvl w:ilvl="5" w:tplc="E7D09DA2" w:tentative="1">
      <w:start w:val="1"/>
      <w:numFmt w:val="lowerRoman"/>
      <w:lvlText w:val="%6."/>
      <w:lvlJc w:val="right"/>
      <w:pPr>
        <w:ind w:left="4320" w:hanging="180"/>
      </w:pPr>
    </w:lvl>
    <w:lvl w:ilvl="6" w:tplc="D12AE798" w:tentative="1">
      <w:start w:val="1"/>
      <w:numFmt w:val="decimal"/>
      <w:lvlText w:val="%7."/>
      <w:lvlJc w:val="left"/>
      <w:pPr>
        <w:ind w:left="5040" w:hanging="360"/>
      </w:pPr>
    </w:lvl>
    <w:lvl w:ilvl="7" w:tplc="6CEE7D2C" w:tentative="1">
      <w:start w:val="1"/>
      <w:numFmt w:val="lowerLetter"/>
      <w:lvlText w:val="%8."/>
      <w:lvlJc w:val="left"/>
      <w:pPr>
        <w:ind w:left="5760" w:hanging="360"/>
      </w:pPr>
    </w:lvl>
    <w:lvl w:ilvl="8" w:tplc="8EF26E3E" w:tentative="1">
      <w:start w:val="1"/>
      <w:numFmt w:val="lowerRoman"/>
      <w:lvlText w:val="%9."/>
      <w:lvlJc w:val="right"/>
      <w:pPr>
        <w:ind w:left="6480" w:hanging="180"/>
      </w:pPr>
    </w:lvl>
  </w:abstractNum>
  <w:abstractNum w:abstractNumId="19" w15:restartNumberingAfterBreak="0">
    <w:nsid w:val="1CD30941"/>
    <w:multiLevelType w:val="hybridMultilevel"/>
    <w:tmpl w:val="6014757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A87B69"/>
    <w:multiLevelType w:val="hybridMultilevel"/>
    <w:tmpl w:val="9C5C0A9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F74EFB"/>
    <w:multiLevelType w:val="hybridMultilevel"/>
    <w:tmpl w:val="5BB4912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CD7EB8"/>
    <w:multiLevelType w:val="hybridMultilevel"/>
    <w:tmpl w:val="661A852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421D17"/>
    <w:multiLevelType w:val="hybridMultilevel"/>
    <w:tmpl w:val="832E0F74"/>
    <w:lvl w:ilvl="0" w:tplc="0ED4381E">
      <w:start w:val="5"/>
      <w:numFmt w:val="lowerLetter"/>
      <w:lvlText w:val="(%1)"/>
      <w:lvlJc w:val="left"/>
      <w:pPr>
        <w:ind w:left="1800" w:hanging="720"/>
      </w:pPr>
      <w:rPr>
        <w:color w:val="000000" w:themeColor="text1"/>
      </w:rPr>
    </w:lvl>
    <w:lvl w:ilvl="1" w:tplc="53FAF82A">
      <w:start w:val="1"/>
      <w:numFmt w:val="lowerLetter"/>
      <w:lvlText w:val="%2."/>
      <w:lvlJc w:val="left"/>
      <w:pPr>
        <w:ind w:left="1440" w:hanging="360"/>
      </w:pPr>
    </w:lvl>
    <w:lvl w:ilvl="2" w:tplc="2996D6E2">
      <w:start w:val="1"/>
      <w:numFmt w:val="lowerRoman"/>
      <w:lvlText w:val="%3."/>
      <w:lvlJc w:val="right"/>
      <w:pPr>
        <w:ind w:left="2160" w:hanging="180"/>
      </w:pPr>
    </w:lvl>
    <w:lvl w:ilvl="3" w:tplc="225C8CAC">
      <w:start w:val="1"/>
      <w:numFmt w:val="decimal"/>
      <w:lvlText w:val="%4."/>
      <w:lvlJc w:val="left"/>
      <w:pPr>
        <w:ind w:left="2880" w:hanging="360"/>
      </w:pPr>
    </w:lvl>
    <w:lvl w:ilvl="4" w:tplc="42227A18">
      <w:start w:val="1"/>
      <w:numFmt w:val="lowerLetter"/>
      <w:lvlText w:val="%5."/>
      <w:lvlJc w:val="left"/>
      <w:pPr>
        <w:ind w:left="3600" w:hanging="360"/>
      </w:pPr>
    </w:lvl>
    <w:lvl w:ilvl="5" w:tplc="8E1685D6">
      <w:start w:val="1"/>
      <w:numFmt w:val="lowerRoman"/>
      <w:lvlText w:val="%6."/>
      <w:lvlJc w:val="right"/>
      <w:pPr>
        <w:ind w:left="4320" w:hanging="180"/>
      </w:pPr>
    </w:lvl>
    <w:lvl w:ilvl="6" w:tplc="F8A0B3C6">
      <w:start w:val="1"/>
      <w:numFmt w:val="decimal"/>
      <w:lvlText w:val="%7."/>
      <w:lvlJc w:val="left"/>
      <w:pPr>
        <w:ind w:left="5040" w:hanging="360"/>
      </w:pPr>
    </w:lvl>
    <w:lvl w:ilvl="7" w:tplc="3EA46D46">
      <w:start w:val="1"/>
      <w:numFmt w:val="lowerLetter"/>
      <w:lvlText w:val="%8."/>
      <w:lvlJc w:val="left"/>
      <w:pPr>
        <w:ind w:left="5760" w:hanging="360"/>
      </w:pPr>
    </w:lvl>
    <w:lvl w:ilvl="8" w:tplc="85547510">
      <w:start w:val="1"/>
      <w:numFmt w:val="lowerRoman"/>
      <w:lvlText w:val="%9."/>
      <w:lvlJc w:val="right"/>
      <w:pPr>
        <w:ind w:left="6480" w:hanging="180"/>
      </w:pPr>
    </w:lvl>
  </w:abstractNum>
  <w:abstractNum w:abstractNumId="24" w15:restartNumberingAfterBreak="0">
    <w:nsid w:val="2798233B"/>
    <w:multiLevelType w:val="hybridMultilevel"/>
    <w:tmpl w:val="A3E8876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96152A"/>
    <w:multiLevelType w:val="hybridMultilevel"/>
    <w:tmpl w:val="499695BA"/>
    <w:lvl w:ilvl="0" w:tplc="9F003ABE">
      <w:start w:val="1"/>
      <w:numFmt w:val="lowerLetter"/>
      <w:lvlText w:val="%1."/>
      <w:lvlJc w:val="left"/>
      <w:pPr>
        <w:ind w:left="720" w:hanging="360"/>
      </w:pPr>
    </w:lvl>
    <w:lvl w:ilvl="1" w:tplc="FF60BA8A">
      <w:start w:val="1"/>
      <w:numFmt w:val="lowerLetter"/>
      <w:lvlText w:val="%2."/>
      <w:lvlJc w:val="left"/>
      <w:pPr>
        <w:ind w:left="1440" w:hanging="360"/>
      </w:pPr>
    </w:lvl>
    <w:lvl w:ilvl="2" w:tplc="BC0C94EC" w:tentative="1">
      <w:start w:val="1"/>
      <w:numFmt w:val="lowerRoman"/>
      <w:lvlText w:val="%3."/>
      <w:lvlJc w:val="right"/>
      <w:pPr>
        <w:ind w:left="2160" w:hanging="180"/>
      </w:pPr>
    </w:lvl>
    <w:lvl w:ilvl="3" w:tplc="A72008F8" w:tentative="1">
      <w:start w:val="1"/>
      <w:numFmt w:val="decimal"/>
      <w:lvlText w:val="%4."/>
      <w:lvlJc w:val="left"/>
      <w:pPr>
        <w:ind w:left="2880" w:hanging="360"/>
      </w:pPr>
    </w:lvl>
    <w:lvl w:ilvl="4" w:tplc="7AEE5A70" w:tentative="1">
      <w:start w:val="1"/>
      <w:numFmt w:val="lowerLetter"/>
      <w:lvlText w:val="%5."/>
      <w:lvlJc w:val="left"/>
      <w:pPr>
        <w:ind w:left="3600" w:hanging="360"/>
      </w:pPr>
    </w:lvl>
    <w:lvl w:ilvl="5" w:tplc="055878B4" w:tentative="1">
      <w:start w:val="1"/>
      <w:numFmt w:val="lowerRoman"/>
      <w:lvlText w:val="%6."/>
      <w:lvlJc w:val="right"/>
      <w:pPr>
        <w:ind w:left="4320" w:hanging="180"/>
      </w:pPr>
    </w:lvl>
    <w:lvl w:ilvl="6" w:tplc="35E4C1F8" w:tentative="1">
      <w:start w:val="1"/>
      <w:numFmt w:val="decimal"/>
      <w:lvlText w:val="%7."/>
      <w:lvlJc w:val="left"/>
      <w:pPr>
        <w:ind w:left="5040" w:hanging="360"/>
      </w:pPr>
    </w:lvl>
    <w:lvl w:ilvl="7" w:tplc="EBD285A2" w:tentative="1">
      <w:start w:val="1"/>
      <w:numFmt w:val="lowerLetter"/>
      <w:lvlText w:val="%8."/>
      <w:lvlJc w:val="left"/>
      <w:pPr>
        <w:ind w:left="5760" w:hanging="360"/>
      </w:pPr>
    </w:lvl>
    <w:lvl w:ilvl="8" w:tplc="29306102" w:tentative="1">
      <w:start w:val="1"/>
      <w:numFmt w:val="lowerRoman"/>
      <w:lvlText w:val="%9."/>
      <w:lvlJc w:val="right"/>
      <w:pPr>
        <w:ind w:left="6480" w:hanging="180"/>
      </w:pPr>
    </w:lvl>
  </w:abstractNum>
  <w:abstractNum w:abstractNumId="26" w15:restartNumberingAfterBreak="0">
    <w:nsid w:val="2A2764E8"/>
    <w:multiLevelType w:val="hybridMultilevel"/>
    <w:tmpl w:val="89D4FC80"/>
    <w:lvl w:ilvl="0" w:tplc="45CE5EF2">
      <w:start w:val="1"/>
      <w:numFmt w:val="lowerLetter"/>
      <w:lvlText w:val="(%1)"/>
      <w:lvlJc w:val="left"/>
      <w:pPr>
        <w:ind w:left="720" w:hanging="360"/>
      </w:pPr>
    </w:lvl>
    <w:lvl w:ilvl="1" w:tplc="E7F430D6" w:tentative="1">
      <w:start w:val="1"/>
      <w:numFmt w:val="lowerLetter"/>
      <w:lvlText w:val="%2."/>
      <w:lvlJc w:val="left"/>
      <w:pPr>
        <w:ind w:left="1440" w:hanging="360"/>
      </w:pPr>
    </w:lvl>
    <w:lvl w:ilvl="2" w:tplc="EAC62EE0" w:tentative="1">
      <w:start w:val="1"/>
      <w:numFmt w:val="lowerRoman"/>
      <w:lvlText w:val="%3."/>
      <w:lvlJc w:val="right"/>
      <w:pPr>
        <w:ind w:left="2160" w:hanging="180"/>
      </w:pPr>
    </w:lvl>
    <w:lvl w:ilvl="3" w:tplc="B08A4B7E" w:tentative="1">
      <w:start w:val="1"/>
      <w:numFmt w:val="decimal"/>
      <w:lvlText w:val="%4."/>
      <w:lvlJc w:val="left"/>
      <w:pPr>
        <w:ind w:left="2880" w:hanging="360"/>
      </w:pPr>
    </w:lvl>
    <w:lvl w:ilvl="4" w:tplc="96223F3E" w:tentative="1">
      <w:start w:val="1"/>
      <w:numFmt w:val="lowerLetter"/>
      <w:lvlText w:val="%5."/>
      <w:lvlJc w:val="left"/>
      <w:pPr>
        <w:ind w:left="3600" w:hanging="360"/>
      </w:pPr>
    </w:lvl>
    <w:lvl w:ilvl="5" w:tplc="820A4FF8" w:tentative="1">
      <w:start w:val="1"/>
      <w:numFmt w:val="lowerRoman"/>
      <w:lvlText w:val="%6."/>
      <w:lvlJc w:val="right"/>
      <w:pPr>
        <w:ind w:left="4320" w:hanging="180"/>
      </w:pPr>
    </w:lvl>
    <w:lvl w:ilvl="6" w:tplc="44EC85E2" w:tentative="1">
      <w:start w:val="1"/>
      <w:numFmt w:val="decimal"/>
      <w:lvlText w:val="%7."/>
      <w:lvlJc w:val="left"/>
      <w:pPr>
        <w:ind w:left="5040" w:hanging="360"/>
      </w:pPr>
    </w:lvl>
    <w:lvl w:ilvl="7" w:tplc="D8CC8F6E" w:tentative="1">
      <w:start w:val="1"/>
      <w:numFmt w:val="lowerLetter"/>
      <w:lvlText w:val="%8."/>
      <w:lvlJc w:val="left"/>
      <w:pPr>
        <w:ind w:left="5760" w:hanging="360"/>
      </w:pPr>
    </w:lvl>
    <w:lvl w:ilvl="8" w:tplc="F214B226" w:tentative="1">
      <w:start w:val="1"/>
      <w:numFmt w:val="lowerRoman"/>
      <w:lvlText w:val="%9."/>
      <w:lvlJc w:val="right"/>
      <w:pPr>
        <w:ind w:left="6480" w:hanging="180"/>
      </w:pPr>
    </w:lvl>
  </w:abstractNum>
  <w:abstractNum w:abstractNumId="27" w15:restartNumberingAfterBreak="0">
    <w:nsid w:val="2C766674"/>
    <w:multiLevelType w:val="hybridMultilevel"/>
    <w:tmpl w:val="DC508C6E"/>
    <w:lvl w:ilvl="0" w:tplc="537A03EC">
      <w:start w:val="1"/>
      <w:numFmt w:val="lowerLetter"/>
      <w:lvlText w:val="(%1)"/>
      <w:lvlJc w:val="left"/>
      <w:pPr>
        <w:ind w:left="720" w:hanging="360"/>
      </w:pPr>
      <w:rPr>
        <w:strike w:val="0"/>
      </w:rPr>
    </w:lvl>
    <w:lvl w:ilvl="1" w:tplc="DA30DF36" w:tentative="1">
      <w:start w:val="1"/>
      <w:numFmt w:val="lowerLetter"/>
      <w:lvlText w:val="%2."/>
      <w:lvlJc w:val="left"/>
      <w:pPr>
        <w:ind w:left="1440" w:hanging="360"/>
      </w:pPr>
    </w:lvl>
    <w:lvl w:ilvl="2" w:tplc="BD1A3E64" w:tentative="1">
      <w:start w:val="1"/>
      <w:numFmt w:val="lowerRoman"/>
      <w:lvlText w:val="%3."/>
      <w:lvlJc w:val="right"/>
      <w:pPr>
        <w:ind w:left="2160" w:hanging="180"/>
      </w:pPr>
    </w:lvl>
    <w:lvl w:ilvl="3" w:tplc="0FD24996" w:tentative="1">
      <w:start w:val="1"/>
      <w:numFmt w:val="decimal"/>
      <w:lvlText w:val="%4."/>
      <w:lvlJc w:val="left"/>
      <w:pPr>
        <w:ind w:left="2880" w:hanging="360"/>
      </w:pPr>
    </w:lvl>
    <w:lvl w:ilvl="4" w:tplc="76CCFE70" w:tentative="1">
      <w:start w:val="1"/>
      <w:numFmt w:val="lowerLetter"/>
      <w:lvlText w:val="%5."/>
      <w:lvlJc w:val="left"/>
      <w:pPr>
        <w:ind w:left="3600" w:hanging="360"/>
      </w:pPr>
    </w:lvl>
    <w:lvl w:ilvl="5" w:tplc="AC0E47D2" w:tentative="1">
      <w:start w:val="1"/>
      <w:numFmt w:val="lowerRoman"/>
      <w:lvlText w:val="%6."/>
      <w:lvlJc w:val="right"/>
      <w:pPr>
        <w:ind w:left="4320" w:hanging="180"/>
      </w:pPr>
    </w:lvl>
    <w:lvl w:ilvl="6" w:tplc="D7A43FEC" w:tentative="1">
      <w:start w:val="1"/>
      <w:numFmt w:val="decimal"/>
      <w:lvlText w:val="%7."/>
      <w:lvlJc w:val="left"/>
      <w:pPr>
        <w:ind w:left="5040" w:hanging="360"/>
      </w:pPr>
    </w:lvl>
    <w:lvl w:ilvl="7" w:tplc="8C24E910" w:tentative="1">
      <w:start w:val="1"/>
      <w:numFmt w:val="lowerLetter"/>
      <w:lvlText w:val="%8."/>
      <w:lvlJc w:val="left"/>
      <w:pPr>
        <w:ind w:left="5760" w:hanging="360"/>
      </w:pPr>
    </w:lvl>
    <w:lvl w:ilvl="8" w:tplc="8E864CD0" w:tentative="1">
      <w:start w:val="1"/>
      <w:numFmt w:val="lowerRoman"/>
      <w:lvlText w:val="%9."/>
      <w:lvlJc w:val="right"/>
      <w:pPr>
        <w:ind w:left="6480" w:hanging="180"/>
      </w:pPr>
    </w:lvl>
  </w:abstractNum>
  <w:abstractNum w:abstractNumId="28" w15:restartNumberingAfterBreak="0">
    <w:nsid w:val="2DD461C2"/>
    <w:multiLevelType w:val="hybridMultilevel"/>
    <w:tmpl w:val="52F4F576"/>
    <w:lvl w:ilvl="0" w:tplc="B39E561A">
      <w:start w:val="1"/>
      <w:numFmt w:val="lowerLetter"/>
      <w:lvlText w:val="(%1)"/>
      <w:lvlJc w:val="left"/>
      <w:pPr>
        <w:ind w:left="1080" w:hanging="720"/>
      </w:pPr>
    </w:lvl>
    <w:lvl w:ilvl="1" w:tplc="8BF0D9FC" w:tentative="1">
      <w:start w:val="1"/>
      <w:numFmt w:val="lowerLetter"/>
      <w:lvlText w:val="%2."/>
      <w:lvlJc w:val="left"/>
      <w:pPr>
        <w:ind w:left="1440" w:hanging="360"/>
      </w:pPr>
    </w:lvl>
    <w:lvl w:ilvl="2" w:tplc="57F85580" w:tentative="1">
      <w:start w:val="1"/>
      <w:numFmt w:val="lowerRoman"/>
      <w:lvlText w:val="%3."/>
      <w:lvlJc w:val="right"/>
      <w:pPr>
        <w:ind w:left="2160" w:hanging="180"/>
      </w:pPr>
    </w:lvl>
    <w:lvl w:ilvl="3" w:tplc="63505D26" w:tentative="1">
      <w:start w:val="1"/>
      <w:numFmt w:val="decimal"/>
      <w:lvlText w:val="%4."/>
      <w:lvlJc w:val="left"/>
      <w:pPr>
        <w:ind w:left="2880" w:hanging="360"/>
      </w:pPr>
    </w:lvl>
    <w:lvl w:ilvl="4" w:tplc="E14A5140" w:tentative="1">
      <w:start w:val="1"/>
      <w:numFmt w:val="lowerLetter"/>
      <w:lvlText w:val="%5."/>
      <w:lvlJc w:val="left"/>
      <w:pPr>
        <w:ind w:left="3600" w:hanging="360"/>
      </w:pPr>
    </w:lvl>
    <w:lvl w:ilvl="5" w:tplc="7764A3F4" w:tentative="1">
      <w:start w:val="1"/>
      <w:numFmt w:val="lowerRoman"/>
      <w:lvlText w:val="%6."/>
      <w:lvlJc w:val="right"/>
      <w:pPr>
        <w:ind w:left="4320" w:hanging="180"/>
      </w:pPr>
    </w:lvl>
    <w:lvl w:ilvl="6" w:tplc="32486A48" w:tentative="1">
      <w:start w:val="1"/>
      <w:numFmt w:val="decimal"/>
      <w:lvlText w:val="%7."/>
      <w:lvlJc w:val="left"/>
      <w:pPr>
        <w:ind w:left="5040" w:hanging="360"/>
      </w:pPr>
    </w:lvl>
    <w:lvl w:ilvl="7" w:tplc="D6F4D55C" w:tentative="1">
      <w:start w:val="1"/>
      <w:numFmt w:val="lowerLetter"/>
      <w:lvlText w:val="%8."/>
      <w:lvlJc w:val="left"/>
      <w:pPr>
        <w:ind w:left="5760" w:hanging="360"/>
      </w:pPr>
    </w:lvl>
    <w:lvl w:ilvl="8" w:tplc="C3066494" w:tentative="1">
      <w:start w:val="1"/>
      <w:numFmt w:val="lowerRoman"/>
      <w:lvlText w:val="%9."/>
      <w:lvlJc w:val="right"/>
      <w:pPr>
        <w:ind w:left="6480" w:hanging="180"/>
      </w:pPr>
    </w:lvl>
  </w:abstractNum>
  <w:abstractNum w:abstractNumId="29" w15:restartNumberingAfterBreak="0">
    <w:nsid w:val="305D17D7"/>
    <w:multiLevelType w:val="hybridMultilevel"/>
    <w:tmpl w:val="FFFFFFFF"/>
    <w:lvl w:ilvl="0" w:tplc="CE2AD4CE">
      <w:start w:val="1"/>
      <w:numFmt w:val="lowerRoman"/>
      <w:lvlText w:val="(%1)"/>
      <w:lvlJc w:val="left"/>
      <w:pPr>
        <w:ind w:left="862" w:hanging="360"/>
      </w:pPr>
    </w:lvl>
    <w:lvl w:ilvl="1" w:tplc="A06E3C2A">
      <w:start w:val="1"/>
      <w:numFmt w:val="lowerLetter"/>
      <w:lvlText w:val="%2."/>
      <w:lvlJc w:val="left"/>
      <w:pPr>
        <w:ind w:left="1582" w:hanging="360"/>
      </w:pPr>
    </w:lvl>
    <w:lvl w:ilvl="2" w:tplc="76BA322E">
      <w:start w:val="1"/>
      <w:numFmt w:val="lowerRoman"/>
      <w:lvlText w:val="%3."/>
      <w:lvlJc w:val="right"/>
      <w:pPr>
        <w:ind w:left="2302" w:hanging="180"/>
      </w:pPr>
    </w:lvl>
    <w:lvl w:ilvl="3" w:tplc="963E35AA">
      <w:start w:val="1"/>
      <w:numFmt w:val="decimal"/>
      <w:lvlText w:val="%4."/>
      <w:lvlJc w:val="left"/>
      <w:pPr>
        <w:ind w:left="3022" w:hanging="360"/>
      </w:pPr>
    </w:lvl>
    <w:lvl w:ilvl="4" w:tplc="435EC934">
      <w:start w:val="1"/>
      <w:numFmt w:val="lowerLetter"/>
      <w:lvlText w:val="%5."/>
      <w:lvlJc w:val="left"/>
      <w:pPr>
        <w:ind w:left="3742" w:hanging="360"/>
      </w:pPr>
    </w:lvl>
    <w:lvl w:ilvl="5" w:tplc="546E8988">
      <w:start w:val="1"/>
      <w:numFmt w:val="lowerRoman"/>
      <w:lvlText w:val="%6."/>
      <w:lvlJc w:val="right"/>
      <w:pPr>
        <w:ind w:left="4462" w:hanging="180"/>
      </w:pPr>
    </w:lvl>
    <w:lvl w:ilvl="6" w:tplc="A89E4AC2">
      <w:start w:val="1"/>
      <w:numFmt w:val="decimal"/>
      <w:lvlText w:val="%7."/>
      <w:lvlJc w:val="left"/>
      <w:pPr>
        <w:ind w:left="5182" w:hanging="360"/>
      </w:pPr>
    </w:lvl>
    <w:lvl w:ilvl="7" w:tplc="69C2A78C">
      <w:start w:val="1"/>
      <w:numFmt w:val="lowerLetter"/>
      <w:lvlText w:val="%8."/>
      <w:lvlJc w:val="left"/>
      <w:pPr>
        <w:ind w:left="5902" w:hanging="360"/>
      </w:pPr>
    </w:lvl>
    <w:lvl w:ilvl="8" w:tplc="23AA8C6A">
      <w:start w:val="1"/>
      <w:numFmt w:val="lowerRoman"/>
      <w:lvlText w:val="%9."/>
      <w:lvlJc w:val="right"/>
      <w:pPr>
        <w:ind w:left="6622" w:hanging="180"/>
      </w:pPr>
    </w:lvl>
  </w:abstractNum>
  <w:abstractNum w:abstractNumId="30" w15:restartNumberingAfterBreak="0">
    <w:nsid w:val="32F80EBE"/>
    <w:multiLevelType w:val="hybridMultilevel"/>
    <w:tmpl w:val="11987690"/>
    <w:lvl w:ilvl="0" w:tplc="051E9ACE">
      <w:start w:val="1"/>
      <w:numFmt w:val="lowerLetter"/>
      <w:lvlText w:val="(%1)"/>
      <w:lvlJc w:val="left"/>
      <w:pPr>
        <w:ind w:left="720" w:hanging="360"/>
      </w:pPr>
    </w:lvl>
    <w:lvl w:ilvl="1" w:tplc="4B6037B2" w:tentative="1">
      <w:start w:val="1"/>
      <w:numFmt w:val="lowerLetter"/>
      <w:lvlText w:val="%2."/>
      <w:lvlJc w:val="left"/>
      <w:pPr>
        <w:ind w:left="1440" w:hanging="360"/>
      </w:pPr>
    </w:lvl>
    <w:lvl w:ilvl="2" w:tplc="27100F5C" w:tentative="1">
      <w:start w:val="1"/>
      <w:numFmt w:val="lowerRoman"/>
      <w:lvlText w:val="%3."/>
      <w:lvlJc w:val="right"/>
      <w:pPr>
        <w:ind w:left="2160" w:hanging="180"/>
      </w:pPr>
    </w:lvl>
    <w:lvl w:ilvl="3" w:tplc="A7D8835E" w:tentative="1">
      <w:start w:val="1"/>
      <w:numFmt w:val="decimal"/>
      <w:lvlText w:val="%4."/>
      <w:lvlJc w:val="left"/>
      <w:pPr>
        <w:ind w:left="2880" w:hanging="360"/>
      </w:pPr>
    </w:lvl>
    <w:lvl w:ilvl="4" w:tplc="29CE0A4E" w:tentative="1">
      <w:start w:val="1"/>
      <w:numFmt w:val="lowerLetter"/>
      <w:lvlText w:val="%5."/>
      <w:lvlJc w:val="left"/>
      <w:pPr>
        <w:ind w:left="3600" w:hanging="360"/>
      </w:pPr>
    </w:lvl>
    <w:lvl w:ilvl="5" w:tplc="9DFC65D4" w:tentative="1">
      <w:start w:val="1"/>
      <w:numFmt w:val="lowerRoman"/>
      <w:lvlText w:val="%6."/>
      <w:lvlJc w:val="right"/>
      <w:pPr>
        <w:ind w:left="4320" w:hanging="180"/>
      </w:pPr>
    </w:lvl>
    <w:lvl w:ilvl="6" w:tplc="12A82094" w:tentative="1">
      <w:start w:val="1"/>
      <w:numFmt w:val="decimal"/>
      <w:lvlText w:val="%7."/>
      <w:lvlJc w:val="left"/>
      <w:pPr>
        <w:ind w:left="5040" w:hanging="360"/>
      </w:pPr>
    </w:lvl>
    <w:lvl w:ilvl="7" w:tplc="3EB4143E" w:tentative="1">
      <w:start w:val="1"/>
      <w:numFmt w:val="lowerLetter"/>
      <w:lvlText w:val="%8."/>
      <w:lvlJc w:val="left"/>
      <w:pPr>
        <w:ind w:left="5760" w:hanging="360"/>
      </w:pPr>
    </w:lvl>
    <w:lvl w:ilvl="8" w:tplc="FEF8309A" w:tentative="1">
      <w:start w:val="1"/>
      <w:numFmt w:val="lowerRoman"/>
      <w:lvlText w:val="%9."/>
      <w:lvlJc w:val="right"/>
      <w:pPr>
        <w:ind w:left="6480" w:hanging="180"/>
      </w:pPr>
    </w:lvl>
  </w:abstractNum>
  <w:abstractNum w:abstractNumId="31" w15:restartNumberingAfterBreak="0">
    <w:nsid w:val="354F571C"/>
    <w:multiLevelType w:val="hybridMultilevel"/>
    <w:tmpl w:val="3B88246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15742E"/>
    <w:multiLevelType w:val="hybridMultilevel"/>
    <w:tmpl w:val="CF687602"/>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B9E6C84"/>
    <w:multiLevelType w:val="hybridMultilevel"/>
    <w:tmpl w:val="AFC4675A"/>
    <w:lvl w:ilvl="0" w:tplc="4B9E80D6">
      <w:start w:val="1"/>
      <w:numFmt w:val="lowerLetter"/>
      <w:lvlText w:val="%1)"/>
      <w:lvlJc w:val="left"/>
      <w:pPr>
        <w:ind w:left="2138" w:hanging="360"/>
      </w:pPr>
      <w:rPr>
        <w:b w:val="0"/>
      </w:rPr>
    </w:lvl>
    <w:lvl w:ilvl="1" w:tplc="30C450CC">
      <w:start w:val="1"/>
      <w:numFmt w:val="lowerLetter"/>
      <w:lvlText w:val="%2."/>
      <w:lvlJc w:val="left"/>
      <w:pPr>
        <w:ind w:left="3233" w:hanging="735"/>
      </w:pPr>
    </w:lvl>
    <w:lvl w:ilvl="2" w:tplc="2892BCDA" w:tentative="1">
      <w:start w:val="1"/>
      <w:numFmt w:val="lowerRoman"/>
      <w:lvlText w:val="%3."/>
      <w:lvlJc w:val="right"/>
      <w:pPr>
        <w:ind w:left="3578" w:hanging="180"/>
      </w:pPr>
    </w:lvl>
    <w:lvl w:ilvl="3" w:tplc="955EB518" w:tentative="1">
      <w:start w:val="1"/>
      <w:numFmt w:val="decimal"/>
      <w:lvlText w:val="%4."/>
      <w:lvlJc w:val="left"/>
      <w:pPr>
        <w:ind w:left="4298" w:hanging="360"/>
      </w:pPr>
    </w:lvl>
    <w:lvl w:ilvl="4" w:tplc="CA5A8198" w:tentative="1">
      <w:start w:val="1"/>
      <w:numFmt w:val="lowerLetter"/>
      <w:lvlText w:val="%5."/>
      <w:lvlJc w:val="left"/>
      <w:pPr>
        <w:ind w:left="5018" w:hanging="360"/>
      </w:pPr>
    </w:lvl>
    <w:lvl w:ilvl="5" w:tplc="01545B72" w:tentative="1">
      <w:start w:val="1"/>
      <w:numFmt w:val="lowerRoman"/>
      <w:lvlText w:val="%6."/>
      <w:lvlJc w:val="right"/>
      <w:pPr>
        <w:ind w:left="5738" w:hanging="180"/>
      </w:pPr>
    </w:lvl>
    <w:lvl w:ilvl="6" w:tplc="9B847D30" w:tentative="1">
      <w:start w:val="1"/>
      <w:numFmt w:val="decimal"/>
      <w:lvlText w:val="%7."/>
      <w:lvlJc w:val="left"/>
      <w:pPr>
        <w:ind w:left="6458" w:hanging="360"/>
      </w:pPr>
    </w:lvl>
    <w:lvl w:ilvl="7" w:tplc="33CEBF38" w:tentative="1">
      <w:start w:val="1"/>
      <w:numFmt w:val="lowerLetter"/>
      <w:lvlText w:val="%8."/>
      <w:lvlJc w:val="left"/>
      <w:pPr>
        <w:ind w:left="7178" w:hanging="360"/>
      </w:pPr>
    </w:lvl>
    <w:lvl w:ilvl="8" w:tplc="7FAE9970" w:tentative="1">
      <w:start w:val="1"/>
      <w:numFmt w:val="lowerRoman"/>
      <w:lvlText w:val="%9."/>
      <w:lvlJc w:val="right"/>
      <w:pPr>
        <w:ind w:left="7898" w:hanging="180"/>
      </w:pPr>
    </w:lvl>
  </w:abstractNum>
  <w:abstractNum w:abstractNumId="34" w15:restartNumberingAfterBreak="0">
    <w:nsid w:val="3BD645D8"/>
    <w:multiLevelType w:val="hybridMultilevel"/>
    <w:tmpl w:val="5502C096"/>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09534E"/>
    <w:multiLevelType w:val="hybridMultilevel"/>
    <w:tmpl w:val="1EB469AE"/>
    <w:lvl w:ilvl="0" w:tplc="416E6EDC">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490551"/>
    <w:multiLevelType w:val="hybridMultilevel"/>
    <w:tmpl w:val="06AC306A"/>
    <w:lvl w:ilvl="0" w:tplc="85E04E16">
      <w:start w:val="1"/>
      <w:numFmt w:val="lowerLetter"/>
      <w:lvlText w:val="(%1)"/>
      <w:lvlJc w:val="left"/>
      <w:pPr>
        <w:ind w:left="720" w:hanging="360"/>
      </w:pPr>
    </w:lvl>
    <w:lvl w:ilvl="1" w:tplc="062C3308">
      <w:start w:val="1"/>
      <w:numFmt w:val="lowerLetter"/>
      <w:lvlText w:val="%2."/>
      <w:lvlJc w:val="left"/>
      <w:pPr>
        <w:ind w:left="1440" w:hanging="360"/>
      </w:pPr>
    </w:lvl>
    <w:lvl w:ilvl="2" w:tplc="09704CAA" w:tentative="1">
      <w:start w:val="1"/>
      <w:numFmt w:val="lowerRoman"/>
      <w:lvlText w:val="%3."/>
      <w:lvlJc w:val="right"/>
      <w:pPr>
        <w:ind w:left="2160" w:hanging="180"/>
      </w:pPr>
    </w:lvl>
    <w:lvl w:ilvl="3" w:tplc="9996B952" w:tentative="1">
      <w:start w:val="1"/>
      <w:numFmt w:val="decimal"/>
      <w:lvlText w:val="%4."/>
      <w:lvlJc w:val="left"/>
      <w:pPr>
        <w:ind w:left="2880" w:hanging="360"/>
      </w:pPr>
    </w:lvl>
    <w:lvl w:ilvl="4" w:tplc="2E421072" w:tentative="1">
      <w:start w:val="1"/>
      <w:numFmt w:val="lowerLetter"/>
      <w:lvlText w:val="%5."/>
      <w:lvlJc w:val="left"/>
      <w:pPr>
        <w:ind w:left="3600" w:hanging="360"/>
      </w:pPr>
    </w:lvl>
    <w:lvl w:ilvl="5" w:tplc="21787216" w:tentative="1">
      <w:start w:val="1"/>
      <w:numFmt w:val="lowerRoman"/>
      <w:lvlText w:val="%6."/>
      <w:lvlJc w:val="right"/>
      <w:pPr>
        <w:ind w:left="4320" w:hanging="180"/>
      </w:pPr>
    </w:lvl>
    <w:lvl w:ilvl="6" w:tplc="304051FC" w:tentative="1">
      <w:start w:val="1"/>
      <w:numFmt w:val="decimal"/>
      <w:lvlText w:val="%7."/>
      <w:lvlJc w:val="left"/>
      <w:pPr>
        <w:ind w:left="5040" w:hanging="360"/>
      </w:pPr>
    </w:lvl>
    <w:lvl w:ilvl="7" w:tplc="CB90F20E" w:tentative="1">
      <w:start w:val="1"/>
      <w:numFmt w:val="lowerLetter"/>
      <w:lvlText w:val="%8."/>
      <w:lvlJc w:val="left"/>
      <w:pPr>
        <w:ind w:left="5760" w:hanging="360"/>
      </w:pPr>
    </w:lvl>
    <w:lvl w:ilvl="8" w:tplc="8BD60BAE" w:tentative="1">
      <w:start w:val="1"/>
      <w:numFmt w:val="lowerRoman"/>
      <w:lvlText w:val="%9."/>
      <w:lvlJc w:val="right"/>
      <w:pPr>
        <w:ind w:left="6480" w:hanging="180"/>
      </w:pPr>
    </w:lvl>
  </w:abstractNum>
  <w:abstractNum w:abstractNumId="37" w15:restartNumberingAfterBreak="0">
    <w:nsid w:val="407D4438"/>
    <w:multiLevelType w:val="hybridMultilevel"/>
    <w:tmpl w:val="C7688514"/>
    <w:lvl w:ilvl="0" w:tplc="8A06A45A">
      <w:start w:val="1"/>
      <w:numFmt w:val="lowerLetter"/>
      <w:lvlText w:val="(%1)"/>
      <w:lvlJc w:val="left"/>
      <w:pPr>
        <w:ind w:left="720" w:hanging="360"/>
      </w:pPr>
    </w:lvl>
    <w:lvl w:ilvl="1" w:tplc="7872260A" w:tentative="1">
      <w:start w:val="1"/>
      <w:numFmt w:val="lowerLetter"/>
      <w:lvlText w:val="%2."/>
      <w:lvlJc w:val="left"/>
      <w:pPr>
        <w:ind w:left="1440" w:hanging="360"/>
      </w:pPr>
    </w:lvl>
    <w:lvl w:ilvl="2" w:tplc="AD3EAC64" w:tentative="1">
      <w:start w:val="1"/>
      <w:numFmt w:val="lowerRoman"/>
      <w:lvlText w:val="%3."/>
      <w:lvlJc w:val="right"/>
      <w:pPr>
        <w:ind w:left="2160" w:hanging="180"/>
      </w:pPr>
    </w:lvl>
    <w:lvl w:ilvl="3" w:tplc="1AD01EDE" w:tentative="1">
      <w:start w:val="1"/>
      <w:numFmt w:val="decimal"/>
      <w:lvlText w:val="%4."/>
      <w:lvlJc w:val="left"/>
      <w:pPr>
        <w:ind w:left="2880" w:hanging="360"/>
      </w:pPr>
    </w:lvl>
    <w:lvl w:ilvl="4" w:tplc="9F1EED48" w:tentative="1">
      <w:start w:val="1"/>
      <w:numFmt w:val="lowerLetter"/>
      <w:lvlText w:val="%5."/>
      <w:lvlJc w:val="left"/>
      <w:pPr>
        <w:ind w:left="3600" w:hanging="360"/>
      </w:pPr>
    </w:lvl>
    <w:lvl w:ilvl="5" w:tplc="9DE28F54" w:tentative="1">
      <w:start w:val="1"/>
      <w:numFmt w:val="lowerRoman"/>
      <w:lvlText w:val="%6."/>
      <w:lvlJc w:val="right"/>
      <w:pPr>
        <w:ind w:left="4320" w:hanging="180"/>
      </w:pPr>
    </w:lvl>
    <w:lvl w:ilvl="6" w:tplc="F35EE854" w:tentative="1">
      <w:start w:val="1"/>
      <w:numFmt w:val="decimal"/>
      <w:lvlText w:val="%7."/>
      <w:lvlJc w:val="left"/>
      <w:pPr>
        <w:ind w:left="5040" w:hanging="360"/>
      </w:pPr>
    </w:lvl>
    <w:lvl w:ilvl="7" w:tplc="7AB865EA" w:tentative="1">
      <w:start w:val="1"/>
      <w:numFmt w:val="lowerLetter"/>
      <w:lvlText w:val="%8."/>
      <w:lvlJc w:val="left"/>
      <w:pPr>
        <w:ind w:left="5760" w:hanging="360"/>
      </w:pPr>
    </w:lvl>
    <w:lvl w:ilvl="8" w:tplc="4FDC19A0" w:tentative="1">
      <w:start w:val="1"/>
      <w:numFmt w:val="lowerRoman"/>
      <w:lvlText w:val="%9."/>
      <w:lvlJc w:val="right"/>
      <w:pPr>
        <w:ind w:left="6480" w:hanging="180"/>
      </w:pPr>
    </w:lvl>
  </w:abstractNum>
  <w:abstractNum w:abstractNumId="38" w15:restartNumberingAfterBreak="0">
    <w:nsid w:val="409A1B17"/>
    <w:multiLevelType w:val="hybridMultilevel"/>
    <w:tmpl w:val="D9180B8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0FF320B"/>
    <w:multiLevelType w:val="hybridMultilevel"/>
    <w:tmpl w:val="0DF6012A"/>
    <w:lvl w:ilvl="0" w:tplc="B06EFE8C">
      <w:start w:val="30"/>
      <w:numFmt w:val="decimal"/>
      <w:lvlText w:val="%1."/>
      <w:lvlJc w:val="left"/>
      <w:pPr>
        <w:ind w:left="1080" w:hanging="720"/>
      </w:pPr>
    </w:lvl>
    <w:lvl w:ilvl="1" w:tplc="F9887D20">
      <w:start w:val="1"/>
      <w:numFmt w:val="lowerLetter"/>
      <w:lvlText w:val="%2."/>
      <w:lvlJc w:val="left"/>
      <w:pPr>
        <w:ind w:left="1440" w:hanging="360"/>
      </w:pPr>
    </w:lvl>
    <w:lvl w:ilvl="2" w:tplc="A5CCF77C" w:tentative="1">
      <w:start w:val="1"/>
      <w:numFmt w:val="lowerRoman"/>
      <w:lvlText w:val="%3."/>
      <w:lvlJc w:val="right"/>
      <w:pPr>
        <w:ind w:left="2160" w:hanging="180"/>
      </w:pPr>
    </w:lvl>
    <w:lvl w:ilvl="3" w:tplc="E312D1DA" w:tentative="1">
      <w:start w:val="1"/>
      <w:numFmt w:val="decimal"/>
      <w:lvlText w:val="%4."/>
      <w:lvlJc w:val="left"/>
      <w:pPr>
        <w:ind w:left="2880" w:hanging="360"/>
      </w:pPr>
    </w:lvl>
    <w:lvl w:ilvl="4" w:tplc="1F4640A2" w:tentative="1">
      <w:start w:val="1"/>
      <w:numFmt w:val="lowerLetter"/>
      <w:lvlText w:val="%5."/>
      <w:lvlJc w:val="left"/>
      <w:pPr>
        <w:ind w:left="3600" w:hanging="360"/>
      </w:pPr>
    </w:lvl>
    <w:lvl w:ilvl="5" w:tplc="0A02467E" w:tentative="1">
      <w:start w:val="1"/>
      <w:numFmt w:val="lowerRoman"/>
      <w:lvlText w:val="%6."/>
      <w:lvlJc w:val="right"/>
      <w:pPr>
        <w:ind w:left="4320" w:hanging="180"/>
      </w:pPr>
    </w:lvl>
    <w:lvl w:ilvl="6" w:tplc="DB4EFBDA" w:tentative="1">
      <w:start w:val="1"/>
      <w:numFmt w:val="decimal"/>
      <w:lvlText w:val="%7."/>
      <w:lvlJc w:val="left"/>
      <w:pPr>
        <w:ind w:left="5040" w:hanging="360"/>
      </w:pPr>
    </w:lvl>
    <w:lvl w:ilvl="7" w:tplc="765AC5F8" w:tentative="1">
      <w:start w:val="1"/>
      <w:numFmt w:val="lowerLetter"/>
      <w:lvlText w:val="%8."/>
      <w:lvlJc w:val="left"/>
      <w:pPr>
        <w:ind w:left="5760" w:hanging="360"/>
      </w:pPr>
    </w:lvl>
    <w:lvl w:ilvl="8" w:tplc="76B0BFA8" w:tentative="1">
      <w:start w:val="1"/>
      <w:numFmt w:val="lowerRoman"/>
      <w:lvlText w:val="%9."/>
      <w:lvlJc w:val="right"/>
      <w:pPr>
        <w:ind w:left="6480" w:hanging="180"/>
      </w:pPr>
    </w:lvl>
  </w:abstractNum>
  <w:abstractNum w:abstractNumId="40" w15:restartNumberingAfterBreak="0">
    <w:nsid w:val="413B69C2"/>
    <w:multiLevelType w:val="hybridMultilevel"/>
    <w:tmpl w:val="E59664D4"/>
    <w:lvl w:ilvl="0" w:tplc="4ABC7AB6">
      <w:start w:val="1"/>
      <w:numFmt w:val="lowerRoman"/>
      <w:lvlText w:val="(%1)"/>
      <w:lvlJc w:val="right"/>
      <w:pPr>
        <w:ind w:left="1080" w:hanging="360"/>
      </w:pPr>
    </w:lvl>
    <w:lvl w:ilvl="1" w:tplc="15222AC4">
      <w:start w:val="1"/>
      <w:numFmt w:val="lowerLetter"/>
      <w:lvlText w:val="%2."/>
      <w:lvlJc w:val="left"/>
      <w:pPr>
        <w:ind w:left="1800" w:hanging="360"/>
      </w:pPr>
    </w:lvl>
    <w:lvl w:ilvl="2" w:tplc="F7728D68">
      <w:start w:val="1"/>
      <w:numFmt w:val="lowerRoman"/>
      <w:lvlText w:val="%3."/>
      <w:lvlJc w:val="right"/>
      <w:pPr>
        <w:ind w:left="2520" w:hanging="180"/>
      </w:pPr>
    </w:lvl>
    <w:lvl w:ilvl="3" w:tplc="31A878AA">
      <w:start w:val="1"/>
      <w:numFmt w:val="decimal"/>
      <w:lvlText w:val="%4."/>
      <w:lvlJc w:val="left"/>
      <w:pPr>
        <w:ind w:left="3240" w:hanging="360"/>
      </w:pPr>
    </w:lvl>
    <w:lvl w:ilvl="4" w:tplc="856293C6">
      <w:start w:val="1"/>
      <w:numFmt w:val="lowerLetter"/>
      <w:lvlText w:val="%5."/>
      <w:lvlJc w:val="left"/>
      <w:pPr>
        <w:ind w:left="3960" w:hanging="360"/>
      </w:pPr>
    </w:lvl>
    <w:lvl w:ilvl="5" w:tplc="C0668D6E">
      <w:start w:val="1"/>
      <w:numFmt w:val="lowerRoman"/>
      <w:lvlText w:val="%6."/>
      <w:lvlJc w:val="right"/>
      <w:pPr>
        <w:ind w:left="4680" w:hanging="180"/>
      </w:pPr>
    </w:lvl>
    <w:lvl w:ilvl="6" w:tplc="5420DC34">
      <w:start w:val="1"/>
      <w:numFmt w:val="decimal"/>
      <w:lvlText w:val="%7."/>
      <w:lvlJc w:val="left"/>
      <w:pPr>
        <w:ind w:left="5400" w:hanging="360"/>
      </w:pPr>
    </w:lvl>
    <w:lvl w:ilvl="7" w:tplc="4B8A620C">
      <w:start w:val="1"/>
      <w:numFmt w:val="lowerLetter"/>
      <w:lvlText w:val="%8."/>
      <w:lvlJc w:val="left"/>
      <w:pPr>
        <w:ind w:left="6120" w:hanging="360"/>
      </w:pPr>
    </w:lvl>
    <w:lvl w:ilvl="8" w:tplc="D286FFBC">
      <w:start w:val="1"/>
      <w:numFmt w:val="lowerRoman"/>
      <w:lvlText w:val="%9."/>
      <w:lvlJc w:val="right"/>
      <w:pPr>
        <w:ind w:left="6840" w:hanging="180"/>
      </w:pPr>
    </w:lvl>
  </w:abstractNum>
  <w:abstractNum w:abstractNumId="41" w15:restartNumberingAfterBreak="0">
    <w:nsid w:val="4289310B"/>
    <w:multiLevelType w:val="hybridMultilevel"/>
    <w:tmpl w:val="7090BC6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843CB3"/>
    <w:multiLevelType w:val="hybridMultilevel"/>
    <w:tmpl w:val="F0CA2AA6"/>
    <w:lvl w:ilvl="0" w:tplc="CA5A7016">
      <w:start w:val="1"/>
      <w:numFmt w:val="lowerRoman"/>
      <w:lvlText w:val="(%1)"/>
      <w:lvlJc w:val="left"/>
      <w:pPr>
        <w:ind w:left="1440" w:hanging="720"/>
      </w:pPr>
    </w:lvl>
    <w:lvl w:ilvl="1" w:tplc="8096845A" w:tentative="1">
      <w:start w:val="1"/>
      <w:numFmt w:val="lowerLetter"/>
      <w:lvlText w:val="%2."/>
      <w:lvlJc w:val="left"/>
      <w:pPr>
        <w:ind w:left="1800" w:hanging="360"/>
      </w:pPr>
    </w:lvl>
    <w:lvl w:ilvl="2" w:tplc="E28807AE" w:tentative="1">
      <w:start w:val="1"/>
      <w:numFmt w:val="lowerRoman"/>
      <w:lvlText w:val="%3."/>
      <w:lvlJc w:val="right"/>
      <w:pPr>
        <w:ind w:left="2520" w:hanging="180"/>
      </w:pPr>
    </w:lvl>
    <w:lvl w:ilvl="3" w:tplc="018250EC" w:tentative="1">
      <w:start w:val="1"/>
      <w:numFmt w:val="decimal"/>
      <w:lvlText w:val="%4."/>
      <w:lvlJc w:val="left"/>
      <w:pPr>
        <w:ind w:left="3240" w:hanging="360"/>
      </w:pPr>
    </w:lvl>
    <w:lvl w:ilvl="4" w:tplc="DBFA8F9A" w:tentative="1">
      <w:start w:val="1"/>
      <w:numFmt w:val="lowerLetter"/>
      <w:lvlText w:val="%5."/>
      <w:lvlJc w:val="left"/>
      <w:pPr>
        <w:ind w:left="3960" w:hanging="360"/>
      </w:pPr>
    </w:lvl>
    <w:lvl w:ilvl="5" w:tplc="8B860EC4" w:tentative="1">
      <w:start w:val="1"/>
      <w:numFmt w:val="lowerRoman"/>
      <w:lvlText w:val="%6."/>
      <w:lvlJc w:val="right"/>
      <w:pPr>
        <w:ind w:left="4680" w:hanging="180"/>
      </w:pPr>
    </w:lvl>
    <w:lvl w:ilvl="6" w:tplc="F342DA52" w:tentative="1">
      <w:start w:val="1"/>
      <w:numFmt w:val="decimal"/>
      <w:lvlText w:val="%7."/>
      <w:lvlJc w:val="left"/>
      <w:pPr>
        <w:ind w:left="5400" w:hanging="360"/>
      </w:pPr>
    </w:lvl>
    <w:lvl w:ilvl="7" w:tplc="35BA941A" w:tentative="1">
      <w:start w:val="1"/>
      <w:numFmt w:val="lowerLetter"/>
      <w:lvlText w:val="%8."/>
      <w:lvlJc w:val="left"/>
      <w:pPr>
        <w:ind w:left="6120" w:hanging="360"/>
      </w:pPr>
    </w:lvl>
    <w:lvl w:ilvl="8" w:tplc="30E2C030" w:tentative="1">
      <w:start w:val="1"/>
      <w:numFmt w:val="lowerRoman"/>
      <w:lvlText w:val="%9."/>
      <w:lvlJc w:val="right"/>
      <w:pPr>
        <w:ind w:left="6840" w:hanging="180"/>
      </w:pPr>
    </w:lvl>
  </w:abstractNum>
  <w:abstractNum w:abstractNumId="43" w15:restartNumberingAfterBreak="0">
    <w:nsid w:val="44C57EBA"/>
    <w:multiLevelType w:val="hybridMultilevel"/>
    <w:tmpl w:val="64963E0C"/>
    <w:lvl w:ilvl="0" w:tplc="A02C454A">
      <w:start w:val="1"/>
      <w:numFmt w:val="lowerLetter"/>
      <w:lvlText w:val="%1)"/>
      <w:lvlJc w:val="left"/>
      <w:pPr>
        <w:ind w:left="2138" w:hanging="360"/>
      </w:pPr>
      <w:rPr>
        <w:b w:val="0"/>
      </w:rPr>
    </w:lvl>
    <w:lvl w:ilvl="1" w:tplc="BB4CE512">
      <w:start w:val="1"/>
      <w:numFmt w:val="lowerLetter"/>
      <w:lvlText w:val="%2."/>
      <w:lvlJc w:val="left"/>
      <w:pPr>
        <w:ind w:left="3233" w:hanging="735"/>
      </w:pPr>
    </w:lvl>
    <w:lvl w:ilvl="2" w:tplc="6FB86594" w:tentative="1">
      <w:start w:val="1"/>
      <w:numFmt w:val="lowerRoman"/>
      <w:lvlText w:val="%3."/>
      <w:lvlJc w:val="right"/>
      <w:pPr>
        <w:ind w:left="3578" w:hanging="180"/>
      </w:pPr>
    </w:lvl>
    <w:lvl w:ilvl="3" w:tplc="40428A78" w:tentative="1">
      <w:start w:val="1"/>
      <w:numFmt w:val="decimal"/>
      <w:lvlText w:val="%4."/>
      <w:lvlJc w:val="left"/>
      <w:pPr>
        <w:ind w:left="4298" w:hanging="360"/>
      </w:pPr>
    </w:lvl>
    <w:lvl w:ilvl="4" w:tplc="C48E2574" w:tentative="1">
      <w:start w:val="1"/>
      <w:numFmt w:val="lowerLetter"/>
      <w:lvlText w:val="%5."/>
      <w:lvlJc w:val="left"/>
      <w:pPr>
        <w:ind w:left="5018" w:hanging="360"/>
      </w:pPr>
    </w:lvl>
    <w:lvl w:ilvl="5" w:tplc="1528FF88" w:tentative="1">
      <w:start w:val="1"/>
      <w:numFmt w:val="lowerRoman"/>
      <w:lvlText w:val="%6."/>
      <w:lvlJc w:val="right"/>
      <w:pPr>
        <w:ind w:left="5738" w:hanging="180"/>
      </w:pPr>
    </w:lvl>
    <w:lvl w:ilvl="6" w:tplc="92EA932C" w:tentative="1">
      <w:start w:val="1"/>
      <w:numFmt w:val="decimal"/>
      <w:lvlText w:val="%7."/>
      <w:lvlJc w:val="left"/>
      <w:pPr>
        <w:ind w:left="6458" w:hanging="360"/>
      </w:pPr>
    </w:lvl>
    <w:lvl w:ilvl="7" w:tplc="8C703196" w:tentative="1">
      <w:start w:val="1"/>
      <w:numFmt w:val="lowerLetter"/>
      <w:lvlText w:val="%8."/>
      <w:lvlJc w:val="left"/>
      <w:pPr>
        <w:ind w:left="7178" w:hanging="360"/>
      </w:pPr>
    </w:lvl>
    <w:lvl w:ilvl="8" w:tplc="9EB4F9FC" w:tentative="1">
      <w:start w:val="1"/>
      <w:numFmt w:val="lowerRoman"/>
      <w:lvlText w:val="%9."/>
      <w:lvlJc w:val="right"/>
      <w:pPr>
        <w:ind w:left="7898" w:hanging="180"/>
      </w:pPr>
    </w:lvl>
  </w:abstractNum>
  <w:abstractNum w:abstractNumId="44" w15:restartNumberingAfterBreak="0">
    <w:nsid w:val="44CF0D6D"/>
    <w:multiLevelType w:val="hybridMultilevel"/>
    <w:tmpl w:val="A33E1B0C"/>
    <w:lvl w:ilvl="0" w:tplc="4ABC7AB6">
      <w:start w:val="1"/>
      <w:numFmt w:val="lowerRoman"/>
      <w:lvlText w:val="(%1)"/>
      <w:lvlJc w:val="right"/>
      <w:pPr>
        <w:ind w:left="1713" w:hanging="360"/>
      </w:pPr>
      <w:rPr>
        <w:color w:val="000000" w:themeColor="text1"/>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5" w15:restartNumberingAfterBreak="0">
    <w:nsid w:val="44D52ED2"/>
    <w:multiLevelType w:val="hybridMultilevel"/>
    <w:tmpl w:val="2460F92A"/>
    <w:lvl w:ilvl="0" w:tplc="7B0272D8">
      <w:start w:val="1"/>
      <w:numFmt w:val="lowerLetter"/>
      <w:lvlText w:val="(%1)"/>
      <w:lvlJc w:val="left"/>
      <w:pPr>
        <w:ind w:left="720" w:hanging="360"/>
      </w:pPr>
    </w:lvl>
    <w:lvl w:ilvl="1" w:tplc="36466E6E">
      <w:start w:val="1"/>
      <w:numFmt w:val="lowerLetter"/>
      <w:lvlText w:val="%2."/>
      <w:lvlJc w:val="left"/>
      <w:pPr>
        <w:ind w:left="1440" w:hanging="360"/>
      </w:pPr>
    </w:lvl>
    <w:lvl w:ilvl="2" w:tplc="F416BB5E">
      <w:start w:val="1"/>
      <w:numFmt w:val="lowerRoman"/>
      <w:lvlText w:val="%3."/>
      <w:lvlJc w:val="right"/>
      <w:pPr>
        <w:ind w:left="2160" w:hanging="180"/>
      </w:pPr>
    </w:lvl>
    <w:lvl w:ilvl="3" w:tplc="BF26AEE6">
      <w:start w:val="1"/>
      <w:numFmt w:val="decimal"/>
      <w:lvlText w:val="%4."/>
      <w:lvlJc w:val="left"/>
      <w:pPr>
        <w:ind w:left="2880" w:hanging="360"/>
      </w:pPr>
    </w:lvl>
    <w:lvl w:ilvl="4" w:tplc="3AB0F5F8">
      <w:start w:val="1"/>
      <w:numFmt w:val="lowerLetter"/>
      <w:lvlText w:val="%5."/>
      <w:lvlJc w:val="left"/>
      <w:pPr>
        <w:ind w:left="3600" w:hanging="360"/>
      </w:pPr>
    </w:lvl>
    <w:lvl w:ilvl="5" w:tplc="E91EE9FA">
      <w:start w:val="1"/>
      <w:numFmt w:val="lowerRoman"/>
      <w:lvlText w:val="%6."/>
      <w:lvlJc w:val="right"/>
      <w:pPr>
        <w:ind w:left="4320" w:hanging="180"/>
      </w:pPr>
    </w:lvl>
    <w:lvl w:ilvl="6" w:tplc="D8C4571C">
      <w:start w:val="1"/>
      <w:numFmt w:val="decimal"/>
      <w:lvlText w:val="%7."/>
      <w:lvlJc w:val="left"/>
      <w:pPr>
        <w:ind w:left="5040" w:hanging="360"/>
      </w:pPr>
    </w:lvl>
    <w:lvl w:ilvl="7" w:tplc="2B7235D2">
      <w:start w:val="1"/>
      <w:numFmt w:val="lowerLetter"/>
      <w:lvlText w:val="%8."/>
      <w:lvlJc w:val="left"/>
      <w:pPr>
        <w:ind w:left="5760" w:hanging="360"/>
      </w:pPr>
    </w:lvl>
    <w:lvl w:ilvl="8" w:tplc="43D822BE">
      <w:start w:val="1"/>
      <w:numFmt w:val="lowerRoman"/>
      <w:lvlText w:val="%9."/>
      <w:lvlJc w:val="right"/>
      <w:pPr>
        <w:ind w:left="6480" w:hanging="180"/>
      </w:pPr>
    </w:lvl>
  </w:abstractNum>
  <w:abstractNum w:abstractNumId="46" w15:restartNumberingAfterBreak="0">
    <w:nsid w:val="4571513A"/>
    <w:multiLevelType w:val="hybridMultilevel"/>
    <w:tmpl w:val="CEC87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5B16BE1"/>
    <w:multiLevelType w:val="hybridMultilevel"/>
    <w:tmpl w:val="A5D8BADA"/>
    <w:lvl w:ilvl="0" w:tplc="E6B69B58">
      <w:start w:val="1"/>
      <w:numFmt w:val="lowerLetter"/>
      <w:lvlText w:val="(%1)"/>
      <w:lvlJc w:val="left"/>
      <w:pPr>
        <w:ind w:left="720" w:hanging="360"/>
      </w:pPr>
    </w:lvl>
    <w:lvl w:ilvl="1" w:tplc="063204BA" w:tentative="1">
      <w:start w:val="1"/>
      <w:numFmt w:val="lowerLetter"/>
      <w:lvlText w:val="%2."/>
      <w:lvlJc w:val="left"/>
      <w:pPr>
        <w:ind w:left="1440" w:hanging="360"/>
      </w:pPr>
    </w:lvl>
    <w:lvl w:ilvl="2" w:tplc="A4B09E3C" w:tentative="1">
      <w:start w:val="1"/>
      <w:numFmt w:val="lowerRoman"/>
      <w:lvlText w:val="%3."/>
      <w:lvlJc w:val="right"/>
      <w:pPr>
        <w:ind w:left="2160" w:hanging="180"/>
      </w:pPr>
    </w:lvl>
    <w:lvl w:ilvl="3" w:tplc="146A6BDA" w:tentative="1">
      <w:start w:val="1"/>
      <w:numFmt w:val="decimal"/>
      <w:lvlText w:val="%4."/>
      <w:lvlJc w:val="left"/>
      <w:pPr>
        <w:ind w:left="2880" w:hanging="360"/>
      </w:pPr>
    </w:lvl>
    <w:lvl w:ilvl="4" w:tplc="00760B86" w:tentative="1">
      <w:start w:val="1"/>
      <w:numFmt w:val="lowerLetter"/>
      <w:lvlText w:val="%5."/>
      <w:lvlJc w:val="left"/>
      <w:pPr>
        <w:ind w:left="3600" w:hanging="360"/>
      </w:pPr>
    </w:lvl>
    <w:lvl w:ilvl="5" w:tplc="71BE2998" w:tentative="1">
      <w:start w:val="1"/>
      <w:numFmt w:val="lowerRoman"/>
      <w:lvlText w:val="%6."/>
      <w:lvlJc w:val="right"/>
      <w:pPr>
        <w:ind w:left="4320" w:hanging="180"/>
      </w:pPr>
    </w:lvl>
    <w:lvl w:ilvl="6" w:tplc="24B69E56" w:tentative="1">
      <w:start w:val="1"/>
      <w:numFmt w:val="decimal"/>
      <w:lvlText w:val="%7."/>
      <w:lvlJc w:val="left"/>
      <w:pPr>
        <w:ind w:left="5040" w:hanging="360"/>
      </w:pPr>
    </w:lvl>
    <w:lvl w:ilvl="7" w:tplc="BBB80522" w:tentative="1">
      <w:start w:val="1"/>
      <w:numFmt w:val="lowerLetter"/>
      <w:lvlText w:val="%8."/>
      <w:lvlJc w:val="left"/>
      <w:pPr>
        <w:ind w:left="5760" w:hanging="360"/>
      </w:pPr>
    </w:lvl>
    <w:lvl w:ilvl="8" w:tplc="29C85A78" w:tentative="1">
      <w:start w:val="1"/>
      <w:numFmt w:val="lowerRoman"/>
      <w:lvlText w:val="%9."/>
      <w:lvlJc w:val="right"/>
      <w:pPr>
        <w:ind w:left="6480" w:hanging="180"/>
      </w:pPr>
    </w:lvl>
  </w:abstractNum>
  <w:abstractNum w:abstractNumId="48" w15:restartNumberingAfterBreak="0">
    <w:nsid w:val="46AF6804"/>
    <w:multiLevelType w:val="hybridMultilevel"/>
    <w:tmpl w:val="B1989CCC"/>
    <w:lvl w:ilvl="0" w:tplc="A04604FE">
      <w:start w:val="1"/>
      <w:numFmt w:val="lowerLetter"/>
      <w:lvlText w:val="(%1)"/>
      <w:lvlJc w:val="left"/>
      <w:pPr>
        <w:ind w:left="720" w:hanging="360"/>
      </w:pPr>
    </w:lvl>
    <w:lvl w:ilvl="1" w:tplc="02A84A0C" w:tentative="1">
      <w:start w:val="1"/>
      <w:numFmt w:val="lowerLetter"/>
      <w:lvlText w:val="%2."/>
      <w:lvlJc w:val="left"/>
      <w:pPr>
        <w:ind w:left="1440" w:hanging="360"/>
      </w:pPr>
    </w:lvl>
    <w:lvl w:ilvl="2" w:tplc="19B0C870" w:tentative="1">
      <w:start w:val="1"/>
      <w:numFmt w:val="lowerRoman"/>
      <w:lvlText w:val="%3."/>
      <w:lvlJc w:val="right"/>
      <w:pPr>
        <w:ind w:left="2160" w:hanging="180"/>
      </w:pPr>
    </w:lvl>
    <w:lvl w:ilvl="3" w:tplc="EB8016C8" w:tentative="1">
      <w:start w:val="1"/>
      <w:numFmt w:val="decimal"/>
      <w:lvlText w:val="%4."/>
      <w:lvlJc w:val="left"/>
      <w:pPr>
        <w:ind w:left="2880" w:hanging="360"/>
      </w:pPr>
    </w:lvl>
    <w:lvl w:ilvl="4" w:tplc="4D66B7FA" w:tentative="1">
      <w:start w:val="1"/>
      <w:numFmt w:val="lowerLetter"/>
      <w:lvlText w:val="%5."/>
      <w:lvlJc w:val="left"/>
      <w:pPr>
        <w:ind w:left="3600" w:hanging="360"/>
      </w:pPr>
    </w:lvl>
    <w:lvl w:ilvl="5" w:tplc="98965F52" w:tentative="1">
      <w:start w:val="1"/>
      <w:numFmt w:val="lowerRoman"/>
      <w:lvlText w:val="%6."/>
      <w:lvlJc w:val="right"/>
      <w:pPr>
        <w:ind w:left="4320" w:hanging="180"/>
      </w:pPr>
    </w:lvl>
    <w:lvl w:ilvl="6" w:tplc="31F60526" w:tentative="1">
      <w:start w:val="1"/>
      <w:numFmt w:val="decimal"/>
      <w:lvlText w:val="%7."/>
      <w:lvlJc w:val="left"/>
      <w:pPr>
        <w:ind w:left="5040" w:hanging="360"/>
      </w:pPr>
    </w:lvl>
    <w:lvl w:ilvl="7" w:tplc="EBFCCED8" w:tentative="1">
      <w:start w:val="1"/>
      <w:numFmt w:val="lowerLetter"/>
      <w:lvlText w:val="%8."/>
      <w:lvlJc w:val="left"/>
      <w:pPr>
        <w:ind w:left="5760" w:hanging="360"/>
      </w:pPr>
    </w:lvl>
    <w:lvl w:ilvl="8" w:tplc="C286391A" w:tentative="1">
      <w:start w:val="1"/>
      <w:numFmt w:val="lowerRoman"/>
      <w:lvlText w:val="%9."/>
      <w:lvlJc w:val="right"/>
      <w:pPr>
        <w:ind w:left="6480" w:hanging="180"/>
      </w:pPr>
    </w:lvl>
  </w:abstractNum>
  <w:abstractNum w:abstractNumId="49" w15:restartNumberingAfterBreak="0">
    <w:nsid w:val="47A67B18"/>
    <w:multiLevelType w:val="hybridMultilevel"/>
    <w:tmpl w:val="F3662670"/>
    <w:lvl w:ilvl="0" w:tplc="CFEE92A0">
      <w:start w:val="1"/>
      <w:numFmt w:val="lowerRoman"/>
      <w:lvlText w:val="(%1)"/>
      <w:lvlJc w:val="left"/>
      <w:pPr>
        <w:ind w:left="1440" w:hanging="720"/>
      </w:pPr>
    </w:lvl>
    <w:lvl w:ilvl="1" w:tplc="99FE0AFE" w:tentative="1">
      <w:start w:val="1"/>
      <w:numFmt w:val="lowerLetter"/>
      <w:lvlText w:val="%2."/>
      <w:lvlJc w:val="left"/>
      <w:pPr>
        <w:ind w:left="1800" w:hanging="360"/>
      </w:pPr>
    </w:lvl>
    <w:lvl w:ilvl="2" w:tplc="1B784F18" w:tentative="1">
      <w:start w:val="1"/>
      <w:numFmt w:val="lowerRoman"/>
      <w:lvlText w:val="%3."/>
      <w:lvlJc w:val="right"/>
      <w:pPr>
        <w:ind w:left="2520" w:hanging="180"/>
      </w:pPr>
    </w:lvl>
    <w:lvl w:ilvl="3" w:tplc="CBD646E2" w:tentative="1">
      <w:start w:val="1"/>
      <w:numFmt w:val="decimal"/>
      <w:lvlText w:val="%4."/>
      <w:lvlJc w:val="left"/>
      <w:pPr>
        <w:ind w:left="3240" w:hanging="360"/>
      </w:pPr>
    </w:lvl>
    <w:lvl w:ilvl="4" w:tplc="CC6E17AA" w:tentative="1">
      <w:start w:val="1"/>
      <w:numFmt w:val="lowerLetter"/>
      <w:lvlText w:val="%5."/>
      <w:lvlJc w:val="left"/>
      <w:pPr>
        <w:ind w:left="3960" w:hanging="360"/>
      </w:pPr>
    </w:lvl>
    <w:lvl w:ilvl="5" w:tplc="4FF28998" w:tentative="1">
      <w:start w:val="1"/>
      <w:numFmt w:val="lowerRoman"/>
      <w:lvlText w:val="%6."/>
      <w:lvlJc w:val="right"/>
      <w:pPr>
        <w:ind w:left="4680" w:hanging="180"/>
      </w:pPr>
    </w:lvl>
    <w:lvl w:ilvl="6" w:tplc="09903324" w:tentative="1">
      <w:start w:val="1"/>
      <w:numFmt w:val="decimal"/>
      <w:lvlText w:val="%7."/>
      <w:lvlJc w:val="left"/>
      <w:pPr>
        <w:ind w:left="5400" w:hanging="360"/>
      </w:pPr>
    </w:lvl>
    <w:lvl w:ilvl="7" w:tplc="4EE4FA78" w:tentative="1">
      <w:start w:val="1"/>
      <w:numFmt w:val="lowerLetter"/>
      <w:lvlText w:val="%8."/>
      <w:lvlJc w:val="left"/>
      <w:pPr>
        <w:ind w:left="6120" w:hanging="360"/>
      </w:pPr>
    </w:lvl>
    <w:lvl w:ilvl="8" w:tplc="57E0880A" w:tentative="1">
      <w:start w:val="1"/>
      <w:numFmt w:val="lowerRoman"/>
      <w:lvlText w:val="%9."/>
      <w:lvlJc w:val="right"/>
      <w:pPr>
        <w:ind w:left="6840" w:hanging="180"/>
      </w:pPr>
    </w:lvl>
  </w:abstractNum>
  <w:abstractNum w:abstractNumId="50" w15:restartNumberingAfterBreak="0">
    <w:nsid w:val="48024112"/>
    <w:multiLevelType w:val="hybridMultilevel"/>
    <w:tmpl w:val="36C0B366"/>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8D30829"/>
    <w:multiLevelType w:val="hybridMultilevel"/>
    <w:tmpl w:val="2288431A"/>
    <w:lvl w:ilvl="0" w:tplc="4ABC7AB6">
      <w:start w:val="1"/>
      <w:numFmt w:val="low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DAD3554"/>
    <w:multiLevelType w:val="hybridMultilevel"/>
    <w:tmpl w:val="E23A5506"/>
    <w:lvl w:ilvl="0" w:tplc="692AEFD6">
      <w:start w:val="1"/>
      <w:numFmt w:val="lowerLetter"/>
      <w:lvlText w:val="(%1)"/>
      <w:lvlJc w:val="left"/>
      <w:pPr>
        <w:ind w:left="1080" w:hanging="720"/>
      </w:pPr>
    </w:lvl>
    <w:lvl w:ilvl="1" w:tplc="6D329242" w:tentative="1">
      <w:start w:val="1"/>
      <w:numFmt w:val="lowerLetter"/>
      <w:lvlText w:val="%2."/>
      <w:lvlJc w:val="left"/>
      <w:pPr>
        <w:ind w:left="1440" w:hanging="360"/>
      </w:pPr>
    </w:lvl>
    <w:lvl w:ilvl="2" w:tplc="51AE0894" w:tentative="1">
      <w:start w:val="1"/>
      <w:numFmt w:val="lowerRoman"/>
      <w:lvlText w:val="%3."/>
      <w:lvlJc w:val="right"/>
      <w:pPr>
        <w:ind w:left="2160" w:hanging="180"/>
      </w:pPr>
    </w:lvl>
    <w:lvl w:ilvl="3" w:tplc="726CF6D4" w:tentative="1">
      <w:start w:val="1"/>
      <w:numFmt w:val="decimal"/>
      <w:lvlText w:val="%4."/>
      <w:lvlJc w:val="left"/>
      <w:pPr>
        <w:ind w:left="2880" w:hanging="360"/>
      </w:pPr>
    </w:lvl>
    <w:lvl w:ilvl="4" w:tplc="AAA0485E" w:tentative="1">
      <w:start w:val="1"/>
      <w:numFmt w:val="lowerLetter"/>
      <w:lvlText w:val="%5."/>
      <w:lvlJc w:val="left"/>
      <w:pPr>
        <w:ind w:left="3600" w:hanging="360"/>
      </w:pPr>
    </w:lvl>
    <w:lvl w:ilvl="5" w:tplc="D3702426" w:tentative="1">
      <w:start w:val="1"/>
      <w:numFmt w:val="lowerRoman"/>
      <w:lvlText w:val="%6."/>
      <w:lvlJc w:val="right"/>
      <w:pPr>
        <w:ind w:left="4320" w:hanging="180"/>
      </w:pPr>
    </w:lvl>
    <w:lvl w:ilvl="6" w:tplc="3E86000A" w:tentative="1">
      <w:start w:val="1"/>
      <w:numFmt w:val="decimal"/>
      <w:lvlText w:val="%7."/>
      <w:lvlJc w:val="left"/>
      <w:pPr>
        <w:ind w:left="5040" w:hanging="360"/>
      </w:pPr>
    </w:lvl>
    <w:lvl w:ilvl="7" w:tplc="D18EB2E6" w:tentative="1">
      <w:start w:val="1"/>
      <w:numFmt w:val="lowerLetter"/>
      <w:lvlText w:val="%8."/>
      <w:lvlJc w:val="left"/>
      <w:pPr>
        <w:ind w:left="5760" w:hanging="360"/>
      </w:pPr>
    </w:lvl>
    <w:lvl w:ilvl="8" w:tplc="9868572C" w:tentative="1">
      <w:start w:val="1"/>
      <w:numFmt w:val="lowerRoman"/>
      <w:lvlText w:val="%9."/>
      <w:lvlJc w:val="right"/>
      <w:pPr>
        <w:ind w:left="6480" w:hanging="180"/>
      </w:pPr>
    </w:lvl>
  </w:abstractNum>
  <w:abstractNum w:abstractNumId="53" w15:restartNumberingAfterBreak="0">
    <w:nsid w:val="4E1F53E8"/>
    <w:multiLevelType w:val="hybridMultilevel"/>
    <w:tmpl w:val="5CF23C14"/>
    <w:lvl w:ilvl="0" w:tplc="87D698EC">
      <w:start w:val="1"/>
      <w:numFmt w:val="decimal"/>
      <w:lvlText w:val="%1."/>
      <w:lvlJc w:val="left"/>
      <w:pPr>
        <w:ind w:left="1080" w:hanging="720"/>
      </w:pPr>
    </w:lvl>
    <w:lvl w:ilvl="1" w:tplc="416E6EDC">
      <w:start w:val="1"/>
      <w:numFmt w:val="lowerLetter"/>
      <w:lvlText w:val="(%2)"/>
      <w:lvlJc w:val="left"/>
      <w:pPr>
        <w:ind w:left="3272" w:hanging="720"/>
      </w:pPr>
      <w:rPr>
        <w:color w:val="000000" w:themeColor="text1"/>
      </w:rPr>
    </w:lvl>
    <w:lvl w:ilvl="2" w:tplc="6E226C54" w:tentative="1">
      <w:start w:val="1"/>
      <w:numFmt w:val="lowerRoman"/>
      <w:lvlText w:val="%3."/>
      <w:lvlJc w:val="right"/>
      <w:pPr>
        <w:ind w:left="2160" w:hanging="180"/>
      </w:pPr>
    </w:lvl>
    <w:lvl w:ilvl="3" w:tplc="292A8EAC" w:tentative="1">
      <w:start w:val="1"/>
      <w:numFmt w:val="decimal"/>
      <w:lvlText w:val="%4."/>
      <w:lvlJc w:val="left"/>
      <w:pPr>
        <w:ind w:left="2880" w:hanging="360"/>
      </w:pPr>
    </w:lvl>
    <w:lvl w:ilvl="4" w:tplc="028C2AE4" w:tentative="1">
      <w:start w:val="1"/>
      <w:numFmt w:val="lowerLetter"/>
      <w:lvlText w:val="%5."/>
      <w:lvlJc w:val="left"/>
      <w:pPr>
        <w:ind w:left="3600" w:hanging="360"/>
      </w:pPr>
    </w:lvl>
    <w:lvl w:ilvl="5" w:tplc="EAB60890" w:tentative="1">
      <w:start w:val="1"/>
      <w:numFmt w:val="lowerRoman"/>
      <w:lvlText w:val="%6."/>
      <w:lvlJc w:val="right"/>
      <w:pPr>
        <w:ind w:left="4320" w:hanging="180"/>
      </w:pPr>
    </w:lvl>
    <w:lvl w:ilvl="6" w:tplc="F3AA8932" w:tentative="1">
      <w:start w:val="1"/>
      <w:numFmt w:val="decimal"/>
      <w:lvlText w:val="%7."/>
      <w:lvlJc w:val="left"/>
      <w:pPr>
        <w:ind w:left="5040" w:hanging="360"/>
      </w:pPr>
    </w:lvl>
    <w:lvl w:ilvl="7" w:tplc="B740A662" w:tentative="1">
      <w:start w:val="1"/>
      <w:numFmt w:val="lowerLetter"/>
      <w:lvlText w:val="%8."/>
      <w:lvlJc w:val="left"/>
      <w:pPr>
        <w:ind w:left="5760" w:hanging="360"/>
      </w:pPr>
    </w:lvl>
    <w:lvl w:ilvl="8" w:tplc="7CA2D704" w:tentative="1">
      <w:start w:val="1"/>
      <w:numFmt w:val="lowerRoman"/>
      <w:lvlText w:val="%9."/>
      <w:lvlJc w:val="right"/>
      <w:pPr>
        <w:ind w:left="6480" w:hanging="180"/>
      </w:pPr>
    </w:lvl>
  </w:abstractNum>
  <w:abstractNum w:abstractNumId="54" w15:restartNumberingAfterBreak="0">
    <w:nsid w:val="4ED57508"/>
    <w:multiLevelType w:val="hybridMultilevel"/>
    <w:tmpl w:val="2E7E16B6"/>
    <w:lvl w:ilvl="0" w:tplc="65448102">
      <w:start w:val="1"/>
      <w:numFmt w:val="lowerLetter"/>
      <w:lvlText w:val="(%1)"/>
      <w:lvlJc w:val="left"/>
      <w:pPr>
        <w:ind w:left="720" w:hanging="360"/>
      </w:pPr>
    </w:lvl>
    <w:lvl w:ilvl="1" w:tplc="C5D4DDD6" w:tentative="1">
      <w:start w:val="1"/>
      <w:numFmt w:val="lowerLetter"/>
      <w:lvlText w:val="%2."/>
      <w:lvlJc w:val="left"/>
      <w:pPr>
        <w:ind w:left="1440" w:hanging="360"/>
      </w:pPr>
    </w:lvl>
    <w:lvl w:ilvl="2" w:tplc="1B4A35DE" w:tentative="1">
      <w:start w:val="1"/>
      <w:numFmt w:val="lowerRoman"/>
      <w:lvlText w:val="%3."/>
      <w:lvlJc w:val="right"/>
      <w:pPr>
        <w:ind w:left="2160" w:hanging="180"/>
      </w:pPr>
    </w:lvl>
    <w:lvl w:ilvl="3" w:tplc="0BBC6862" w:tentative="1">
      <w:start w:val="1"/>
      <w:numFmt w:val="decimal"/>
      <w:lvlText w:val="%4."/>
      <w:lvlJc w:val="left"/>
      <w:pPr>
        <w:ind w:left="2880" w:hanging="360"/>
      </w:pPr>
    </w:lvl>
    <w:lvl w:ilvl="4" w:tplc="EE3046D2" w:tentative="1">
      <w:start w:val="1"/>
      <w:numFmt w:val="lowerLetter"/>
      <w:lvlText w:val="%5."/>
      <w:lvlJc w:val="left"/>
      <w:pPr>
        <w:ind w:left="3600" w:hanging="360"/>
      </w:pPr>
    </w:lvl>
    <w:lvl w:ilvl="5" w:tplc="563EFBE6" w:tentative="1">
      <w:start w:val="1"/>
      <w:numFmt w:val="lowerRoman"/>
      <w:lvlText w:val="%6."/>
      <w:lvlJc w:val="right"/>
      <w:pPr>
        <w:ind w:left="4320" w:hanging="180"/>
      </w:pPr>
    </w:lvl>
    <w:lvl w:ilvl="6" w:tplc="6212BC96" w:tentative="1">
      <w:start w:val="1"/>
      <w:numFmt w:val="decimal"/>
      <w:lvlText w:val="%7."/>
      <w:lvlJc w:val="left"/>
      <w:pPr>
        <w:ind w:left="5040" w:hanging="360"/>
      </w:pPr>
    </w:lvl>
    <w:lvl w:ilvl="7" w:tplc="352E792A" w:tentative="1">
      <w:start w:val="1"/>
      <w:numFmt w:val="lowerLetter"/>
      <w:lvlText w:val="%8."/>
      <w:lvlJc w:val="left"/>
      <w:pPr>
        <w:ind w:left="5760" w:hanging="360"/>
      </w:pPr>
    </w:lvl>
    <w:lvl w:ilvl="8" w:tplc="BEBCAEFE" w:tentative="1">
      <w:start w:val="1"/>
      <w:numFmt w:val="lowerRoman"/>
      <w:lvlText w:val="%9."/>
      <w:lvlJc w:val="right"/>
      <w:pPr>
        <w:ind w:left="6480" w:hanging="180"/>
      </w:pPr>
    </w:lvl>
  </w:abstractNum>
  <w:abstractNum w:abstractNumId="55" w15:restartNumberingAfterBreak="0">
    <w:nsid w:val="50046C85"/>
    <w:multiLevelType w:val="hybridMultilevel"/>
    <w:tmpl w:val="AA283F6E"/>
    <w:lvl w:ilvl="0" w:tplc="2056EC1C">
      <w:start w:val="1"/>
      <w:numFmt w:val="lowerLetter"/>
      <w:lvlText w:val="%1)"/>
      <w:lvlJc w:val="left"/>
      <w:pPr>
        <w:ind w:left="720" w:hanging="360"/>
      </w:pPr>
    </w:lvl>
    <w:lvl w:ilvl="1" w:tplc="76286930">
      <w:start w:val="1"/>
      <w:numFmt w:val="lowerLetter"/>
      <w:lvlText w:val="%2."/>
      <w:lvlJc w:val="left"/>
      <w:pPr>
        <w:ind w:left="1440" w:hanging="360"/>
      </w:pPr>
    </w:lvl>
    <w:lvl w:ilvl="2" w:tplc="B3984BD4">
      <w:start w:val="1"/>
      <w:numFmt w:val="lowerRoman"/>
      <w:lvlText w:val="%3."/>
      <w:lvlJc w:val="right"/>
      <w:pPr>
        <w:ind w:left="2160" w:hanging="180"/>
      </w:pPr>
    </w:lvl>
    <w:lvl w:ilvl="3" w:tplc="7D84CBAA">
      <w:start w:val="1"/>
      <w:numFmt w:val="decimal"/>
      <w:lvlText w:val="%4."/>
      <w:lvlJc w:val="left"/>
      <w:pPr>
        <w:ind w:left="2880" w:hanging="360"/>
      </w:pPr>
    </w:lvl>
    <w:lvl w:ilvl="4" w:tplc="C066AB62">
      <w:start w:val="1"/>
      <w:numFmt w:val="lowerLetter"/>
      <w:lvlText w:val="%5."/>
      <w:lvlJc w:val="left"/>
      <w:pPr>
        <w:ind w:left="3600" w:hanging="360"/>
      </w:pPr>
    </w:lvl>
    <w:lvl w:ilvl="5" w:tplc="7EAE7B28">
      <w:start w:val="1"/>
      <w:numFmt w:val="lowerRoman"/>
      <w:lvlText w:val="%6."/>
      <w:lvlJc w:val="right"/>
      <w:pPr>
        <w:ind w:left="4320" w:hanging="180"/>
      </w:pPr>
    </w:lvl>
    <w:lvl w:ilvl="6" w:tplc="116E0112">
      <w:start w:val="1"/>
      <w:numFmt w:val="decimal"/>
      <w:lvlText w:val="%7."/>
      <w:lvlJc w:val="left"/>
      <w:pPr>
        <w:ind w:left="5040" w:hanging="360"/>
      </w:pPr>
    </w:lvl>
    <w:lvl w:ilvl="7" w:tplc="54141B98">
      <w:start w:val="1"/>
      <w:numFmt w:val="lowerLetter"/>
      <w:lvlText w:val="%8."/>
      <w:lvlJc w:val="left"/>
      <w:pPr>
        <w:ind w:left="5760" w:hanging="360"/>
      </w:pPr>
    </w:lvl>
    <w:lvl w:ilvl="8" w:tplc="FD52E4E2">
      <w:start w:val="1"/>
      <w:numFmt w:val="lowerRoman"/>
      <w:lvlText w:val="%9."/>
      <w:lvlJc w:val="right"/>
      <w:pPr>
        <w:ind w:left="6480" w:hanging="180"/>
      </w:pPr>
    </w:lvl>
  </w:abstractNum>
  <w:abstractNum w:abstractNumId="56" w15:restartNumberingAfterBreak="0">
    <w:nsid w:val="50CE3CB4"/>
    <w:multiLevelType w:val="hybridMultilevel"/>
    <w:tmpl w:val="1F70690A"/>
    <w:lvl w:ilvl="0" w:tplc="93384670">
      <w:start w:val="1"/>
      <w:numFmt w:val="lowerLetter"/>
      <w:lvlText w:val="(%1)"/>
      <w:lvlJc w:val="left"/>
      <w:pPr>
        <w:ind w:left="720" w:hanging="720"/>
      </w:pPr>
      <w:rPr>
        <w:color w:val="000000" w:themeColor="text1"/>
      </w:rPr>
    </w:lvl>
    <w:lvl w:ilvl="1" w:tplc="977E53BA" w:tentative="1">
      <w:start w:val="1"/>
      <w:numFmt w:val="lowerLetter"/>
      <w:lvlText w:val="%2."/>
      <w:lvlJc w:val="left"/>
      <w:pPr>
        <w:ind w:left="-1112" w:hanging="360"/>
      </w:pPr>
    </w:lvl>
    <w:lvl w:ilvl="2" w:tplc="9468E448" w:tentative="1">
      <w:start w:val="1"/>
      <w:numFmt w:val="lowerRoman"/>
      <w:lvlText w:val="%3."/>
      <w:lvlJc w:val="right"/>
      <w:pPr>
        <w:ind w:left="-392" w:hanging="180"/>
      </w:pPr>
    </w:lvl>
    <w:lvl w:ilvl="3" w:tplc="4A2835F4" w:tentative="1">
      <w:start w:val="1"/>
      <w:numFmt w:val="decimal"/>
      <w:lvlText w:val="%4."/>
      <w:lvlJc w:val="left"/>
      <w:pPr>
        <w:ind w:left="328" w:hanging="360"/>
      </w:pPr>
    </w:lvl>
    <w:lvl w:ilvl="4" w:tplc="27729400" w:tentative="1">
      <w:start w:val="1"/>
      <w:numFmt w:val="lowerLetter"/>
      <w:lvlText w:val="%5."/>
      <w:lvlJc w:val="left"/>
      <w:pPr>
        <w:ind w:left="1048" w:hanging="360"/>
      </w:pPr>
    </w:lvl>
    <w:lvl w:ilvl="5" w:tplc="6C101C6A" w:tentative="1">
      <w:start w:val="1"/>
      <w:numFmt w:val="lowerRoman"/>
      <w:lvlText w:val="%6."/>
      <w:lvlJc w:val="right"/>
      <w:pPr>
        <w:ind w:left="1768" w:hanging="180"/>
      </w:pPr>
    </w:lvl>
    <w:lvl w:ilvl="6" w:tplc="5FB4FD64" w:tentative="1">
      <w:start w:val="1"/>
      <w:numFmt w:val="decimal"/>
      <w:lvlText w:val="%7."/>
      <w:lvlJc w:val="left"/>
      <w:pPr>
        <w:ind w:left="2488" w:hanging="360"/>
      </w:pPr>
    </w:lvl>
    <w:lvl w:ilvl="7" w:tplc="7F4016BA" w:tentative="1">
      <w:start w:val="1"/>
      <w:numFmt w:val="lowerLetter"/>
      <w:lvlText w:val="%8."/>
      <w:lvlJc w:val="left"/>
      <w:pPr>
        <w:ind w:left="3208" w:hanging="360"/>
      </w:pPr>
    </w:lvl>
    <w:lvl w:ilvl="8" w:tplc="405A1A98" w:tentative="1">
      <w:start w:val="1"/>
      <w:numFmt w:val="lowerRoman"/>
      <w:lvlText w:val="%9."/>
      <w:lvlJc w:val="right"/>
      <w:pPr>
        <w:ind w:left="3928" w:hanging="180"/>
      </w:pPr>
    </w:lvl>
  </w:abstractNum>
  <w:abstractNum w:abstractNumId="57" w15:restartNumberingAfterBreak="0">
    <w:nsid w:val="50E51AA2"/>
    <w:multiLevelType w:val="hybridMultilevel"/>
    <w:tmpl w:val="816C8D3C"/>
    <w:lvl w:ilvl="0" w:tplc="7CFAF34A">
      <w:start w:val="1"/>
      <w:numFmt w:val="lowerLetter"/>
      <w:lvlText w:val="(%1)"/>
      <w:lvlJc w:val="left"/>
      <w:pPr>
        <w:ind w:left="720" w:hanging="360"/>
      </w:pPr>
    </w:lvl>
    <w:lvl w:ilvl="1" w:tplc="FADC6A78">
      <w:start w:val="1"/>
      <w:numFmt w:val="lowerLetter"/>
      <w:lvlText w:val="%2."/>
      <w:lvlJc w:val="left"/>
      <w:pPr>
        <w:ind w:left="1440" w:hanging="360"/>
      </w:pPr>
    </w:lvl>
    <w:lvl w:ilvl="2" w:tplc="FB9C5090" w:tentative="1">
      <w:start w:val="1"/>
      <w:numFmt w:val="lowerRoman"/>
      <w:lvlText w:val="%3."/>
      <w:lvlJc w:val="right"/>
      <w:pPr>
        <w:ind w:left="2160" w:hanging="180"/>
      </w:pPr>
    </w:lvl>
    <w:lvl w:ilvl="3" w:tplc="1068D2E2" w:tentative="1">
      <w:start w:val="1"/>
      <w:numFmt w:val="decimal"/>
      <w:lvlText w:val="%4."/>
      <w:lvlJc w:val="left"/>
      <w:pPr>
        <w:ind w:left="2880" w:hanging="360"/>
      </w:pPr>
    </w:lvl>
    <w:lvl w:ilvl="4" w:tplc="D2F46578" w:tentative="1">
      <w:start w:val="1"/>
      <w:numFmt w:val="lowerLetter"/>
      <w:lvlText w:val="%5."/>
      <w:lvlJc w:val="left"/>
      <w:pPr>
        <w:ind w:left="3600" w:hanging="360"/>
      </w:pPr>
    </w:lvl>
    <w:lvl w:ilvl="5" w:tplc="1714D4A8" w:tentative="1">
      <w:start w:val="1"/>
      <w:numFmt w:val="lowerRoman"/>
      <w:lvlText w:val="%6."/>
      <w:lvlJc w:val="right"/>
      <w:pPr>
        <w:ind w:left="4320" w:hanging="180"/>
      </w:pPr>
    </w:lvl>
    <w:lvl w:ilvl="6" w:tplc="C92C2808" w:tentative="1">
      <w:start w:val="1"/>
      <w:numFmt w:val="decimal"/>
      <w:lvlText w:val="%7."/>
      <w:lvlJc w:val="left"/>
      <w:pPr>
        <w:ind w:left="5040" w:hanging="360"/>
      </w:pPr>
    </w:lvl>
    <w:lvl w:ilvl="7" w:tplc="38DE02A4" w:tentative="1">
      <w:start w:val="1"/>
      <w:numFmt w:val="lowerLetter"/>
      <w:lvlText w:val="%8."/>
      <w:lvlJc w:val="left"/>
      <w:pPr>
        <w:ind w:left="5760" w:hanging="360"/>
      </w:pPr>
    </w:lvl>
    <w:lvl w:ilvl="8" w:tplc="9D0AFD54" w:tentative="1">
      <w:start w:val="1"/>
      <w:numFmt w:val="lowerRoman"/>
      <w:lvlText w:val="%9."/>
      <w:lvlJc w:val="right"/>
      <w:pPr>
        <w:ind w:left="6480" w:hanging="180"/>
      </w:pPr>
    </w:lvl>
  </w:abstractNum>
  <w:abstractNum w:abstractNumId="58" w15:restartNumberingAfterBreak="0">
    <w:nsid w:val="517A6B17"/>
    <w:multiLevelType w:val="hybridMultilevel"/>
    <w:tmpl w:val="81D2D7CC"/>
    <w:lvl w:ilvl="0" w:tplc="513AB406">
      <w:start w:val="1"/>
      <w:numFmt w:val="lowerLetter"/>
      <w:lvlText w:val="(%1)"/>
      <w:lvlJc w:val="left"/>
      <w:pPr>
        <w:ind w:left="720" w:hanging="360"/>
      </w:pPr>
      <w:rPr>
        <w:b w:val="0"/>
        <w:color w:val="000000" w:themeColor="text1"/>
      </w:rPr>
    </w:lvl>
    <w:lvl w:ilvl="1" w:tplc="FF5ADD68" w:tentative="1">
      <w:start w:val="1"/>
      <w:numFmt w:val="lowerLetter"/>
      <w:lvlText w:val="%2."/>
      <w:lvlJc w:val="left"/>
      <w:pPr>
        <w:ind w:left="1440" w:hanging="360"/>
      </w:pPr>
    </w:lvl>
    <w:lvl w:ilvl="2" w:tplc="6B10BBF2" w:tentative="1">
      <w:start w:val="1"/>
      <w:numFmt w:val="lowerRoman"/>
      <w:lvlText w:val="%3."/>
      <w:lvlJc w:val="right"/>
      <w:pPr>
        <w:ind w:left="2160" w:hanging="180"/>
      </w:pPr>
    </w:lvl>
    <w:lvl w:ilvl="3" w:tplc="C4C09880" w:tentative="1">
      <w:start w:val="1"/>
      <w:numFmt w:val="decimal"/>
      <w:lvlText w:val="%4."/>
      <w:lvlJc w:val="left"/>
      <w:pPr>
        <w:ind w:left="2880" w:hanging="360"/>
      </w:pPr>
    </w:lvl>
    <w:lvl w:ilvl="4" w:tplc="FC3C334C" w:tentative="1">
      <w:start w:val="1"/>
      <w:numFmt w:val="lowerLetter"/>
      <w:lvlText w:val="%5."/>
      <w:lvlJc w:val="left"/>
      <w:pPr>
        <w:ind w:left="3600" w:hanging="360"/>
      </w:pPr>
    </w:lvl>
    <w:lvl w:ilvl="5" w:tplc="45C86DF8" w:tentative="1">
      <w:start w:val="1"/>
      <w:numFmt w:val="lowerRoman"/>
      <w:lvlText w:val="%6."/>
      <w:lvlJc w:val="right"/>
      <w:pPr>
        <w:ind w:left="4320" w:hanging="180"/>
      </w:pPr>
    </w:lvl>
    <w:lvl w:ilvl="6" w:tplc="30DA88CC" w:tentative="1">
      <w:start w:val="1"/>
      <w:numFmt w:val="decimal"/>
      <w:lvlText w:val="%7."/>
      <w:lvlJc w:val="left"/>
      <w:pPr>
        <w:ind w:left="5040" w:hanging="360"/>
      </w:pPr>
    </w:lvl>
    <w:lvl w:ilvl="7" w:tplc="866AF2F0" w:tentative="1">
      <w:start w:val="1"/>
      <w:numFmt w:val="lowerLetter"/>
      <w:lvlText w:val="%8."/>
      <w:lvlJc w:val="left"/>
      <w:pPr>
        <w:ind w:left="5760" w:hanging="360"/>
      </w:pPr>
    </w:lvl>
    <w:lvl w:ilvl="8" w:tplc="89143DEC" w:tentative="1">
      <w:start w:val="1"/>
      <w:numFmt w:val="lowerRoman"/>
      <w:lvlText w:val="%9."/>
      <w:lvlJc w:val="right"/>
      <w:pPr>
        <w:ind w:left="6480" w:hanging="180"/>
      </w:pPr>
    </w:lvl>
  </w:abstractNum>
  <w:abstractNum w:abstractNumId="59" w15:restartNumberingAfterBreak="0">
    <w:nsid w:val="52D9203F"/>
    <w:multiLevelType w:val="hybridMultilevel"/>
    <w:tmpl w:val="755CB218"/>
    <w:lvl w:ilvl="0" w:tplc="759E9308">
      <w:start w:val="1"/>
      <w:numFmt w:val="lowerLetter"/>
      <w:lvlText w:val="(%1)"/>
      <w:lvlJc w:val="left"/>
      <w:pPr>
        <w:ind w:left="720" w:hanging="360"/>
      </w:pPr>
    </w:lvl>
    <w:lvl w:ilvl="1" w:tplc="39EEDE96" w:tentative="1">
      <w:start w:val="1"/>
      <w:numFmt w:val="lowerLetter"/>
      <w:lvlText w:val="%2."/>
      <w:lvlJc w:val="left"/>
      <w:pPr>
        <w:ind w:left="1440" w:hanging="360"/>
      </w:pPr>
    </w:lvl>
    <w:lvl w:ilvl="2" w:tplc="BA5E2A36" w:tentative="1">
      <w:start w:val="1"/>
      <w:numFmt w:val="lowerRoman"/>
      <w:lvlText w:val="%3."/>
      <w:lvlJc w:val="right"/>
      <w:pPr>
        <w:ind w:left="2160" w:hanging="180"/>
      </w:pPr>
    </w:lvl>
    <w:lvl w:ilvl="3" w:tplc="AA10B77E" w:tentative="1">
      <w:start w:val="1"/>
      <w:numFmt w:val="decimal"/>
      <w:lvlText w:val="%4."/>
      <w:lvlJc w:val="left"/>
      <w:pPr>
        <w:ind w:left="2880" w:hanging="360"/>
      </w:pPr>
    </w:lvl>
    <w:lvl w:ilvl="4" w:tplc="EC5C0EF4" w:tentative="1">
      <w:start w:val="1"/>
      <w:numFmt w:val="lowerLetter"/>
      <w:lvlText w:val="%5."/>
      <w:lvlJc w:val="left"/>
      <w:pPr>
        <w:ind w:left="3600" w:hanging="360"/>
      </w:pPr>
    </w:lvl>
    <w:lvl w:ilvl="5" w:tplc="07C2E618" w:tentative="1">
      <w:start w:val="1"/>
      <w:numFmt w:val="lowerRoman"/>
      <w:lvlText w:val="%6."/>
      <w:lvlJc w:val="right"/>
      <w:pPr>
        <w:ind w:left="4320" w:hanging="180"/>
      </w:pPr>
    </w:lvl>
    <w:lvl w:ilvl="6" w:tplc="EBF82B44" w:tentative="1">
      <w:start w:val="1"/>
      <w:numFmt w:val="decimal"/>
      <w:lvlText w:val="%7."/>
      <w:lvlJc w:val="left"/>
      <w:pPr>
        <w:ind w:left="5040" w:hanging="360"/>
      </w:pPr>
    </w:lvl>
    <w:lvl w:ilvl="7" w:tplc="2DB003F6" w:tentative="1">
      <w:start w:val="1"/>
      <w:numFmt w:val="lowerLetter"/>
      <w:lvlText w:val="%8."/>
      <w:lvlJc w:val="left"/>
      <w:pPr>
        <w:ind w:left="5760" w:hanging="360"/>
      </w:pPr>
    </w:lvl>
    <w:lvl w:ilvl="8" w:tplc="5F1ACBAE" w:tentative="1">
      <w:start w:val="1"/>
      <w:numFmt w:val="lowerRoman"/>
      <w:lvlText w:val="%9."/>
      <w:lvlJc w:val="right"/>
      <w:pPr>
        <w:ind w:left="6480" w:hanging="180"/>
      </w:pPr>
    </w:lvl>
  </w:abstractNum>
  <w:abstractNum w:abstractNumId="60" w15:restartNumberingAfterBreak="0">
    <w:nsid w:val="53257411"/>
    <w:multiLevelType w:val="hybridMultilevel"/>
    <w:tmpl w:val="69AED18E"/>
    <w:lvl w:ilvl="0" w:tplc="821876C6">
      <w:start w:val="1"/>
      <w:numFmt w:val="lowerRoman"/>
      <w:lvlText w:val="(%1)"/>
      <w:lvlJc w:val="right"/>
      <w:pPr>
        <w:ind w:left="1080" w:hanging="360"/>
      </w:pPr>
    </w:lvl>
    <w:lvl w:ilvl="1" w:tplc="F4C8340A">
      <w:start w:val="1"/>
      <w:numFmt w:val="lowerLetter"/>
      <w:lvlText w:val="%2."/>
      <w:lvlJc w:val="left"/>
      <w:pPr>
        <w:ind w:left="1800" w:hanging="360"/>
      </w:pPr>
    </w:lvl>
    <w:lvl w:ilvl="2" w:tplc="C9FC7FD6">
      <w:start w:val="1"/>
      <w:numFmt w:val="lowerRoman"/>
      <w:lvlText w:val="%3."/>
      <w:lvlJc w:val="right"/>
      <w:pPr>
        <w:ind w:left="2520" w:hanging="180"/>
      </w:pPr>
    </w:lvl>
    <w:lvl w:ilvl="3" w:tplc="A148B350">
      <w:start w:val="1"/>
      <w:numFmt w:val="decimal"/>
      <w:lvlText w:val="%4."/>
      <w:lvlJc w:val="left"/>
      <w:pPr>
        <w:ind w:left="3240" w:hanging="360"/>
      </w:pPr>
    </w:lvl>
    <w:lvl w:ilvl="4" w:tplc="9342F9AA">
      <w:start w:val="1"/>
      <w:numFmt w:val="lowerLetter"/>
      <w:lvlText w:val="%5."/>
      <w:lvlJc w:val="left"/>
      <w:pPr>
        <w:ind w:left="3960" w:hanging="360"/>
      </w:pPr>
    </w:lvl>
    <w:lvl w:ilvl="5" w:tplc="B694F2CA">
      <w:start w:val="1"/>
      <w:numFmt w:val="lowerRoman"/>
      <w:lvlText w:val="%6."/>
      <w:lvlJc w:val="right"/>
      <w:pPr>
        <w:ind w:left="4680" w:hanging="180"/>
      </w:pPr>
    </w:lvl>
    <w:lvl w:ilvl="6" w:tplc="F03253F8">
      <w:start w:val="1"/>
      <w:numFmt w:val="decimal"/>
      <w:lvlText w:val="%7."/>
      <w:lvlJc w:val="left"/>
      <w:pPr>
        <w:ind w:left="5400" w:hanging="360"/>
      </w:pPr>
    </w:lvl>
    <w:lvl w:ilvl="7" w:tplc="E19E0414">
      <w:start w:val="1"/>
      <w:numFmt w:val="lowerLetter"/>
      <w:lvlText w:val="%8."/>
      <w:lvlJc w:val="left"/>
      <w:pPr>
        <w:ind w:left="6120" w:hanging="360"/>
      </w:pPr>
    </w:lvl>
    <w:lvl w:ilvl="8" w:tplc="B8F046A2">
      <w:start w:val="1"/>
      <w:numFmt w:val="lowerRoman"/>
      <w:lvlText w:val="%9."/>
      <w:lvlJc w:val="right"/>
      <w:pPr>
        <w:ind w:left="6840" w:hanging="180"/>
      </w:pPr>
    </w:lvl>
  </w:abstractNum>
  <w:abstractNum w:abstractNumId="61" w15:restartNumberingAfterBreak="0">
    <w:nsid w:val="550E40E9"/>
    <w:multiLevelType w:val="hybridMultilevel"/>
    <w:tmpl w:val="0D025AFA"/>
    <w:lvl w:ilvl="0" w:tplc="6C4888B2">
      <w:start w:val="1"/>
      <w:numFmt w:val="lowerLetter"/>
      <w:lvlText w:val="(%1)"/>
      <w:lvlJc w:val="left"/>
      <w:pPr>
        <w:ind w:left="720" w:hanging="360"/>
      </w:pPr>
    </w:lvl>
    <w:lvl w:ilvl="1" w:tplc="7E0057F0" w:tentative="1">
      <w:start w:val="1"/>
      <w:numFmt w:val="lowerLetter"/>
      <w:lvlText w:val="%2."/>
      <w:lvlJc w:val="left"/>
      <w:pPr>
        <w:ind w:left="1440" w:hanging="360"/>
      </w:pPr>
    </w:lvl>
    <w:lvl w:ilvl="2" w:tplc="EC5056EC" w:tentative="1">
      <w:start w:val="1"/>
      <w:numFmt w:val="lowerRoman"/>
      <w:lvlText w:val="%3."/>
      <w:lvlJc w:val="right"/>
      <w:pPr>
        <w:ind w:left="2160" w:hanging="180"/>
      </w:pPr>
    </w:lvl>
    <w:lvl w:ilvl="3" w:tplc="F574F894" w:tentative="1">
      <w:start w:val="1"/>
      <w:numFmt w:val="decimal"/>
      <w:lvlText w:val="%4."/>
      <w:lvlJc w:val="left"/>
      <w:pPr>
        <w:ind w:left="2880" w:hanging="360"/>
      </w:pPr>
    </w:lvl>
    <w:lvl w:ilvl="4" w:tplc="D4822288" w:tentative="1">
      <w:start w:val="1"/>
      <w:numFmt w:val="lowerLetter"/>
      <w:lvlText w:val="%5."/>
      <w:lvlJc w:val="left"/>
      <w:pPr>
        <w:ind w:left="3600" w:hanging="360"/>
      </w:pPr>
    </w:lvl>
    <w:lvl w:ilvl="5" w:tplc="3F46B548" w:tentative="1">
      <w:start w:val="1"/>
      <w:numFmt w:val="lowerRoman"/>
      <w:lvlText w:val="%6."/>
      <w:lvlJc w:val="right"/>
      <w:pPr>
        <w:ind w:left="4320" w:hanging="180"/>
      </w:pPr>
    </w:lvl>
    <w:lvl w:ilvl="6" w:tplc="3376A782" w:tentative="1">
      <w:start w:val="1"/>
      <w:numFmt w:val="decimal"/>
      <w:lvlText w:val="%7."/>
      <w:lvlJc w:val="left"/>
      <w:pPr>
        <w:ind w:left="5040" w:hanging="360"/>
      </w:pPr>
    </w:lvl>
    <w:lvl w:ilvl="7" w:tplc="D326E58E" w:tentative="1">
      <w:start w:val="1"/>
      <w:numFmt w:val="lowerLetter"/>
      <w:lvlText w:val="%8."/>
      <w:lvlJc w:val="left"/>
      <w:pPr>
        <w:ind w:left="5760" w:hanging="360"/>
      </w:pPr>
    </w:lvl>
    <w:lvl w:ilvl="8" w:tplc="2B6AE142" w:tentative="1">
      <w:start w:val="1"/>
      <w:numFmt w:val="lowerRoman"/>
      <w:lvlText w:val="%9."/>
      <w:lvlJc w:val="right"/>
      <w:pPr>
        <w:ind w:left="6480" w:hanging="180"/>
      </w:pPr>
    </w:lvl>
  </w:abstractNum>
  <w:abstractNum w:abstractNumId="62" w15:restartNumberingAfterBreak="0">
    <w:nsid w:val="586147D2"/>
    <w:multiLevelType w:val="hybridMultilevel"/>
    <w:tmpl w:val="17BA8970"/>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4B6A04"/>
    <w:multiLevelType w:val="hybridMultilevel"/>
    <w:tmpl w:val="E3D0510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2E6E1F"/>
    <w:multiLevelType w:val="hybridMultilevel"/>
    <w:tmpl w:val="7D00CC3A"/>
    <w:lvl w:ilvl="0" w:tplc="FBC07A0C">
      <w:start w:val="1"/>
      <w:numFmt w:val="lowerLetter"/>
      <w:lvlText w:val="(%1)"/>
      <w:lvlJc w:val="left"/>
      <w:pPr>
        <w:ind w:left="720" w:hanging="360"/>
      </w:pPr>
    </w:lvl>
    <w:lvl w:ilvl="1" w:tplc="BB5ADC00" w:tentative="1">
      <w:start w:val="1"/>
      <w:numFmt w:val="lowerLetter"/>
      <w:lvlText w:val="%2."/>
      <w:lvlJc w:val="left"/>
      <w:pPr>
        <w:ind w:left="1440" w:hanging="360"/>
      </w:pPr>
    </w:lvl>
    <w:lvl w:ilvl="2" w:tplc="6A9C6102" w:tentative="1">
      <w:start w:val="1"/>
      <w:numFmt w:val="lowerRoman"/>
      <w:lvlText w:val="%3."/>
      <w:lvlJc w:val="right"/>
      <w:pPr>
        <w:ind w:left="2160" w:hanging="180"/>
      </w:pPr>
    </w:lvl>
    <w:lvl w:ilvl="3" w:tplc="FB524628" w:tentative="1">
      <w:start w:val="1"/>
      <w:numFmt w:val="decimal"/>
      <w:lvlText w:val="%4."/>
      <w:lvlJc w:val="left"/>
      <w:pPr>
        <w:ind w:left="2880" w:hanging="360"/>
      </w:pPr>
    </w:lvl>
    <w:lvl w:ilvl="4" w:tplc="D302B42E" w:tentative="1">
      <w:start w:val="1"/>
      <w:numFmt w:val="lowerLetter"/>
      <w:lvlText w:val="%5."/>
      <w:lvlJc w:val="left"/>
      <w:pPr>
        <w:ind w:left="3600" w:hanging="360"/>
      </w:pPr>
    </w:lvl>
    <w:lvl w:ilvl="5" w:tplc="FC6E9ECA" w:tentative="1">
      <w:start w:val="1"/>
      <w:numFmt w:val="lowerRoman"/>
      <w:lvlText w:val="%6."/>
      <w:lvlJc w:val="right"/>
      <w:pPr>
        <w:ind w:left="4320" w:hanging="180"/>
      </w:pPr>
    </w:lvl>
    <w:lvl w:ilvl="6" w:tplc="4D841E26" w:tentative="1">
      <w:start w:val="1"/>
      <w:numFmt w:val="decimal"/>
      <w:lvlText w:val="%7."/>
      <w:lvlJc w:val="left"/>
      <w:pPr>
        <w:ind w:left="5040" w:hanging="360"/>
      </w:pPr>
    </w:lvl>
    <w:lvl w:ilvl="7" w:tplc="0152EC48" w:tentative="1">
      <w:start w:val="1"/>
      <w:numFmt w:val="lowerLetter"/>
      <w:lvlText w:val="%8."/>
      <w:lvlJc w:val="left"/>
      <w:pPr>
        <w:ind w:left="5760" w:hanging="360"/>
      </w:pPr>
    </w:lvl>
    <w:lvl w:ilvl="8" w:tplc="1B7E1792" w:tentative="1">
      <w:start w:val="1"/>
      <w:numFmt w:val="lowerRoman"/>
      <w:lvlText w:val="%9."/>
      <w:lvlJc w:val="right"/>
      <w:pPr>
        <w:ind w:left="6480" w:hanging="180"/>
      </w:pPr>
    </w:lvl>
  </w:abstractNum>
  <w:abstractNum w:abstractNumId="65" w15:restartNumberingAfterBreak="0">
    <w:nsid w:val="5F922F69"/>
    <w:multiLevelType w:val="hybridMultilevel"/>
    <w:tmpl w:val="16FAF21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0C36374"/>
    <w:multiLevelType w:val="hybridMultilevel"/>
    <w:tmpl w:val="589811AE"/>
    <w:lvl w:ilvl="0" w:tplc="4ABC7AB6">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19256B3"/>
    <w:multiLevelType w:val="hybridMultilevel"/>
    <w:tmpl w:val="7C3A469A"/>
    <w:lvl w:ilvl="0" w:tplc="4ABC7AB6">
      <w:start w:val="1"/>
      <w:numFmt w:val="low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196F10"/>
    <w:multiLevelType w:val="hybridMultilevel"/>
    <w:tmpl w:val="16BEDCC8"/>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7491742"/>
    <w:multiLevelType w:val="hybridMultilevel"/>
    <w:tmpl w:val="FBDE04C8"/>
    <w:lvl w:ilvl="0" w:tplc="B5B4651C">
      <w:start w:val="1"/>
      <w:numFmt w:val="lowerLetter"/>
      <w:lvlText w:val="(%1)"/>
      <w:lvlJc w:val="left"/>
      <w:pPr>
        <w:ind w:left="720" w:hanging="360"/>
      </w:pPr>
    </w:lvl>
    <w:lvl w:ilvl="1" w:tplc="62C0EE48">
      <w:start w:val="1"/>
      <w:numFmt w:val="lowerLetter"/>
      <w:lvlText w:val="%2."/>
      <w:lvlJc w:val="left"/>
      <w:pPr>
        <w:ind w:left="1440" w:hanging="360"/>
      </w:pPr>
    </w:lvl>
    <w:lvl w:ilvl="2" w:tplc="07105BCC">
      <w:start w:val="1"/>
      <w:numFmt w:val="lowerRoman"/>
      <w:lvlText w:val="%3."/>
      <w:lvlJc w:val="right"/>
      <w:pPr>
        <w:ind w:left="2160" w:hanging="180"/>
      </w:pPr>
    </w:lvl>
    <w:lvl w:ilvl="3" w:tplc="2B9ECB82" w:tentative="1">
      <w:start w:val="1"/>
      <w:numFmt w:val="decimal"/>
      <w:lvlText w:val="%4."/>
      <w:lvlJc w:val="left"/>
      <w:pPr>
        <w:ind w:left="2880" w:hanging="360"/>
      </w:pPr>
    </w:lvl>
    <w:lvl w:ilvl="4" w:tplc="DEF4B578" w:tentative="1">
      <w:start w:val="1"/>
      <w:numFmt w:val="lowerLetter"/>
      <w:lvlText w:val="%5."/>
      <w:lvlJc w:val="left"/>
      <w:pPr>
        <w:ind w:left="3600" w:hanging="360"/>
      </w:pPr>
    </w:lvl>
    <w:lvl w:ilvl="5" w:tplc="2CDA2B1E" w:tentative="1">
      <w:start w:val="1"/>
      <w:numFmt w:val="lowerRoman"/>
      <w:lvlText w:val="%6."/>
      <w:lvlJc w:val="right"/>
      <w:pPr>
        <w:ind w:left="4320" w:hanging="180"/>
      </w:pPr>
    </w:lvl>
    <w:lvl w:ilvl="6" w:tplc="A4C8250C" w:tentative="1">
      <w:start w:val="1"/>
      <w:numFmt w:val="decimal"/>
      <w:lvlText w:val="%7."/>
      <w:lvlJc w:val="left"/>
      <w:pPr>
        <w:ind w:left="5040" w:hanging="360"/>
      </w:pPr>
    </w:lvl>
    <w:lvl w:ilvl="7" w:tplc="B5726CE6" w:tentative="1">
      <w:start w:val="1"/>
      <w:numFmt w:val="lowerLetter"/>
      <w:lvlText w:val="%8."/>
      <w:lvlJc w:val="left"/>
      <w:pPr>
        <w:ind w:left="5760" w:hanging="360"/>
      </w:pPr>
    </w:lvl>
    <w:lvl w:ilvl="8" w:tplc="1E74A072" w:tentative="1">
      <w:start w:val="1"/>
      <w:numFmt w:val="lowerRoman"/>
      <w:lvlText w:val="%9."/>
      <w:lvlJc w:val="right"/>
      <w:pPr>
        <w:ind w:left="6480" w:hanging="180"/>
      </w:pPr>
    </w:lvl>
  </w:abstractNum>
  <w:abstractNum w:abstractNumId="70" w15:restartNumberingAfterBreak="0">
    <w:nsid w:val="6B25357F"/>
    <w:multiLevelType w:val="hybridMultilevel"/>
    <w:tmpl w:val="2CA07DF8"/>
    <w:lvl w:ilvl="0" w:tplc="DA06B812">
      <w:start w:val="1"/>
      <w:numFmt w:val="lowerLetter"/>
      <w:lvlText w:val="(%1)"/>
      <w:lvlJc w:val="left"/>
      <w:pPr>
        <w:ind w:left="1080" w:hanging="720"/>
      </w:pPr>
    </w:lvl>
    <w:lvl w:ilvl="1" w:tplc="2BA60260" w:tentative="1">
      <w:start w:val="1"/>
      <w:numFmt w:val="lowerLetter"/>
      <w:lvlText w:val="%2."/>
      <w:lvlJc w:val="left"/>
      <w:pPr>
        <w:ind w:left="1440" w:hanging="360"/>
      </w:pPr>
    </w:lvl>
    <w:lvl w:ilvl="2" w:tplc="99D29AB6" w:tentative="1">
      <w:start w:val="1"/>
      <w:numFmt w:val="lowerRoman"/>
      <w:lvlText w:val="%3."/>
      <w:lvlJc w:val="right"/>
      <w:pPr>
        <w:ind w:left="2160" w:hanging="180"/>
      </w:pPr>
    </w:lvl>
    <w:lvl w:ilvl="3" w:tplc="C0868F9C" w:tentative="1">
      <w:start w:val="1"/>
      <w:numFmt w:val="decimal"/>
      <w:lvlText w:val="%4."/>
      <w:lvlJc w:val="left"/>
      <w:pPr>
        <w:ind w:left="2880" w:hanging="360"/>
      </w:pPr>
    </w:lvl>
    <w:lvl w:ilvl="4" w:tplc="BACCD7D6" w:tentative="1">
      <w:start w:val="1"/>
      <w:numFmt w:val="lowerLetter"/>
      <w:lvlText w:val="%5."/>
      <w:lvlJc w:val="left"/>
      <w:pPr>
        <w:ind w:left="3600" w:hanging="360"/>
      </w:pPr>
    </w:lvl>
    <w:lvl w:ilvl="5" w:tplc="C5E46EFA" w:tentative="1">
      <w:start w:val="1"/>
      <w:numFmt w:val="lowerRoman"/>
      <w:lvlText w:val="%6."/>
      <w:lvlJc w:val="right"/>
      <w:pPr>
        <w:ind w:left="4320" w:hanging="180"/>
      </w:pPr>
    </w:lvl>
    <w:lvl w:ilvl="6" w:tplc="C9C070BA" w:tentative="1">
      <w:start w:val="1"/>
      <w:numFmt w:val="decimal"/>
      <w:lvlText w:val="%7."/>
      <w:lvlJc w:val="left"/>
      <w:pPr>
        <w:ind w:left="5040" w:hanging="360"/>
      </w:pPr>
    </w:lvl>
    <w:lvl w:ilvl="7" w:tplc="EDE62318" w:tentative="1">
      <w:start w:val="1"/>
      <w:numFmt w:val="lowerLetter"/>
      <w:lvlText w:val="%8."/>
      <w:lvlJc w:val="left"/>
      <w:pPr>
        <w:ind w:left="5760" w:hanging="360"/>
      </w:pPr>
    </w:lvl>
    <w:lvl w:ilvl="8" w:tplc="C0028250" w:tentative="1">
      <w:start w:val="1"/>
      <w:numFmt w:val="lowerRoman"/>
      <w:lvlText w:val="%9."/>
      <w:lvlJc w:val="right"/>
      <w:pPr>
        <w:ind w:left="6480" w:hanging="180"/>
      </w:pPr>
    </w:lvl>
  </w:abstractNum>
  <w:abstractNum w:abstractNumId="71" w15:restartNumberingAfterBreak="0">
    <w:nsid w:val="6C4909BF"/>
    <w:multiLevelType w:val="hybridMultilevel"/>
    <w:tmpl w:val="1828FB12"/>
    <w:lvl w:ilvl="0" w:tplc="416E6EDC">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E396161"/>
    <w:multiLevelType w:val="hybridMultilevel"/>
    <w:tmpl w:val="27EAA56E"/>
    <w:lvl w:ilvl="0" w:tplc="D498658C">
      <w:start w:val="1"/>
      <w:numFmt w:val="lowerLetter"/>
      <w:lvlText w:val="(%1)"/>
      <w:lvlJc w:val="left"/>
      <w:pPr>
        <w:ind w:left="720" w:hanging="360"/>
      </w:pPr>
    </w:lvl>
    <w:lvl w:ilvl="1" w:tplc="06EAB748" w:tentative="1">
      <w:start w:val="1"/>
      <w:numFmt w:val="lowerLetter"/>
      <w:lvlText w:val="%2."/>
      <w:lvlJc w:val="left"/>
      <w:pPr>
        <w:ind w:left="1440" w:hanging="360"/>
      </w:pPr>
    </w:lvl>
    <w:lvl w:ilvl="2" w:tplc="D4BCB68A" w:tentative="1">
      <w:start w:val="1"/>
      <w:numFmt w:val="lowerRoman"/>
      <w:lvlText w:val="%3."/>
      <w:lvlJc w:val="right"/>
      <w:pPr>
        <w:ind w:left="2160" w:hanging="180"/>
      </w:pPr>
    </w:lvl>
    <w:lvl w:ilvl="3" w:tplc="3AAC31BE" w:tentative="1">
      <w:start w:val="1"/>
      <w:numFmt w:val="decimal"/>
      <w:lvlText w:val="%4."/>
      <w:lvlJc w:val="left"/>
      <w:pPr>
        <w:ind w:left="2880" w:hanging="360"/>
      </w:pPr>
    </w:lvl>
    <w:lvl w:ilvl="4" w:tplc="B442F0DA" w:tentative="1">
      <w:start w:val="1"/>
      <w:numFmt w:val="lowerLetter"/>
      <w:lvlText w:val="%5."/>
      <w:lvlJc w:val="left"/>
      <w:pPr>
        <w:ind w:left="3600" w:hanging="360"/>
      </w:pPr>
    </w:lvl>
    <w:lvl w:ilvl="5" w:tplc="5E5C7E48" w:tentative="1">
      <w:start w:val="1"/>
      <w:numFmt w:val="lowerRoman"/>
      <w:lvlText w:val="%6."/>
      <w:lvlJc w:val="right"/>
      <w:pPr>
        <w:ind w:left="4320" w:hanging="180"/>
      </w:pPr>
    </w:lvl>
    <w:lvl w:ilvl="6" w:tplc="318E7DCE" w:tentative="1">
      <w:start w:val="1"/>
      <w:numFmt w:val="decimal"/>
      <w:lvlText w:val="%7."/>
      <w:lvlJc w:val="left"/>
      <w:pPr>
        <w:ind w:left="5040" w:hanging="360"/>
      </w:pPr>
    </w:lvl>
    <w:lvl w:ilvl="7" w:tplc="B8DEBA4C" w:tentative="1">
      <w:start w:val="1"/>
      <w:numFmt w:val="lowerLetter"/>
      <w:lvlText w:val="%8."/>
      <w:lvlJc w:val="left"/>
      <w:pPr>
        <w:ind w:left="5760" w:hanging="360"/>
      </w:pPr>
    </w:lvl>
    <w:lvl w:ilvl="8" w:tplc="7692222A" w:tentative="1">
      <w:start w:val="1"/>
      <w:numFmt w:val="lowerRoman"/>
      <w:lvlText w:val="%9."/>
      <w:lvlJc w:val="right"/>
      <w:pPr>
        <w:ind w:left="6480" w:hanging="180"/>
      </w:pPr>
    </w:lvl>
  </w:abstractNum>
  <w:abstractNum w:abstractNumId="73" w15:restartNumberingAfterBreak="0">
    <w:nsid w:val="6FF72D07"/>
    <w:multiLevelType w:val="hybridMultilevel"/>
    <w:tmpl w:val="12584192"/>
    <w:lvl w:ilvl="0" w:tplc="EA847774">
      <w:start w:val="1"/>
      <w:numFmt w:val="lowerLetter"/>
      <w:lvlText w:val="(%1)"/>
      <w:lvlJc w:val="left"/>
      <w:pPr>
        <w:ind w:left="720" w:hanging="720"/>
      </w:pPr>
      <w:rPr>
        <w:b w:val="0"/>
        <w:bCs w:val="0"/>
        <w:strike w:val="0"/>
        <w:color w:val="000000" w:themeColor="text1"/>
      </w:rPr>
    </w:lvl>
    <w:lvl w:ilvl="1" w:tplc="99FAA6DC" w:tentative="1">
      <w:start w:val="1"/>
      <w:numFmt w:val="lowerLetter"/>
      <w:lvlText w:val="%2."/>
      <w:lvlJc w:val="left"/>
      <w:pPr>
        <w:ind w:left="-1112" w:hanging="360"/>
      </w:pPr>
    </w:lvl>
    <w:lvl w:ilvl="2" w:tplc="D188FDB2" w:tentative="1">
      <w:start w:val="1"/>
      <w:numFmt w:val="lowerRoman"/>
      <w:lvlText w:val="%3."/>
      <w:lvlJc w:val="right"/>
      <w:pPr>
        <w:ind w:left="-392" w:hanging="180"/>
      </w:pPr>
    </w:lvl>
    <w:lvl w:ilvl="3" w:tplc="2B1E6D32" w:tentative="1">
      <w:start w:val="1"/>
      <w:numFmt w:val="decimal"/>
      <w:lvlText w:val="%4."/>
      <w:lvlJc w:val="left"/>
      <w:pPr>
        <w:ind w:left="328" w:hanging="360"/>
      </w:pPr>
    </w:lvl>
    <w:lvl w:ilvl="4" w:tplc="B892316E" w:tentative="1">
      <w:start w:val="1"/>
      <w:numFmt w:val="lowerLetter"/>
      <w:lvlText w:val="%5."/>
      <w:lvlJc w:val="left"/>
      <w:pPr>
        <w:ind w:left="1048" w:hanging="360"/>
      </w:pPr>
    </w:lvl>
    <w:lvl w:ilvl="5" w:tplc="8E7A5CFA" w:tentative="1">
      <w:start w:val="1"/>
      <w:numFmt w:val="lowerRoman"/>
      <w:lvlText w:val="%6."/>
      <w:lvlJc w:val="right"/>
      <w:pPr>
        <w:ind w:left="1768" w:hanging="180"/>
      </w:pPr>
    </w:lvl>
    <w:lvl w:ilvl="6" w:tplc="63181C30" w:tentative="1">
      <w:start w:val="1"/>
      <w:numFmt w:val="decimal"/>
      <w:lvlText w:val="%7."/>
      <w:lvlJc w:val="left"/>
      <w:pPr>
        <w:ind w:left="2488" w:hanging="360"/>
      </w:pPr>
    </w:lvl>
    <w:lvl w:ilvl="7" w:tplc="A288A32A" w:tentative="1">
      <w:start w:val="1"/>
      <w:numFmt w:val="lowerLetter"/>
      <w:lvlText w:val="%8."/>
      <w:lvlJc w:val="left"/>
      <w:pPr>
        <w:ind w:left="3208" w:hanging="360"/>
      </w:pPr>
    </w:lvl>
    <w:lvl w:ilvl="8" w:tplc="1354BE5E" w:tentative="1">
      <w:start w:val="1"/>
      <w:numFmt w:val="lowerRoman"/>
      <w:lvlText w:val="%9."/>
      <w:lvlJc w:val="right"/>
      <w:pPr>
        <w:ind w:left="3928" w:hanging="180"/>
      </w:pPr>
    </w:lvl>
  </w:abstractNum>
  <w:abstractNum w:abstractNumId="74" w15:restartNumberingAfterBreak="0">
    <w:nsid w:val="733452D0"/>
    <w:multiLevelType w:val="hybridMultilevel"/>
    <w:tmpl w:val="6F7C6A3E"/>
    <w:lvl w:ilvl="0" w:tplc="65EC7FE8">
      <w:start w:val="1"/>
      <w:numFmt w:val="lowerRoman"/>
      <w:lvlText w:val="(%1)"/>
      <w:lvlJc w:val="left"/>
      <w:pPr>
        <w:ind w:left="1440" w:hanging="720"/>
      </w:pPr>
    </w:lvl>
    <w:lvl w:ilvl="1" w:tplc="8814E72A" w:tentative="1">
      <w:start w:val="1"/>
      <w:numFmt w:val="lowerLetter"/>
      <w:lvlText w:val="%2."/>
      <w:lvlJc w:val="left"/>
      <w:pPr>
        <w:ind w:left="1800" w:hanging="360"/>
      </w:pPr>
    </w:lvl>
    <w:lvl w:ilvl="2" w:tplc="EBACE19C" w:tentative="1">
      <w:start w:val="1"/>
      <w:numFmt w:val="lowerRoman"/>
      <w:lvlText w:val="%3."/>
      <w:lvlJc w:val="right"/>
      <w:pPr>
        <w:ind w:left="2520" w:hanging="180"/>
      </w:pPr>
    </w:lvl>
    <w:lvl w:ilvl="3" w:tplc="AC3E3048" w:tentative="1">
      <w:start w:val="1"/>
      <w:numFmt w:val="decimal"/>
      <w:lvlText w:val="%4."/>
      <w:lvlJc w:val="left"/>
      <w:pPr>
        <w:ind w:left="3240" w:hanging="360"/>
      </w:pPr>
    </w:lvl>
    <w:lvl w:ilvl="4" w:tplc="85BE6792" w:tentative="1">
      <w:start w:val="1"/>
      <w:numFmt w:val="lowerLetter"/>
      <w:lvlText w:val="%5."/>
      <w:lvlJc w:val="left"/>
      <w:pPr>
        <w:ind w:left="3960" w:hanging="360"/>
      </w:pPr>
    </w:lvl>
    <w:lvl w:ilvl="5" w:tplc="C8FE5716" w:tentative="1">
      <w:start w:val="1"/>
      <w:numFmt w:val="lowerRoman"/>
      <w:lvlText w:val="%6."/>
      <w:lvlJc w:val="right"/>
      <w:pPr>
        <w:ind w:left="4680" w:hanging="180"/>
      </w:pPr>
    </w:lvl>
    <w:lvl w:ilvl="6" w:tplc="700044A8" w:tentative="1">
      <w:start w:val="1"/>
      <w:numFmt w:val="decimal"/>
      <w:lvlText w:val="%7."/>
      <w:lvlJc w:val="left"/>
      <w:pPr>
        <w:ind w:left="5400" w:hanging="360"/>
      </w:pPr>
    </w:lvl>
    <w:lvl w:ilvl="7" w:tplc="5838ECC2" w:tentative="1">
      <w:start w:val="1"/>
      <w:numFmt w:val="lowerLetter"/>
      <w:lvlText w:val="%8."/>
      <w:lvlJc w:val="left"/>
      <w:pPr>
        <w:ind w:left="6120" w:hanging="360"/>
      </w:pPr>
    </w:lvl>
    <w:lvl w:ilvl="8" w:tplc="862A6470" w:tentative="1">
      <w:start w:val="1"/>
      <w:numFmt w:val="lowerRoman"/>
      <w:lvlText w:val="%9."/>
      <w:lvlJc w:val="right"/>
      <w:pPr>
        <w:ind w:left="6840" w:hanging="180"/>
      </w:pPr>
    </w:lvl>
  </w:abstractNum>
  <w:abstractNum w:abstractNumId="75" w15:restartNumberingAfterBreak="0">
    <w:nsid w:val="79353E3C"/>
    <w:multiLevelType w:val="hybridMultilevel"/>
    <w:tmpl w:val="77E0348A"/>
    <w:lvl w:ilvl="0" w:tplc="6FFEF5C8">
      <w:start w:val="1"/>
      <w:numFmt w:val="lowerLetter"/>
      <w:lvlText w:val="(%1)"/>
      <w:lvlJc w:val="left"/>
      <w:pPr>
        <w:ind w:left="720" w:hanging="360"/>
      </w:pPr>
      <w:rPr>
        <w:strike w:val="0"/>
      </w:rPr>
    </w:lvl>
    <w:lvl w:ilvl="1" w:tplc="9312AA40" w:tentative="1">
      <w:start w:val="1"/>
      <w:numFmt w:val="lowerLetter"/>
      <w:lvlText w:val="%2."/>
      <w:lvlJc w:val="left"/>
      <w:pPr>
        <w:ind w:left="1440" w:hanging="360"/>
      </w:pPr>
    </w:lvl>
    <w:lvl w:ilvl="2" w:tplc="C6C2BE92" w:tentative="1">
      <w:start w:val="1"/>
      <w:numFmt w:val="lowerRoman"/>
      <w:lvlText w:val="%3."/>
      <w:lvlJc w:val="right"/>
      <w:pPr>
        <w:ind w:left="2160" w:hanging="180"/>
      </w:pPr>
    </w:lvl>
    <w:lvl w:ilvl="3" w:tplc="63B4699E" w:tentative="1">
      <w:start w:val="1"/>
      <w:numFmt w:val="decimal"/>
      <w:lvlText w:val="%4."/>
      <w:lvlJc w:val="left"/>
      <w:pPr>
        <w:ind w:left="2880" w:hanging="360"/>
      </w:pPr>
    </w:lvl>
    <w:lvl w:ilvl="4" w:tplc="44F6EDE4" w:tentative="1">
      <w:start w:val="1"/>
      <w:numFmt w:val="lowerLetter"/>
      <w:lvlText w:val="%5."/>
      <w:lvlJc w:val="left"/>
      <w:pPr>
        <w:ind w:left="3600" w:hanging="360"/>
      </w:pPr>
    </w:lvl>
    <w:lvl w:ilvl="5" w:tplc="0B5C301C" w:tentative="1">
      <w:start w:val="1"/>
      <w:numFmt w:val="lowerRoman"/>
      <w:lvlText w:val="%6."/>
      <w:lvlJc w:val="right"/>
      <w:pPr>
        <w:ind w:left="4320" w:hanging="180"/>
      </w:pPr>
    </w:lvl>
    <w:lvl w:ilvl="6" w:tplc="FC4A452E" w:tentative="1">
      <w:start w:val="1"/>
      <w:numFmt w:val="decimal"/>
      <w:lvlText w:val="%7."/>
      <w:lvlJc w:val="left"/>
      <w:pPr>
        <w:ind w:left="5040" w:hanging="360"/>
      </w:pPr>
    </w:lvl>
    <w:lvl w:ilvl="7" w:tplc="4F86375E" w:tentative="1">
      <w:start w:val="1"/>
      <w:numFmt w:val="lowerLetter"/>
      <w:lvlText w:val="%8."/>
      <w:lvlJc w:val="left"/>
      <w:pPr>
        <w:ind w:left="5760" w:hanging="360"/>
      </w:pPr>
    </w:lvl>
    <w:lvl w:ilvl="8" w:tplc="70E449AA" w:tentative="1">
      <w:start w:val="1"/>
      <w:numFmt w:val="lowerRoman"/>
      <w:lvlText w:val="%9."/>
      <w:lvlJc w:val="right"/>
      <w:pPr>
        <w:ind w:left="6480" w:hanging="180"/>
      </w:pPr>
    </w:lvl>
  </w:abstractNum>
  <w:abstractNum w:abstractNumId="76" w15:restartNumberingAfterBreak="0">
    <w:nsid w:val="797EE8E2"/>
    <w:multiLevelType w:val="hybridMultilevel"/>
    <w:tmpl w:val="1FC632EC"/>
    <w:lvl w:ilvl="0" w:tplc="73CCE236">
      <w:start w:val="1"/>
      <w:numFmt w:val="lowerRoman"/>
      <w:lvlText w:val="%1)"/>
      <w:lvlJc w:val="right"/>
      <w:pPr>
        <w:ind w:left="1440" w:hanging="360"/>
      </w:pPr>
    </w:lvl>
    <w:lvl w:ilvl="1" w:tplc="C0D43878">
      <w:start w:val="1"/>
      <w:numFmt w:val="lowerLetter"/>
      <w:lvlText w:val="%2."/>
      <w:lvlJc w:val="left"/>
      <w:pPr>
        <w:ind w:left="2160" w:hanging="360"/>
      </w:pPr>
    </w:lvl>
    <w:lvl w:ilvl="2" w:tplc="C09E05E2">
      <w:start w:val="1"/>
      <w:numFmt w:val="lowerRoman"/>
      <w:lvlText w:val="%3."/>
      <w:lvlJc w:val="right"/>
      <w:pPr>
        <w:ind w:left="2880" w:hanging="180"/>
      </w:pPr>
    </w:lvl>
    <w:lvl w:ilvl="3" w:tplc="20DAD2C2">
      <w:start w:val="1"/>
      <w:numFmt w:val="decimal"/>
      <w:lvlText w:val="%4."/>
      <w:lvlJc w:val="left"/>
      <w:pPr>
        <w:ind w:left="3600" w:hanging="360"/>
      </w:pPr>
    </w:lvl>
    <w:lvl w:ilvl="4" w:tplc="138A0C54">
      <w:start w:val="1"/>
      <w:numFmt w:val="lowerLetter"/>
      <w:lvlText w:val="%5."/>
      <w:lvlJc w:val="left"/>
      <w:pPr>
        <w:ind w:left="4320" w:hanging="360"/>
      </w:pPr>
    </w:lvl>
    <w:lvl w:ilvl="5" w:tplc="46D4A7A8">
      <w:start w:val="1"/>
      <w:numFmt w:val="lowerRoman"/>
      <w:lvlText w:val="%6."/>
      <w:lvlJc w:val="right"/>
      <w:pPr>
        <w:ind w:left="5040" w:hanging="180"/>
      </w:pPr>
    </w:lvl>
    <w:lvl w:ilvl="6" w:tplc="4A224720">
      <w:start w:val="1"/>
      <w:numFmt w:val="decimal"/>
      <w:lvlText w:val="%7."/>
      <w:lvlJc w:val="left"/>
      <w:pPr>
        <w:ind w:left="5760" w:hanging="360"/>
      </w:pPr>
    </w:lvl>
    <w:lvl w:ilvl="7" w:tplc="2974CED2">
      <w:start w:val="1"/>
      <w:numFmt w:val="lowerLetter"/>
      <w:lvlText w:val="%8."/>
      <w:lvlJc w:val="left"/>
      <w:pPr>
        <w:ind w:left="6480" w:hanging="360"/>
      </w:pPr>
    </w:lvl>
    <w:lvl w:ilvl="8" w:tplc="F2CC1E76">
      <w:start w:val="1"/>
      <w:numFmt w:val="lowerRoman"/>
      <w:lvlText w:val="%9."/>
      <w:lvlJc w:val="right"/>
      <w:pPr>
        <w:ind w:left="7200" w:hanging="180"/>
      </w:pPr>
    </w:lvl>
  </w:abstractNum>
  <w:abstractNum w:abstractNumId="77" w15:restartNumberingAfterBreak="0">
    <w:nsid w:val="7ABF4A37"/>
    <w:multiLevelType w:val="hybridMultilevel"/>
    <w:tmpl w:val="CAF22F76"/>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C260F9C"/>
    <w:multiLevelType w:val="hybridMultilevel"/>
    <w:tmpl w:val="745447F4"/>
    <w:lvl w:ilvl="0" w:tplc="E0B2974E">
      <w:start w:val="1"/>
      <w:numFmt w:val="lowerRoman"/>
      <w:lvlText w:val="(%1)"/>
      <w:lvlJc w:val="left"/>
      <w:pPr>
        <w:ind w:left="1440" w:hanging="720"/>
      </w:pPr>
      <w:rPr>
        <w:color w:val="auto"/>
      </w:rPr>
    </w:lvl>
    <w:lvl w:ilvl="1" w:tplc="1D849DCC" w:tentative="1">
      <w:start w:val="1"/>
      <w:numFmt w:val="lowerLetter"/>
      <w:lvlText w:val="%2."/>
      <w:lvlJc w:val="left"/>
      <w:pPr>
        <w:ind w:left="1800" w:hanging="360"/>
      </w:pPr>
    </w:lvl>
    <w:lvl w:ilvl="2" w:tplc="0C50CB74" w:tentative="1">
      <w:start w:val="1"/>
      <w:numFmt w:val="lowerRoman"/>
      <w:lvlText w:val="%3."/>
      <w:lvlJc w:val="right"/>
      <w:pPr>
        <w:ind w:left="2520" w:hanging="180"/>
      </w:pPr>
    </w:lvl>
    <w:lvl w:ilvl="3" w:tplc="ABC88D72" w:tentative="1">
      <w:start w:val="1"/>
      <w:numFmt w:val="decimal"/>
      <w:lvlText w:val="%4."/>
      <w:lvlJc w:val="left"/>
      <w:pPr>
        <w:ind w:left="3240" w:hanging="360"/>
      </w:pPr>
    </w:lvl>
    <w:lvl w:ilvl="4" w:tplc="CC3A548E" w:tentative="1">
      <w:start w:val="1"/>
      <w:numFmt w:val="lowerLetter"/>
      <w:lvlText w:val="%5."/>
      <w:lvlJc w:val="left"/>
      <w:pPr>
        <w:ind w:left="3960" w:hanging="360"/>
      </w:pPr>
    </w:lvl>
    <w:lvl w:ilvl="5" w:tplc="1E2839A4" w:tentative="1">
      <w:start w:val="1"/>
      <w:numFmt w:val="lowerRoman"/>
      <w:lvlText w:val="%6."/>
      <w:lvlJc w:val="right"/>
      <w:pPr>
        <w:ind w:left="4680" w:hanging="180"/>
      </w:pPr>
    </w:lvl>
    <w:lvl w:ilvl="6" w:tplc="AFA6EF46" w:tentative="1">
      <w:start w:val="1"/>
      <w:numFmt w:val="decimal"/>
      <w:lvlText w:val="%7."/>
      <w:lvlJc w:val="left"/>
      <w:pPr>
        <w:ind w:left="5400" w:hanging="360"/>
      </w:pPr>
    </w:lvl>
    <w:lvl w:ilvl="7" w:tplc="F9CA427C" w:tentative="1">
      <w:start w:val="1"/>
      <w:numFmt w:val="lowerLetter"/>
      <w:lvlText w:val="%8."/>
      <w:lvlJc w:val="left"/>
      <w:pPr>
        <w:ind w:left="6120" w:hanging="360"/>
      </w:pPr>
    </w:lvl>
    <w:lvl w:ilvl="8" w:tplc="0AEE9578" w:tentative="1">
      <w:start w:val="1"/>
      <w:numFmt w:val="lowerRoman"/>
      <w:lvlText w:val="%9."/>
      <w:lvlJc w:val="right"/>
      <w:pPr>
        <w:ind w:left="6840" w:hanging="180"/>
      </w:pPr>
    </w:lvl>
  </w:abstractNum>
  <w:abstractNum w:abstractNumId="79" w15:restartNumberingAfterBreak="0">
    <w:nsid w:val="7F676A69"/>
    <w:multiLevelType w:val="hybridMultilevel"/>
    <w:tmpl w:val="F7BECDDA"/>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F9B284B"/>
    <w:multiLevelType w:val="hybridMultilevel"/>
    <w:tmpl w:val="F520886C"/>
    <w:lvl w:ilvl="0" w:tplc="4ABC7AB6">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3153647">
    <w:abstractNumId w:val="45"/>
  </w:num>
  <w:num w:numId="2" w16cid:durableId="2066365929">
    <w:abstractNumId w:val="8"/>
  </w:num>
  <w:num w:numId="3" w16cid:durableId="1080639477">
    <w:abstractNumId w:val="76"/>
  </w:num>
  <w:num w:numId="4" w16cid:durableId="1936135036">
    <w:abstractNumId w:val="40"/>
  </w:num>
  <w:num w:numId="5" w16cid:durableId="1747071840">
    <w:abstractNumId w:val="55"/>
  </w:num>
  <w:num w:numId="6" w16cid:durableId="1831018514">
    <w:abstractNumId w:val="7"/>
  </w:num>
  <w:num w:numId="7" w16cid:durableId="139807514">
    <w:abstractNumId w:val="29"/>
  </w:num>
  <w:num w:numId="8" w16cid:durableId="1497919653">
    <w:abstractNumId w:val="10"/>
  </w:num>
  <w:num w:numId="9" w16cid:durableId="788476410">
    <w:abstractNumId w:val="74"/>
  </w:num>
  <w:num w:numId="10" w16cid:durableId="1649747082">
    <w:abstractNumId w:val="42"/>
  </w:num>
  <w:num w:numId="11" w16cid:durableId="487551747">
    <w:abstractNumId w:val="5"/>
  </w:num>
  <w:num w:numId="12" w16cid:durableId="1403723520">
    <w:abstractNumId w:val="1"/>
  </w:num>
  <w:num w:numId="13" w16cid:durableId="627124983">
    <w:abstractNumId w:val="0"/>
  </w:num>
  <w:num w:numId="14" w16cid:durableId="506677777">
    <w:abstractNumId w:val="49"/>
  </w:num>
  <w:num w:numId="15" w16cid:durableId="712272679">
    <w:abstractNumId w:val="69"/>
  </w:num>
  <w:num w:numId="16" w16cid:durableId="1630359385">
    <w:abstractNumId w:val="78"/>
  </w:num>
  <w:num w:numId="17" w16cid:durableId="730926463">
    <w:abstractNumId w:val="13"/>
  </w:num>
  <w:num w:numId="18" w16cid:durableId="631524656">
    <w:abstractNumId w:val="53"/>
  </w:num>
  <w:num w:numId="19" w16cid:durableId="1703750279">
    <w:abstractNumId w:val="54"/>
  </w:num>
  <w:num w:numId="20" w16cid:durableId="2035763369">
    <w:abstractNumId w:val="52"/>
  </w:num>
  <w:num w:numId="21" w16cid:durableId="642925164">
    <w:abstractNumId w:val="57"/>
  </w:num>
  <w:num w:numId="22" w16cid:durableId="117384160">
    <w:abstractNumId w:val="36"/>
  </w:num>
  <w:num w:numId="23" w16cid:durableId="3867842">
    <w:abstractNumId w:val="27"/>
  </w:num>
  <w:num w:numId="24" w16cid:durableId="1738283357">
    <w:abstractNumId w:val="28"/>
  </w:num>
  <w:num w:numId="25" w16cid:durableId="315106883">
    <w:abstractNumId w:val="2"/>
  </w:num>
  <w:num w:numId="26" w16cid:durableId="1278486961">
    <w:abstractNumId w:val="4"/>
  </w:num>
  <w:num w:numId="27" w16cid:durableId="1838378573">
    <w:abstractNumId w:val="61"/>
  </w:num>
  <w:num w:numId="28" w16cid:durableId="1709143074">
    <w:abstractNumId w:val="26"/>
  </w:num>
  <w:num w:numId="29" w16cid:durableId="1285119900">
    <w:abstractNumId w:val="59"/>
  </w:num>
  <w:num w:numId="30" w16cid:durableId="724721365">
    <w:abstractNumId w:val="75"/>
  </w:num>
  <w:num w:numId="31" w16cid:durableId="1660840459">
    <w:abstractNumId w:val="64"/>
  </w:num>
  <w:num w:numId="32" w16cid:durableId="402609843">
    <w:abstractNumId w:val="47"/>
  </w:num>
  <w:num w:numId="33" w16cid:durableId="1830632761">
    <w:abstractNumId w:val="30"/>
  </w:num>
  <w:num w:numId="34" w16cid:durableId="1047803120">
    <w:abstractNumId w:val="37"/>
  </w:num>
  <w:num w:numId="35" w16cid:durableId="663977773">
    <w:abstractNumId w:val="48"/>
  </w:num>
  <w:num w:numId="36" w16cid:durableId="1447769141">
    <w:abstractNumId w:val="70"/>
  </w:num>
  <w:num w:numId="37" w16cid:durableId="1249653283">
    <w:abstractNumId w:val="58"/>
  </w:num>
  <w:num w:numId="38" w16cid:durableId="1413897032">
    <w:abstractNumId w:val="18"/>
  </w:num>
  <w:num w:numId="39" w16cid:durableId="744424865">
    <w:abstractNumId w:val="25"/>
  </w:num>
  <w:num w:numId="40" w16cid:durableId="695273061">
    <w:abstractNumId w:val="43"/>
  </w:num>
  <w:num w:numId="41" w16cid:durableId="1899391527">
    <w:abstractNumId w:val="33"/>
  </w:num>
  <w:num w:numId="42" w16cid:durableId="137114153">
    <w:abstractNumId w:val="17"/>
  </w:num>
  <w:num w:numId="43" w16cid:durableId="870411069">
    <w:abstractNumId w:val="23"/>
    <w:lvlOverride w:ilvl="0">
      <w:startOverride w:val="5"/>
    </w:lvlOverride>
    <w:lvlOverride w:ilvl="1"/>
    <w:lvlOverride w:ilvl="2"/>
    <w:lvlOverride w:ilvl="3"/>
    <w:lvlOverride w:ilvl="4"/>
    <w:lvlOverride w:ilvl="5"/>
    <w:lvlOverride w:ilvl="6"/>
    <w:lvlOverride w:ilvl="7"/>
    <w:lvlOverride w:ilvl="8"/>
  </w:num>
  <w:num w:numId="44" w16cid:durableId="1437403509">
    <w:abstractNumId w:val="39"/>
  </w:num>
  <w:num w:numId="45" w16cid:durableId="1530727124">
    <w:abstractNumId w:val="73"/>
  </w:num>
  <w:num w:numId="46" w16cid:durableId="111437697">
    <w:abstractNumId w:val="12"/>
  </w:num>
  <w:num w:numId="47" w16cid:durableId="1166361319">
    <w:abstractNumId w:val="56"/>
  </w:num>
  <w:num w:numId="48" w16cid:durableId="134488719">
    <w:abstractNumId w:val="72"/>
  </w:num>
  <w:num w:numId="49" w16cid:durableId="182591917">
    <w:abstractNumId w:val="60"/>
  </w:num>
  <w:num w:numId="50" w16cid:durableId="807624795">
    <w:abstractNumId w:val="11"/>
  </w:num>
  <w:num w:numId="51" w16cid:durableId="860582604">
    <w:abstractNumId w:val="62"/>
  </w:num>
  <w:num w:numId="52" w16cid:durableId="1667517855">
    <w:abstractNumId w:val="3"/>
  </w:num>
  <w:num w:numId="53" w16cid:durableId="1182353000">
    <w:abstractNumId w:val="32"/>
  </w:num>
  <w:num w:numId="54" w16cid:durableId="158815915">
    <w:abstractNumId w:val="19"/>
  </w:num>
  <w:num w:numId="55" w16cid:durableId="623921527">
    <w:abstractNumId w:val="24"/>
  </w:num>
  <w:num w:numId="56" w16cid:durableId="480536104">
    <w:abstractNumId w:val="68"/>
  </w:num>
  <w:num w:numId="57" w16cid:durableId="1772776349">
    <w:abstractNumId w:val="31"/>
  </w:num>
  <w:num w:numId="58" w16cid:durableId="774784479">
    <w:abstractNumId w:val="41"/>
  </w:num>
  <w:num w:numId="59" w16cid:durableId="365915577">
    <w:abstractNumId w:val="20"/>
  </w:num>
  <w:num w:numId="60" w16cid:durableId="1352605977">
    <w:abstractNumId w:val="71"/>
  </w:num>
  <w:num w:numId="61" w16cid:durableId="1512375163">
    <w:abstractNumId w:val="67"/>
  </w:num>
  <w:num w:numId="62" w16cid:durableId="691148716">
    <w:abstractNumId w:val="50"/>
  </w:num>
  <w:num w:numId="63" w16cid:durableId="55014173">
    <w:abstractNumId w:val="80"/>
  </w:num>
  <w:num w:numId="64" w16cid:durableId="1251427582">
    <w:abstractNumId w:val="15"/>
  </w:num>
  <w:num w:numId="65" w16cid:durableId="1900703887">
    <w:abstractNumId w:val="77"/>
  </w:num>
  <w:num w:numId="66" w16cid:durableId="1853034306">
    <w:abstractNumId w:val="14"/>
  </w:num>
  <w:num w:numId="67" w16cid:durableId="233320131">
    <w:abstractNumId w:val="22"/>
  </w:num>
  <w:num w:numId="68" w16cid:durableId="574164562">
    <w:abstractNumId w:val="21"/>
  </w:num>
  <w:num w:numId="69" w16cid:durableId="1292784366">
    <w:abstractNumId w:val="38"/>
  </w:num>
  <w:num w:numId="70" w16cid:durableId="717121689">
    <w:abstractNumId w:val="79"/>
  </w:num>
  <w:num w:numId="71" w16cid:durableId="1535388369">
    <w:abstractNumId w:val="63"/>
  </w:num>
  <w:num w:numId="72" w16cid:durableId="994839550">
    <w:abstractNumId w:val="34"/>
  </w:num>
  <w:num w:numId="73" w16cid:durableId="1870409435">
    <w:abstractNumId w:val="35"/>
  </w:num>
  <w:num w:numId="74" w16cid:durableId="1310861784">
    <w:abstractNumId w:val="51"/>
  </w:num>
  <w:num w:numId="75" w16cid:durableId="1628199399">
    <w:abstractNumId w:val="44"/>
  </w:num>
  <w:num w:numId="76" w16cid:durableId="862134964">
    <w:abstractNumId w:val="6"/>
  </w:num>
  <w:num w:numId="77" w16cid:durableId="187833524">
    <w:abstractNumId w:val="66"/>
  </w:num>
  <w:num w:numId="78" w16cid:durableId="215895447">
    <w:abstractNumId w:val="65"/>
  </w:num>
  <w:num w:numId="79" w16cid:durableId="1233083723">
    <w:abstractNumId w:val="9"/>
  </w:num>
  <w:num w:numId="80" w16cid:durableId="1444739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46028307">
    <w:abstractNumId w:val="16"/>
  </w:num>
  <w:num w:numId="82" w16cid:durableId="1564289451">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1MDEyMbOwtLQ0NzFW0lEKTi0uzszPAykwqgUADZU9/SwAAAA="/>
  </w:docVars>
  <w:rsids>
    <w:rsidRoot w:val="00161567"/>
    <w:rsid w:val="00000511"/>
    <w:rsid w:val="00000E14"/>
    <w:rsid w:val="00001942"/>
    <w:rsid w:val="00004A13"/>
    <w:rsid w:val="0001003B"/>
    <w:rsid w:val="0001084E"/>
    <w:rsid w:val="00010A66"/>
    <w:rsid w:val="00010F47"/>
    <w:rsid w:val="00011101"/>
    <w:rsid w:val="00011975"/>
    <w:rsid w:val="000127E1"/>
    <w:rsid w:val="00012AE8"/>
    <w:rsid w:val="00012E34"/>
    <w:rsid w:val="000147ED"/>
    <w:rsid w:val="00015A7C"/>
    <w:rsid w:val="0001629A"/>
    <w:rsid w:val="000168F9"/>
    <w:rsid w:val="00016939"/>
    <w:rsid w:val="00020C3E"/>
    <w:rsid w:val="00022B09"/>
    <w:rsid w:val="000239E6"/>
    <w:rsid w:val="00023BDC"/>
    <w:rsid w:val="00026970"/>
    <w:rsid w:val="00027822"/>
    <w:rsid w:val="0003067C"/>
    <w:rsid w:val="0003186B"/>
    <w:rsid w:val="00031EF9"/>
    <w:rsid w:val="00034CDD"/>
    <w:rsid w:val="000355C6"/>
    <w:rsid w:val="000362A8"/>
    <w:rsid w:val="00036E95"/>
    <w:rsid w:val="00037E65"/>
    <w:rsid w:val="0004031B"/>
    <w:rsid w:val="000405C4"/>
    <w:rsid w:val="00040D47"/>
    <w:rsid w:val="000418C5"/>
    <w:rsid w:val="00043066"/>
    <w:rsid w:val="00043FB1"/>
    <w:rsid w:val="0004412E"/>
    <w:rsid w:val="00044590"/>
    <w:rsid w:val="000445A1"/>
    <w:rsid w:val="00044F6B"/>
    <w:rsid w:val="0004590D"/>
    <w:rsid w:val="00045D95"/>
    <w:rsid w:val="00046BBE"/>
    <w:rsid w:val="00054DF9"/>
    <w:rsid w:val="00056FB3"/>
    <w:rsid w:val="000605BD"/>
    <w:rsid w:val="000625BC"/>
    <w:rsid w:val="00062F54"/>
    <w:rsid w:val="00064AB8"/>
    <w:rsid w:val="0006652D"/>
    <w:rsid w:val="00066DF2"/>
    <w:rsid w:val="00066F89"/>
    <w:rsid w:val="000728C9"/>
    <w:rsid w:val="00072A7C"/>
    <w:rsid w:val="00072FDE"/>
    <w:rsid w:val="00073281"/>
    <w:rsid w:val="000734E3"/>
    <w:rsid w:val="00075C3C"/>
    <w:rsid w:val="00084BC1"/>
    <w:rsid w:val="00085D6F"/>
    <w:rsid w:val="000873F9"/>
    <w:rsid w:val="0009023E"/>
    <w:rsid w:val="00091F1E"/>
    <w:rsid w:val="00092506"/>
    <w:rsid w:val="00092D80"/>
    <w:rsid w:val="000A14B7"/>
    <w:rsid w:val="000A271A"/>
    <w:rsid w:val="000A3756"/>
    <w:rsid w:val="000A3ECF"/>
    <w:rsid w:val="000A5B7A"/>
    <w:rsid w:val="000B1EA5"/>
    <w:rsid w:val="000B2E2E"/>
    <w:rsid w:val="000B3871"/>
    <w:rsid w:val="000B67C3"/>
    <w:rsid w:val="000B6D7C"/>
    <w:rsid w:val="000C41A2"/>
    <w:rsid w:val="000C438B"/>
    <w:rsid w:val="000C64D1"/>
    <w:rsid w:val="000C69DE"/>
    <w:rsid w:val="000C6CE3"/>
    <w:rsid w:val="000C72B0"/>
    <w:rsid w:val="000D1487"/>
    <w:rsid w:val="000D1793"/>
    <w:rsid w:val="000D1EDD"/>
    <w:rsid w:val="000D4040"/>
    <w:rsid w:val="000D6188"/>
    <w:rsid w:val="000D6BAD"/>
    <w:rsid w:val="000D6F12"/>
    <w:rsid w:val="000D7E43"/>
    <w:rsid w:val="000E0533"/>
    <w:rsid w:val="000E0D7E"/>
    <w:rsid w:val="000E315C"/>
    <w:rsid w:val="000E5397"/>
    <w:rsid w:val="000E564A"/>
    <w:rsid w:val="000E67D5"/>
    <w:rsid w:val="000E71ED"/>
    <w:rsid w:val="000F2C20"/>
    <w:rsid w:val="000F4F55"/>
    <w:rsid w:val="000F5054"/>
    <w:rsid w:val="000F67A5"/>
    <w:rsid w:val="000F7A2D"/>
    <w:rsid w:val="001009AD"/>
    <w:rsid w:val="00102A38"/>
    <w:rsid w:val="00103045"/>
    <w:rsid w:val="00104880"/>
    <w:rsid w:val="00105B6F"/>
    <w:rsid w:val="001073AD"/>
    <w:rsid w:val="00111AB3"/>
    <w:rsid w:val="001126D6"/>
    <w:rsid w:val="0011325D"/>
    <w:rsid w:val="00113CE2"/>
    <w:rsid w:val="0011547F"/>
    <w:rsid w:val="0011597E"/>
    <w:rsid w:val="00116C99"/>
    <w:rsid w:val="00117FAC"/>
    <w:rsid w:val="00121139"/>
    <w:rsid w:val="0012301E"/>
    <w:rsid w:val="00123268"/>
    <w:rsid w:val="00123BD5"/>
    <w:rsid w:val="00125130"/>
    <w:rsid w:val="001257D4"/>
    <w:rsid w:val="0012696F"/>
    <w:rsid w:val="00127783"/>
    <w:rsid w:val="00130DF9"/>
    <w:rsid w:val="00131238"/>
    <w:rsid w:val="00132035"/>
    <w:rsid w:val="001325C0"/>
    <w:rsid w:val="00132C22"/>
    <w:rsid w:val="00133C63"/>
    <w:rsid w:val="00134C15"/>
    <w:rsid w:val="00137503"/>
    <w:rsid w:val="0013795A"/>
    <w:rsid w:val="00140DD7"/>
    <w:rsid w:val="00142388"/>
    <w:rsid w:val="00143211"/>
    <w:rsid w:val="00145751"/>
    <w:rsid w:val="0015031C"/>
    <w:rsid w:val="00151917"/>
    <w:rsid w:val="00154831"/>
    <w:rsid w:val="00160F80"/>
    <w:rsid w:val="00161228"/>
    <w:rsid w:val="00161567"/>
    <w:rsid w:val="001650AC"/>
    <w:rsid w:val="0016565B"/>
    <w:rsid w:val="001657AB"/>
    <w:rsid w:val="00165C14"/>
    <w:rsid w:val="0016748A"/>
    <w:rsid w:val="00170190"/>
    <w:rsid w:val="00170A80"/>
    <w:rsid w:val="00171FC4"/>
    <w:rsid w:val="0017237C"/>
    <w:rsid w:val="0017299C"/>
    <w:rsid w:val="00174FA4"/>
    <w:rsid w:val="0017797D"/>
    <w:rsid w:val="00177E76"/>
    <w:rsid w:val="00177EA7"/>
    <w:rsid w:val="00180B77"/>
    <w:rsid w:val="00183747"/>
    <w:rsid w:val="00183888"/>
    <w:rsid w:val="001847DF"/>
    <w:rsid w:val="00184ECE"/>
    <w:rsid w:val="00185467"/>
    <w:rsid w:val="00185711"/>
    <w:rsid w:val="00185DED"/>
    <w:rsid w:val="00186D81"/>
    <w:rsid w:val="001906F8"/>
    <w:rsid w:val="00191115"/>
    <w:rsid w:val="00193A7B"/>
    <w:rsid w:val="001946D2"/>
    <w:rsid w:val="00195FEF"/>
    <w:rsid w:val="001A1387"/>
    <w:rsid w:val="001A73B1"/>
    <w:rsid w:val="001A7769"/>
    <w:rsid w:val="001A7A2F"/>
    <w:rsid w:val="001B130F"/>
    <w:rsid w:val="001B3078"/>
    <w:rsid w:val="001B414E"/>
    <w:rsid w:val="001B49D3"/>
    <w:rsid w:val="001B58FB"/>
    <w:rsid w:val="001B79E9"/>
    <w:rsid w:val="001C1D25"/>
    <w:rsid w:val="001C223F"/>
    <w:rsid w:val="001C2555"/>
    <w:rsid w:val="001C277E"/>
    <w:rsid w:val="001C3334"/>
    <w:rsid w:val="001C5D2C"/>
    <w:rsid w:val="001C67D1"/>
    <w:rsid w:val="001C6DB4"/>
    <w:rsid w:val="001C7DC5"/>
    <w:rsid w:val="001D0D5A"/>
    <w:rsid w:val="001D39AA"/>
    <w:rsid w:val="001D5BB7"/>
    <w:rsid w:val="001E1690"/>
    <w:rsid w:val="001E1C77"/>
    <w:rsid w:val="001E1DB0"/>
    <w:rsid w:val="001E227A"/>
    <w:rsid w:val="001E2DE9"/>
    <w:rsid w:val="001E38CC"/>
    <w:rsid w:val="001E3F06"/>
    <w:rsid w:val="001E408E"/>
    <w:rsid w:val="001E46FF"/>
    <w:rsid w:val="001E7582"/>
    <w:rsid w:val="001E7E37"/>
    <w:rsid w:val="001F01E3"/>
    <w:rsid w:val="001F150C"/>
    <w:rsid w:val="001F39AF"/>
    <w:rsid w:val="001F5C7B"/>
    <w:rsid w:val="00200A96"/>
    <w:rsid w:val="00203379"/>
    <w:rsid w:val="002054E4"/>
    <w:rsid w:val="00206DC7"/>
    <w:rsid w:val="002103E0"/>
    <w:rsid w:val="00210747"/>
    <w:rsid w:val="002120F7"/>
    <w:rsid w:val="002123D8"/>
    <w:rsid w:val="0021512E"/>
    <w:rsid w:val="00216315"/>
    <w:rsid w:val="00217AC0"/>
    <w:rsid w:val="002228E1"/>
    <w:rsid w:val="002230A8"/>
    <w:rsid w:val="00223A54"/>
    <w:rsid w:val="002256B7"/>
    <w:rsid w:val="00226591"/>
    <w:rsid w:val="002269BF"/>
    <w:rsid w:val="00227CA0"/>
    <w:rsid w:val="00227F1E"/>
    <w:rsid w:val="00230031"/>
    <w:rsid w:val="00233799"/>
    <w:rsid w:val="0023493D"/>
    <w:rsid w:val="00234FEC"/>
    <w:rsid w:val="002363A3"/>
    <w:rsid w:val="00236CFF"/>
    <w:rsid w:val="0024007F"/>
    <w:rsid w:val="00243F05"/>
    <w:rsid w:val="00246906"/>
    <w:rsid w:val="00246C08"/>
    <w:rsid w:val="00247BF2"/>
    <w:rsid w:val="002526BC"/>
    <w:rsid w:val="00253816"/>
    <w:rsid w:val="002549D5"/>
    <w:rsid w:val="00255300"/>
    <w:rsid w:val="002561F8"/>
    <w:rsid w:val="00256306"/>
    <w:rsid w:val="002566B9"/>
    <w:rsid w:val="00257164"/>
    <w:rsid w:val="002606A6"/>
    <w:rsid w:val="002622CB"/>
    <w:rsid w:val="0026239F"/>
    <w:rsid w:val="002631D4"/>
    <w:rsid w:val="00270467"/>
    <w:rsid w:val="00270674"/>
    <w:rsid w:val="0027195F"/>
    <w:rsid w:val="002738DF"/>
    <w:rsid w:val="00274880"/>
    <w:rsid w:val="00276F53"/>
    <w:rsid w:val="002770A5"/>
    <w:rsid w:val="0027777B"/>
    <w:rsid w:val="0028246E"/>
    <w:rsid w:val="002826A6"/>
    <w:rsid w:val="00285FDA"/>
    <w:rsid w:val="00286D18"/>
    <w:rsid w:val="0028728C"/>
    <w:rsid w:val="00287B9C"/>
    <w:rsid w:val="00293243"/>
    <w:rsid w:val="0029326D"/>
    <w:rsid w:val="00294F75"/>
    <w:rsid w:val="002959B6"/>
    <w:rsid w:val="00295BD0"/>
    <w:rsid w:val="00296E44"/>
    <w:rsid w:val="00296EDA"/>
    <w:rsid w:val="0029730C"/>
    <w:rsid w:val="00297393"/>
    <w:rsid w:val="00297AEA"/>
    <w:rsid w:val="002A082A"/>
    <w:rsid w:val="002A153E"/>
    <w:rsid w:val="002A2C70"/>
    <w:rsid w:val="002A331A"/>
    <w:rsid w:val="002A3EE7"/>
    <w:rsid w:val="002A65F2"/>
    <w:rsid w:val="002A66E9"/>
    <w:rsid w:val="002A6932"/>
    <w:rsid w:val="002A6E48"/>
    <w:rsid w:val="002B0013"/>
    <w:rsid w:val="002B0BDE"/>
    <w:rsid w:val="002B0ED7"/>
    <w:rsid w:val="002B1B06"/>
    <w:rsid w:val="002B4C19"/>
    <w:rsid w:val="002B52F4"/>
    <w:rsid w:val="002B5614"/>
    <w:rsid w:val="002B5A60"/>
    <w:rsid w:val="002C021B"/>
    <w:rsid w:val="002C0836"/>
    <w:rsid w:val="002C265B"/>
    <w:rsid w:val="002C388F"/>
    <w:rsid w:val="002C510F"/>
    <w:rsid w:val="002C51D3"/>
    <w:rsid w:val="002C61AA"/>
    <w:rsid w:val="002C7499"/>
    <w:rsid w:val="002D0731"/>
    <w:rsid w:val="002D10E5"/>
    <w:rsid w:val="002D1C48"/>
    <w:rsid w:val="002D21B1"/>
    <w:rsid w:val="002D301C"/>
    <w:rsid w:val="002D6336"/>
    <w:rsid w:val="002D7387"/>
    <w:rsid w:val="002E0398"/>
    <w:rsid w:val="002E33BB"/>
    <w:rsid w:val="002E71EC"/>
    <w:rsid w:val="002EA291"/>
    <w:rsid w:val="002F00EE"/>
    <w:rsid w:val="002F05DE"/>
    <w:rsid w:val="002F2B61"/>
    <w:rsid w:val="002F2D7F"/>
    <w:rsid w:val="002F2D8C"/>
    <w:rsid w:val="002F325B"/>
    <w:rsid w:val="002F3B7D"/>
    <w:rsid w:val="002F47E5"/>
    <w:rsid w:val="002F4D0E"/>
    <w:rsid w:val="002F537C"/>
    <w:rsid w:val="002F55AF"/>
    <w:rsid w:val="002F71F9"/>
    <w:rsid w:val="002F7F33"/>
    <w:rsid w:val="00303DDC"/>
    <w:rsid w:val="00304062"/>
    <w:rsid w:val="0030430E"/>
    <w:rsid w:val="00306D03"/>
    <w:rsid w:val="00307FD0"/>
    <w:rsid w:val="003104ED"/>
    <w:rsid w:val="00310D08"/>
    <w:rsid w:val="0031165F"/>
    <w:rsid w:val="00311BE0"/>
    <w:rsid w:val="00311E92"/>
    <w:rsid w:val="00311EAF"/>
    <w:rsid w:val="00312226"/>
    <w:rsid w:val="003123D7"/>
    <w:rsid w:val="003142F1"/>
    <w:rsid w:val="00314CF2"/>
    <w:rsid w:val="00315099"/>
    <w:rsid w:val="00316C93"/>
    <w:rsid w:val="00317228"/>
    <w:rsid w:val="00317FC4"/>
    <w:rsid w:val="00320DCA"/>
    <w:rsid w:val="00323F5C"/>
    <w:rsid w:val="00324604"/>
    <w:rsid w:val="00333CE9"/>
    <w:rsid w:val="003369A8"/>
    <w:rsid w:val="003411BF"/>
    <w:rsid w:val="00341F28"/>
    <w:rsid w:val="00342A4A"/>
    <w:rsid w:val="00345778"/>
    <w:rsid w:val="003457BD"/>
    <w:rsid w:val="00346945"/>
    <w:rsid w:val="00350F15"/>
    <w:rsid w:val="00352FF6"/>
    <w:rsid w:val="003545FF"/>
    <w:rsid w:val="00354644"/>
    <w:rsid w:val="00355E0A"/>
    <w:rsid w:val="003560C1"/>
    <w:rsid w:val="00360F00"/>
    <w:rsid w:val="00361C4D"/>
    <w:rsid w:val="00363558"/>
    <w:rsid w:val="0036360A"/>
    <w:rsid w:val="00364C02"/>
    <w:rsid w:val="00365266"/>
    <w:rsid w:val="0036663F"/>
    <w:rsid w:val="00370830"/>
    <w:rsid w:val="003711FE"/>
    <w:rsid w:val="003745E8"/>
    <w:rsid w:val="00376DD4"/>
    <w:rsid w:val="00377085"/>
    <w:rsid w:val="00380126"/>
    <w:rsid w:val="00381313"/>
    <w:rsid w:val="003814FA"/>
    <w:rsid w:val="00382149"/>
    <w:rsid w:val="00382B1A"/>
    <w:rsid w:val="00382DE1"/>
    <w:rsid w:val="00384AA5"/>
    <w:rsid w:val="00386446"/>
    <w:rsid w:val="00387D43"/>
    <w:rsid w:val="00390F7F"/>
    <w:rsid w:val="00394F4A"/>
    <w:rsid w:val="0039635F"/>
    <w:rsid w:val="003A06F6"/>
    <w:rsid w:val="003A182D"/>
    <w:rsid w:val="003A20CD"/>
    <w:rsid w:val="003A2C9F"/>
    <w:rsid w:val="003A399D"/>
    <w:rsid w:val="003A417F"/>
    <w:rsid w:val="003A4BBA"/>
    <w:rsid w:val="003A5079"/>
    <w:rsid w:val="003A5A0E"/>
    <w:rsid w:val="003A6010"/>
    <w:rsid w:val="003A7378"/>
    <w:rsid w:val="003B2A6F"/>
    <w:rsid w:val="003C28F2"/>
    <w:rsid w:val="003D1078"/>
    <w:rsid w:val="003D1DB9"/>
    <w:rsid w:val="003D5961"/>
    <w:rsid w:val="003D5E25"/>
    <w:rsid w:val="003D6C70"/>
    <w:rsid w:val="003D6F50"/>
    <w:rsid w:val="003E1169"/>
    <w:rsid w:val="003E11DE"/>
    <w:rsid w:val="003E1CAE"/>
    <w:rsid w:val="003E1D10"/>
    <w:rsid w:val="003E290D"/>
    <w:rsid w:val="003E45CD"/>
    <w:rsid w:val="003E5805"/>
    <w:rsid w:val="003E7533"/>
    <w:rsid w:val="003E79A2"/>
    <w:rsid w:val="003F0C3C"/>
    <w:rsid w:val="003F19D7"/>
    <w:rsid w:val="003F1C4F"/>
    <w:rsid w:val="003F20AD"/>
    <w:rsid w:val="003F2D34"/>
    <w:rsid w:val="003F2DCF"/>
    <w:rsid w:val="003F2ECB"/>
    <w:rsid w:val="003F371F"/>
    <w:rsid w:val="003F3AE7"/>
    <w:rsid w:val="003F6887"/>
    <w:rsid w:val="00401BB9"/>
    <w:rsid w:val="004039BD"/>
    <w:rsid w:val="00404FE4"/>
    <w:rsid w:val="004061A7"/>
    <w:rsid w:val="0040755D"/>
    <w:rsid w:val="0040770A"/>
    <w:rsid w:val="00410788"/>
    <w:rsid w:val="004116C7"/>
    <w:rsid w:val="00412D92"/>
    <w:rsid w:val="00413EB9"/>
    <w:rsid w:val="00413EDF"/>
    <w:rsid w:val="00416400"/>
    <w:rsid w:val="00417275"/>
    <w:rsid w:val="00420D93"/>
    <w:rsid w:val="004215C4"/>
    <w:rsid w:val="0042219D"/>
    <w:rsid w:val="00423697"/>
    <w:rsid w:val="00423BF6"/>
    <w:rsid w:val="00424B0D"/>
    <w:rsid w:val="00426482"/>
    <w:rsid w:val="0043006F"/>
    <w:rsid w:val="004318B6"/>
    <w:rsid w:val="00431C38"/>
    <w:rsid w:val="00432544"/>
    <w:rsid w:val="004328A0"/>
    <w:rsid w:val="004330F2"/>
    <w:rsid w:val="004337FB"/>
    <w:rsid w:val="0043456B"/>
    <w:rsid w:val="00434848"/>
    <w:rsid w:val="00434B04"/>
    <w:rsid w:val="00437A74"/>
    <w:rsid w:val="00440CCD"/>
    <w:rsid w:val="00441363"/>
    <w:rsid w:val="00443397"/>
    <w:rsid w:val="00445643"/>
    <w:rsid w:val="0044684A"/>
    <w:rsid w:val="004475D0"/>
    <w:rsid w:val="00450049"/>
    <w:rsid w:val="00451AB0"/>
    <w:rsid w:val="00453EA3"/>
    <w:rsid w:val="0045401B"/>
    <w:rsid w:val="00456028"/>
    <w:rsid w:val="004567FC"/>
    <w:rsid w:val="00456E5A"/>
    <w:rsid w:val="00457F2D"/>
    <w:rsid w:val="00461054"/>
    <w:rsid w:val="0046123D"/>
    <w:rsid w:val="00461CA3"/>
    <w:rsid w:val="00461DFB"/>
    <w:rsid w:val="0046202F"/>
    <w:rsid w:val="00463DF9"/>
    <w:rsid w:val="004646EF"/>
    <w:rsid w:val="00464FEE"/>
    <w:rsid w:val="004678BD"/>
    <w:rsid w:val="004722C6"/>
    <w:rsid w:val="004743B5"/>
    <w:rsid w:val="00475910"/>
    <w:rsid w:val="00475953"/>
    <w:rsid w:val="004764D9"/>
    <w:rsid w:val="00476D4D"/>
    <w:rsid w:val="00477852"/>
    <w:rsid w:val="0047AA0F"/>
    <w:rsid w:val="0048086A"/>
    <w:rsid w:val="00480DD7"/>
    <w:rsid w:val="00481CFC"/>
    <w:rsid w:val="00482FF8"/>
    <w:rsid w:val="004872F1"/>
    <w:rsid w:val="00491F7B"/>
    <w:rsid w:val="00492434"/>
    <w:rsid w:val="00493BEB"/>
    <w:rsid w:val="00494A2F"/>
    <w:rsid w:val="0049599A"/>
    <w:rsid w:val="0049685A"/>
    <w:rsid w:val="00497AA3"/>
    <w:rsid w:val="004A2AD9"/>
    <w:rsid w:val="004A2ED6"/>
    <w:rsid w:val="004A4470"/>
    <w:rsid w:val="004A60D6"/>
    <w:rsid w:val="004A6FE4"/>
    <w:rsid w:val="004B00C2"/>
    <w:rsid w:val="004B1932"/>
    <w:rsid w:val="004B20EA"/>
    <w:rsid w:val="004B28D0"/>
    <w:rsid w:val="004B4234"/>
    <w:rsid w:val="004B54E5"/>
    <w:rsid w:val="004B567F"/>
    <w:rsid w:val="004B577D"/>
    <w:rsid w:val="004B59A3"/>
    <w:rsid w:val="004B6870"/>
    <w:rsid w:val="004B7CE0"/>
    <w:rsid w:val="004B7E86"/>
    <w:rsid w:val="004C009C"/>
    <w:rsid w:val="004C1133"/>
    <w:rsid w:val="004C160C"/>
    <w:rsid w:val="004C1BE8"/>
    <w:rsid w:val="004C4E0F"/>
    <w:rsid w:val="004D091A"/>
    <w:rsid w:val="004D1048"/>
    <w:rsid w:val="004D4828"/>
    <w:rsid w:val="004D629F"/>
    <w:rsid w:val="004D6728"/>
    <w:rsid w:val="004D7893"/>
    <w:rsid w:val="004E02A2"/>
    <w:rsid w:val="004E1064"/>
    <w:rsid w:val="004E192C"/>
    <w:rsid w:val="004E1F60"/>
    <w:rsid w:val="004E2E6C"/>
    <w:rsid w:val="004E2FD6"/>
    <w:rsid w:val="004E53AE"/>
    <w:rsid w:val="004E69ED"/>
    <w:rsid w:val="004E767E"/>
    <w:rsid w:val="004F2D3B"/>
    <w:rsid w:val="004F7C29"/>
    <w:rsid w:val="00501069"/>
    <w:rsid w:val="00501AE6"/>
    <w:rsid w:val="00502CD9"/>
    <w:rsid w:val="0050370D"/>
    <w:rsid w:val="00503D4E"/>
    <w:rsid w:val="00503FF7"/>
    <w:rsid w:val="005059DA"/>
    <w:rsid w:val="00511A27"/>
    <w:rsid w:val="00512313"/>
    <w:rsid w:val="00512BC4"/>
    <w:rsid w:val="0051351D"/>
    <w:rsid w:val="00513A26"/>
    <w:rsid w:val="005211DC"/>
    <w:rsid w:val="0052216C"/>
    <w:rsid w:val="00522BCA"/>
    <w:rsid w:val="00523E58"/>
    <w:rsid w:val="0052453B"/>
    <w:rsid w:val="005246D1"/>
    <w:rsid w:val="005251B8"/>
    <w:rsid w:val="00525614"/>
    <w:rsid w:val="00527307"/>
    <w:rsid w:val="005316E3"/>
    <w:rsid w:val="005318F0"/>
    <w:rsid w:val="00534CBB"/>
    <w:rsid w:val="005364A7"/>
    <w:rsid w:val="00542262"/>
    <w:rsid w:val="0054275A"/>
    <w:rsid w:val="00542D00"/>
    <w:rsid w:val="00543154"/>
    <w:rsid w:val="00543AEF"/>
    <w:rsid w:val="00543C2C"/>
    <w:rsid w:val="0054403A"/>
    <w:rsid w:val="00550D35"/>
    <w:rsid w:val="00552575"/>
    <w:rsid w:val="00553858"/>
    <w:rsid w:val="00555DD5"/>
    <w:rsid w:val="005577C2"/>
    <w:rsid w:val="005579A7"/>
    <w:rsid w:val="005621C3"/>
    <w:rsid w:val="0056305C"/>
    <w:rsid w:val="005642A1"/>
    <w:rsid w:val="005661A0"/>
    <w:rsid w:val="0056626E"/>
    <w:rsid w:val="00566393"/>
    <w:rsid w:val="00566731"/>
    <w:rsid w:val="0057026D"/>
    <w:rsid w:val="00570D7B"/>
    <w:rsid w:val="00572A2E"/>
    <w:rsid w:val="00574052"/>
    <w:rsid w:val="00575A7B"/>
    <w:rsid w:val="005777B7"/>
    <w:rsid w:val="00580B05"/>
    <w:rsid w:val="00580DD5"/>
    <w:rsid w:val="005815CD"/>
    <w:rsid w:val="00582156"/>
    <w:rsid w:val="00582434"/>
    <w:rsid w:val="005826E5"/>
    <w:rsid w:val="00582CAA"/>
    <w:rsid w:val="00583239"/>
    <w:rsid w:val="00583FEF"/>
    <w:rsid w:val="005843A8"/>
    <w:rsid w:val="00586952"/>
    <w:rsid w:val="00587306"/>
    <w:rsid w:val="00590D81"/>
    <w:rsid w:val="0059167A"/>
    <w:rsid w:val="005921BE"/>
    <w:rsid w:val="00593258"/>
    <w:rsid w:val="0059434B"/>
    <w:rsid w:val="00594780"/>
    <w:rsid w:val="0059485A"/>
    <w:rsid w:val="005A05CE"/>
    <w:rsid w:val="005A1828"/>
    <w:rsid w:val="005A1C2A"/>
    <w:rsid w:val="005A21D1"/>
    <w:rsid w:val="005A2838"/>
    <w:rsid w:val="005A4CAF"/>
    <w:rsid w:val="005A4FEA"/>
    <w:rsid w:val="005A5D19"/>
    <w:rsid w:val="005A745E"/>
    <w:rsid w:val="005B0512"/>
    <w:rsid w:val="005B0656"/>
    <w:rsid w:val="005B125B"/>
    <w:rsid w:val="005B2E13"/>
    <w:rsid w:val="005B375D"/>
    <w:rsid w:val="005B7BBC"/>
    <w:rsid w:val="005C1633"/>
    <w:rsid w:val="005C2CE9"/>
    <w:rsid w:val="005C38C7"/>
    <w:rsid w:val="005C3C94"/>
    <w:rsid w:val="005C3E03"/>
    <w:rsid w:val="005C4142"/>
    <w:rsid w:val="005C45A8"/>
    <w:rsid w:val="005C7A46"/>
    <w:rsid w:val="005D0A6F"/>
    <w:rsid w:val="005D2AEB"/>
    <w:rsid w:val="005D3B4C"/>
    <w:rsid w:val="005D3E5D"/>
    <w:rsid w:val="005D41AB"/>
    <w:rsid w:val="005D6B90"/>
    <w:rsid w:val="005D6D93"/>
    <w:rsid w:val="005D7F10"/>
    <w:rsid w:val="005E009A"/>
    <w:rsid w:val="005E02F9"/>
    <w:rsid w:val="005E1020"/>
    <w:rsid w:val="005E2381"/>
    <w:rsid w:val="005E525E"/>
    <w:rsid w:val="005E71B2"/>
    <w:rsid w:val="005F05B4"/>
    <w:rsid w:val="005F12C5"/>
    <w:rsid w:val="005F1856"/>
    <w:rsid w:val="005F253C"/>
    <w:rsid w:val="005F4AF1"/>
    <w:rsid w:val="005F5D69"/>
    <w:rsid w:val="005F667D"/>
    <w:rsid w:val="005F7B8F"/>
    <w:rsid w:val="00601698"/>
    <w:rsid w:val="00602BA1"/>
    <w:rsid w:val="00602D7A"/>
    <w:rsid w:val="00602FDB"/>
    <w:rsid w:val="006031F2"/>
    <w:rsid w:val="00605D1A"/>
    <w:rsid w:val="0060628E"/>
    <w:rsid w:val="006062AF"/>
    <w:rsid w:val="00606F73"/>
    <w:rsid w:val="006077D0"/>
    <w:rsid w:val="00607936"/>
    <w:rsid w:val="006111CA"/>
    <w:rsid w:val="00611663"/>
    <w:rsid w:val="00611E04"/>
    <w:rsid w:val="00612B1F"/>
    <w:rsid w:val="00613141"/>
    <w:rsid w:val="006144DB"/>
    <w:rsid w:val="006158DE"/>
    <w:rsid w:val="00615BC1"/>
    <w:rsid w:val="006161A8"/>
    <w:rsid w:val="00617065"/>
    <w:rsid w:val="00617B5B"/>
    <w:rsid w:val="00621438"/>
    <w:rsid w:val="00621EBA"/>
    <w:rsid w:val="00622AE2"/>
    <w:rsid w:val="00623D5E"/>
    <w:rsid w:val="006256C8"/>
    <w:rsid w:val="00626367"/>
    <w:rsid w:val="00631364"/>
    <w:rsid w:val="00632CBF"/>
    <w:rsid w:val="00634289"/>
    <w:rsid w:val="00640F9B"/>
    <w:rsid w:val="00642946"/>
    <w:rsid w:val="00642CE8"/>
    <w:rsid w:val="0064336D"/>
    <w:rsid w:val="00643B4E"/>
    <w:rsid w:val="006443C0"/>
    <w:rsid w:val="00644D1F"/>
    <w:rsid w:val="006461D0"/>
    <w:rsid w:val="006522F6"/>
    <w:rsid w:val="00654AD4"/>
    <w:rsid w:val="00655A15"/>
    <w:rsid w:val="00655BCF"/>
    <w:rsid w:val="006609CB"/>
    <w:rsid w:val="00665066"/>
    <w:rsid w:val="0067225D"/>
    <w:rsid w:val="00672681"/>
    <w:rsid w:val="006738BF"/>
    <w:rsid w:val="00674200"/>
    <w:rsid w:val="00674EFC"/>
    <w:rsid w:val="00675005"/>
    <w:rsid w:val="0067750E"/>
    <w:rsid w:val="006810BD"/>
    <w:rsid w:val="00681602"/>
    <w:rsid w:val="0068707C"/>
    <w:rsid w:val="00692F7C"/>
    <w:rsid w:val="0069303F"/>
    <w:rsid w:val="0069320B"/>
    <w:rsid w:val="006941BC"/>
    <w:rsid w:val="0069709B"/>
    <w:rsid w:val="00697FE8"/>
    <w:rsid w:val="006A1E13"/>
    <w:rsid w:val="006A5F10"/>
    <w:rsid w:val="006A6545"/>
    <w:rsid w:val="006B07FE"/>
    <w:rsid w:val="006B1085"/>
    <w:rsid w:val="006B1E8A"/>
    <w:rsid w:val="006B1FB7"/>
    <w:rsid w:val="006B5816"/>
    <w:rsid w:val="006B587F"/>
    <w:rsid w:val="006B6A56"/>
    <w:rsid w:val="006B6B77"/>
    <w:rsid w:val="006B7104"/>
    <w:rsid w:val="006C01DF"/>
    <w:rsid w:val="006C1C1D"/>
    <w:rsid w:val="006C2F98"/>
    <w:rsid w:val="006C3A35"/>
    <w:rsid w:val="006C4044"/>
    <w:rsid w:val="006C425A"/>
    <w:rsid w:val="006C4763"/>
    <w:rsid w:val="006C68FF"/>
    <w:rsid w:val="006C810A"/>
    <w:rsid w:val="006D338F"/>
    <w:rsid w:val="006D344E"/>
    <w:rsid w:val="006D507D"/>
    <w:rsid w:val="006D54CC"/>
    <w:rsid w:val="006D5841"/>
    <w:rsid w:val="006D5DF0"/>
    <w:rsid w:val="006D7B3D"/>
    <w:rsid w:val="006D7F3E"/>
    <w:rsid w:val="006E0861"/>
    <w:rsid w:val="006E170B"/>
    <w:rsid w:val="006E2264"/>
    <w:rsid w:val="006E3426"/>
    <w:rsid w:val="006E4EB6"/>
    <w:rsid w:val="006F0A9E"/>
    <w:rsid w:val="006F1B7B"/>
    <w:rsid w:val="006F613F"/>
    <w:rsid w:val="006F6837"/>
    <w:rsid w:val="006F739E"/>
    <w:rsid w:val="006F7A04"/>
    <w:rsid w:val="0070039F"/>
    <w:rsid w:val="0070139C"/>
    <w:rsid w:val="007017E0"/>
    <w:rsid w:val="0070255E"/>
    <w:rsid w:val="007037E6"/>
    <w:rsid w:val="00707119"/>
    <w:rsid w:val="007075D3"/>
    <w:rsid w:val="007104F3"/>
    <w:rsid w:val="00710C3F"/>
    <w:rsid w:val="007118D8"/>
    <w:rsid w:val="00713FC3"/>
    <w:rsid w:val="00716B17"/>
    <w:rsid w:val="00716B94"/>
    <w:rsid w:val="00721044"/>
    <w:rsid w:val="00722CF4"/>
    <w:rsid w:val="007247B4"/>
    <w:rsid w:val="007277C3"/>
    <w:rsid w:val="0073009A"/>
    <w:rsid w:val="00730CB5"/>
    <w:rsid w:val="00730E3E"/>
    <w:rsid w:val="00733A7E"/>
    <w:rsid w:val="00736672"/>
    <w:rsid w:val="00736CDC"/>
    <w:rsid w:val="0073741C"/>
    <w:rsid w:val="00737F48"/>
    <w:rsid w:val="00741FE2"/>
    <w:rsid w:val="00742800"/>
    <w:rsid w:val="00744EF4"/>
    <w:rsid w:val="00750C64"/>
    <w:rsid w:val="007517FF"/>
    <w:rsid w:val="0075221F"/>
    <w:rsid w:val="00752473"/>
    <w:rsid w:val="007531E3"/>
    <w:rsid w:val="00753649"/>
    <w:rsid w:val="007546D0"/>
    <w:rsid w:val="00756338"/>
    <w:rsid w:val="00756389"/>
    <w:rsid w:val="0075651D"/>
    <w:rsid w:val="00756B7E"/>
    <w:rsid w:val="0076091A"/>
    <w:rsid w:val="00761B25"/>
    <w:rsid w:val="00762445"/>
    <w:rsid w:val="00762880"/>
    <w:rsid w:val="0076302F"/>
    <w:rsid w:val="007636D5"/>
    <w:rsid w:val="00763EAF"/>
    <w:rsid w:val="0076464D"/>
    <w:rsid w:val="007658C1"/>
    <w:rsid w:val="0076760D"/>
    <w:rsid w:val="00770BEE"/>
    <w:rsid w:val="00776120"/>
    <w:rsid w:val="00776B6E"/>
    <w:rsid w:val="007776A0"/>
    <w:rsid w:val="00780629"/>
    <w:rsid w:val="00781952"/>
    <w:rsid w:val="00782864"/>
    <w:rsid w:val="00784026"/>
    <w:rsid w:val="0078416C"/>
    <w:rsid w:val="007850E2"/>
    <w:rsid w:val="0078582C"/>
    <w:rsid w:val="007861C9"/>
    <w:rsid w:val="00787F96"/>
    <w:rsid w:val="00790523"/>
    <w:rsid w:val="00790A17"/>
    <w:rsid w:val="007926E8"/>
    <w:rsid w:val="00792BD3"/>
    <w:rsid w:val="0079410F"/>
    <w:rsid w:val="007942E2"/>
    <w:rsid w:val="00795166"/>
    <w:rsid w:val="00795BE1"/>
    <w:rsid w:val="0079678A"/>
    <w:rsid w:val="007A212E"/>
    <w:rsid w:val="007A32FB"/>
    <w:rsid w:val="007A468B"/>
    <w:rsid w:val="007A5509"/>
    <w:rsid w:val="007A564E"/>
    <w:rsid w:val="007A5BD6"/>
    <w:rsid w:val="007A7A49"/>
    <w:rsid w:val="007B093C"/>
    <w:rsid w:val="007B3E44"/>
    <w:rsid w:val="007B67C5"/>
    <w:rsid w:val="007C0C89"/>
    <w:rsid w:val="007C1ECF"/>
    <w:rsid w:val="007C2415"/>
    <w:rsid w:val="007C44D3"/>
    <w:rsid w:val="007C47C6"/>
    <w:rsid w:val="007C598F"/>
    <w:rsid w:val="007C6AC1"/>
    <w:rsid w:val="007D0F96"/>
    <w:rsid w:val="007D135A"/>
    <w:rsid w:val="007D16B7"/>
    <w:rsid w:val="007D2D2B"/>
    <w:rsid w:val="007D340D"/>
    <w:rsid w:val="007D5937"/>
    <w:rsid w:val="007D6E6D"/>
    <w:rsid w:val="007D7774"/>
    <w:rsid w:val="007D7E4C"/>
    <w:rsid w:val="007D7FDB"/>
    <w:rsid w:val="007E00F2"/>
    <w:rsid w:val="007E19E3"/>
    <w:rsid w:val="007E20DA"/>
    <w:rsid w:val="007E4625"/>
    <w:rsid w:val="007E4C3B"/>
    <w:rsid w:val="007E4C63"/>
    <w:rsid w:val="007E50AC"/>
    <w:rsid w:val="007E62EC"/>
    <w:rsid w:val="007E6487"/>
    <w:rsid w:val="007E7ED4"/>
    <w:rsid w:val="007F0A5F"/>
    <w:rsid w:val="007F192D"/>
    <w:rsid w:val="007F21AA"/>
    <w:rsid w:val="007F2236"/>
    <w:rsid w:val="007F43E2"/>
    <w:rsid w:val="007F5480"/>
    <w:rsid w:val="007F7CF6"/>
    <w:rsid w:val="00800355"/>
    <w:rsid w:val="008026CC"/>
    <w:rsid w:val="00802984"/>
    <w:rsid w:val="00804097"/>
    <w:rsid w:val="00805EEF"/>
    <w:rsid w:val="00807032"/>
    <w:rsid w:val="008105E0"/>
    <w:rsid w:val="008119B4"/>
    <w:rsid w:val="00811DA5"/>
    <w:rsid w:val="00813463"/>
    <w:rsid w:val="00814A1C"/>
    <w:rsid w:val="008150EC"/>
    <w:rsid w:val="00820DEA"/>
    <w:rsid w:val="0082153E"/>
    <w:rsid w:val="00821662"/>
    <w:rsid w:val="008238FD"/>
    <w:rsid w:val="00823DAE"/>
    <w:rsid w:val="00830BB8"/>
    <w:rsid w:val="00831B06"/>
    <w:rsid w:val="0083259B"/>
    <w:rsid w:val="0083428D"/>
    <w:rsid w:val="00836028"/>
    <w:rsid w:val="0083693F"/>
    <w:rsid w:val="008373DF"/>
    <w:rsid w:val="008412B6"/>
    <w:rsid w:val="008429BD"/>
    <w:rsid w:val="00842C11"/>
    <w:rsid w:val="00844BF6"/>
    <w:rsid w:val="00844E4E"/>
    <w:rsid w:val="00844ED3"/>
    <w:rsid w:val="00854309"/>
    <w:rsid w:val="0085492C"/>
    <w:rsid w:val="00855E70"/>
    <w:rsid w:val="00857BCA"/>
    <w:rsid w:val="00861AB5"/>
    <w:rsid w:val="00861EB3"/>
    <w:rsid w:val="008650F9"/>
    <w:rsid w:val="00871AD2"/>
    <w:rsid w:val="0088065B"/>
    <w:rsid w:val="0088088F"/>
    <w:rsid w:val="00880E93"/>
    <w:rsid w:val="0088305B"/>
    <w:rsid w:val="00886E33"/>
    <w:rsid w:val="0088756F"/>
    <w:rsid w:val="00887CA5"/>
    <w:rsid w:val="00892E14"/>
    <w:rsid w:val="00893F84"/>
    <w:rsid w:val="00895353"/>
    <w:rsid w:val="0089794D"/>
    <w:rsid w:val="00897B26"/>
    <w:rsid w:val="008A062F"/>
    <w:rsid w:val="008A25BA"/>
    <w:rsid w:val="008A3C41"/>
    <w:rsid w:val="008A4C0C"/>
    <w:rsid w:val="008B0114"/>
    <w:rsid w:val="008B3327"/>
    <w:rsid w:val="008B4EBD"/>
    <w:rsid w:val="008B5CB5"/>
    <w:rsid w:val="008B6D2D"/>
    <w:rsid w:val="008B6E34"/>
    <w:rsid w:val="008B7499"/>
    <w:rsid w:val="008C0C38"/>
    <w:rsid w:val="008C0DCD"/>
    <w:rsid w:val="008C16E5"/>
    <w:rsid w:val="008C219B"/>
    <w:rsid w:val="008C2404"/>
    <w:rsid w:val="008C4141"/>
    <w:rsid w:val="008C5AB1"/>
    <w:rsid w:val="008C5FF2"/>
    <w:rsid w:val="008C64B2"/>
    <w:rsid w:val="008D2CB1"/>
    <w:rsid w:val="008D3353"/>
    <w:rsid w:val="008D6AC8"/>
    <w:rsid w:val="008D6EF4"/>
    <w:rsid w:val="008E14EB"/>
    <w:rsid w:val="008E2EF7"/>
    <w:rsid w:val="008E4754"/>
    <w:rsid w:val="008E481C"/>
    <w:rsid w:val="008E6AAF"/>
    <w:rsid w:val="008F0541"/>
    <w:rsid w:val="008F1051"/>
    <w:rsid w:val="008F5512"/>
    <w:rsid w:val="008F6A8A"/>
    <w:rsid w:val="00900797"/>
    <w:rsid w:val="00902DD1"/>
    <w:rsid w:val="00903A4B"/>
    <w:rsid w:val="00904A28"/>
    <w:rsid w:val="00904FBF"/>
    <w:rsid w:val="00906927"/>
    <w:rsid w:val="00907B0B"/>
    <w:rsid w:val="00907FE5"/>
    <w:rsid w:val="00913B00"/>
    <w:rsid w:val="00915907"/>
    <w:rsid w:val="0091651E"/>
    <w:rsid w:val="00917AF9"/>
    <w:rsid w:val="00922537"/>
    <w:rsid w:val="00923885"/>
    <w:rsid w:val="00923C7B"/>
    <w:rsid w:val="00926148"/>
    <w:rsid w:val="00930E48"/>
    <w:rsid w:val="009312BD"/>
    <w:rsid w:val="009328DC"/>
    <w:rsid w:val="00933397"/>
    <w:rsid w:val="0094075C"/>
    <w:rsid w:val="009459FE"/>
    <w:rsid w:val="0094740C"/>
    <w:rsid w:val="00947D8B"/>
    <w:rsid w:val="009524C4"/>
    <w:rsid w:val="00952653"/>
    <w:rsid w:val="00952BC7"/>
    <w:rsid w:val="009534D0"/>
    <w:rsid w:val="00954C8B"/>
    <w:rsid w:val="00954E8C"/>
    <w:rsid w:val="00954FD4"/>
    <w:rsid w:val="00955E1C"/>
    <w:rsid w:val="009575C3"/>
    <w:rsid w:val="00963CF3"/>
    <w:rsid w:val="00964E68"/>
    <w:rsid w:val="00966007"/>
    <w:rsid w:val="009662AB"/>
    <w:rsid w:val="00966962"/>
    <w:rsid w:val="00966AE7"/>
    <w:rsid w:val="009673EC"/>
    <w:rsid w:val="00970B7D"/>
    <w:rsid w:val="00971123"/>
    <w:rsid w:val="00971446"/>
    <w:rsid w:val="00971BA2"/>
    <w:rsid w:val="009720AD"/>
    <w:rsid w:val="009729B2"/>
    <w:rsid w:val="009750D5"/>
    <w:rsid w:val="009753E4"/>
    <w:rsid w:val="00975ACF"/>
    <w:rsid w:val="009771C9"/>
    <w:rsid w:val="0098029C"/>
    <w:rsid w:val="00980788"/>
    <w:rsid w:val="00980D04"/>
    <w:rsid w:val="00982D36"/>
    <w:rsid w:val="00983925"/>
    <w:rsid w:val="00985439"/>
    <w:rsid w:val="009868A6"/>
    <w:rsid w:val="00987863"/>
    <w:rsid w:val="009878A8"/>
    <w:rsid w:val="0099424B"/>
    <w:rsid w:val="009977A1"/>
    <w:rsid w:val="009A1B00"/>
    <w:rsid w:val="009A2C05"/>
    <w:rsid w:val="009A453B"/>
    <w:rsid w:val="009A554F"/>
    <w:rsid w:val="009A5702"/>
    <w:rsid w:val="009A651E"/>
    <w:rsid w:val="009A7CFA"/>
    <w:rsid w:val="009B0BBA"/>
    <w:rsid w:val="009B2E4E"/>
    <w:rsid w:val="009B43C5"/>
    <w:rsid w:val="009C5376"/>
    <w:rsid w:val="009C578F"/>
    <w:rsid w:val="009C5B4D"/>
    <w:rsid w:val="009C6364"/>
    <w:rsid w:val="009C7B50"/>
    <w:rsid w:val="009D1C48"/>
    <w:rsid w:val="009D3B5A"/>
    <w:rsid w:val="009D543F"/>
    <w:rsid w:val="009D5EBC"/>
    <w:rsid w:val="009D6F1A"/>
    <w:rsid w:val="009E02DB"/>
    <w:rsid w:val="009E1314"/>
    <w:rsid w:val="009E183A"/>
    <w:rsid w:val="009E2DEB"/>
    <w:rsid w:val="009E2F53"/>
    <w:rsid w:val="009E3D4C"/>
    <w:rsid w:val="009E47CC"/>
    <w:rsid w:val="009E4A98"/>
    <w:rsid w:val="009E6969"/>
    <w:rsid w:val="009E6AEB"/>
    <w:rsid w:val="009E774A"/>
    <w:rsid w:val="009E7A9F"/>
    <w:rsid w:val="009E7DE0"/>
    <w:rsid w:val="009F02DF"/>
    <w:rsid w:val="009F1BCC"/>
    <w:rsid w:val="009F2ACD"/>
    <w:rsid w:val="009F5485"/>
    <w:rsid w:val="009F6D93"/>
    <w:rsid w:val="009F733B"/>
    <w:rsid w:val="00A0082C"/>
    <w:rsid w:val="00A00A48"/>
    <w:rsid w:val="00A00B67"/>
    <w:rsid w:val="00A01063"/>
    <w:rsid w:val="00A0213E"/>
    <w:rsid w:val="00A0226D"/>
    <w:rsid w:val="00A03666"/>
    <w:rsid w:val="00A075AB"/>
    <w:rsid w:val="00A102D7"/>
    <w:rsid w:val="00A12880"/>
    <w:rsid w:val="00A12EB0"/>
    <w:rsid w:val="00A1306B"/>
    <w:rsid w:val="00A154EF"/>
    <w:rsid w:val="00A15ACB"/>
    <w:rsid w:val="00A16043"/>
    <w:rsid w:val="00A242DC"/>
    <w:rsid w:val="00A24319"/>
    <w:rsid w:val="00A24C5F"/>
    <w:rsid w:val="00A24E4E"/>
    <w:rsid w:val="00A25576"/>
    <w:rsid w:val="00A268E2"/>
    <w:rsid w:val="00A26EC1"/>
    <w:rsid w:val="00A3073E"/>
    <w:rsid w:val="00A31693"/>
    <w:rsid w:val="00A353F9"/>
    <w:rsid w:val="00A36101"/>
    <w:rsid w:val="00A368CE"/>
    <w:rsid w:val="00A3716F"/>
    <w:rsid w:val="00A40E1D"/>
    <w:rsid w:val="00A42A51"/>
    <w:rsid w:val="00A42DF9"/>
    <w:rsid w:val="00A42FAB"/>
    <w:rsid w:val="00A4403E"/>
    <w:rsid w:val="00A442E0"/>
    <w:rsid w:val="00A45A78"/>
    <w:rsid w:val="00A46DF0"/>
    <w:rsid w:val="00A516F8"/>
    <w:rsid w:val="00A56598"/>
    <w:rsid w:val="00A56C92"/>
    <w:rsid w:val="00A572F8"/>
    <w:rsid w:val="00A60095"/>
    <w:rsid w:val="00A616D2"/>
    <w:rsid w:val="00A62386"/>
    <w:rsid w:val="00A642A9"/>
    <w:rsid w:val="00A64D87"/>
    <w:rsid w:val="00A6715B"/>
    <w:rsid w:val="00A703CD"/>
    <w:rsid w:val="00A724B1"/>
    <w:rsid w:val="00A73E73"/>
    <w:rsid w:val="00A74468"/>
    <w:rsid w:val="00A749EE"/>
    <w:rsid w:val="00A7728C"/>
    <w:rsid w:val="00A80936"/>
    <w:rsid w:val="00A81E81"/>
    <w:rsid w:val="00A83407"/>
    <w:rsid w:val="00A8578E"/>
    <w:rsid w:val="00A86F80"/>
    <w:rsid w:val="00A8895F"/>
    <w:rsid w:val="00A9082A"/>
    <w:rsid w:val="00A92BC6"/>
    <w:rsid w:val="00A93191"/>
    <w:rsid w:val="00A9352C"/>
    <w:rsid w:val="00A94498"/>
    <w:rsid w:val="00A9597D"/>
    <w:rsid w:val="00A9637C"/>
    <w:rsid w:val="00A965E9"/>
    <w:rsid w:val="00AA0F39"/>
    <w:rsid w:val="00AA1480"/>
    <w:rsid w:val="00AA35E1"/>
    <w:rsid w:val="00AA3671"/>
    <w:rsid w:val="00AA3DEE"/>
    <w:rsid w:val="00AA4108"/>
    <w:rsid w:val="00AA43B2"/>
    <w:rsid w:val="00AA44CD"/>
    <w:rsid w:val="00AA46E0"/>
    <w:rsid w:val="00AB5E08"/>
    <w:rsid w:val="00AB7B8B"/>
    <w:rsid w:val="00AC2677"/>
    <w:rsid w:val="00AC3921"/>
    <w:rsid w:val="00AC4479"/>
    <w:rsid w:val="00AC53DF"/>
    <w:rsid w:val="00AC61C8"/>
    <w:rsid w:val="00AC6AA7"/>
    <w:rsid w:val="00AD0B5C"/>
    <w:rsid w:val="00AD553C"/>
    <w:rsid w:val="00AD5593"/>
    <w:rsid w:val="00AE1C98"/>
    <w:rsid w:val="00AE30CA"/>
    <w:rsid w:val="00AE390F"/>
    <w:rsid w:val="00AE4946"/>
    <w:rsid w:val="00AE6925"/>
    <w:rsid w:val="00AE7410"/>
    <w:rsid w:val="00AE74C8"/>
    <w:rsid w:val="00AE7E97"/>
    <w:rsid w:val="00AF0125"/>
    <w:rsid w:val="00AF3691"/>
    <w:rsid w:val="00AF3854"/>
    <w:rsid w:val="00AF52E7"/>
    <w:rsid w:val="00AF5E0A"/>
    <w:rsid w:val="00AF6758"/>
    <w:rsid w:val="00AF6F3E"/>
    <w:rsid w:val="00AF7151"/>
    <w:rsid w:val="00B0202A"/>
    <w:rsid w:val="00B0266B"/>
    <w:rsid w:val="00B049E2"/>
    <w:rsid w:val="00B0576C"/>
    <w:rsid w:val="00B06388"/>
    <w:rsid w:val="00B07E99"/>
    <w:rsid w:val="00B11842"/>
    <w:rsid w:val="00B12273"/>
    <w:rsid w:val="00B137BA"/>
    <w:rsid w:val="00B1463A"/>
    <w:rsid w:val="00B14C90"/>
    <w:rsid w:val="00B15135"/>
    <w:rsid w:val="00B152C3"/>
    <w:rsid w:val="00B162D0"/>
    <w:rsid w:val="00B17004"/>
    <w:rsid w:val="00B178AB"/>
    <w:rsid w:val="00B20067"/>
    <w:rsid w:val="00B205B4"/>
    <w:rsid w:val="00B20D1A"/>
    <w:rsid w:val="00B22A55"/>
    <w:rsid w:val="00B23129"/>
    <w:rsid w:val="00B263EF"/>
    <w:rsid w:val="00B26D56"/>
    <w:rsid w:val="00B2A69F"/>
    <w:rsid w:val="00B301BA"/>
    <w:rsid w:val="00B31CC4"/>
    <w:rsid w:val="00B40D62"/>
    <w:rsid w:val="00B42151"/>
    <w:rsid w:val="00B42A89"/>
    <w:rsid w:val="00B440A5"/>
    <w:rsid w:val="00B44DBD"/>
    <w:rsid w:val="00B452E7"/>
    <w:rsid w:val="00B463C0"/>
    <w:rsid w:val="00B469DA"/>
    <w:rsid w:val="00B5063D"/>
    <w:rsid w:val="00B50F6E"/>
    <w:rsid w:val="00B51056"/>
    <w:rsid w:val="00B51F5A"/>
    <w:rsid w:val="00B53074"/>
    <w:rsid w:val="00B54DF8"/>
    <w:rsid w:val="00B55C72"/>
    <w:rsid w:val="00B57705"/>
    <w:rsid w:val="00B57A44"/>
    <w:rsid w:val="00B60039"/>
    <w:rsid w:val="00B61652"/>
    <w:rsid w:val="00B63AFF"/>
    <w:rsid w:val="00B64840"/>
    <w:rsid w:val="00B65BBF"/>
    <w:rsid w:val="00B67621"/>
    <w:rsid w:val="00B70BAA"/>
    <w:rsid w:val="00B714F2"/>
    <w:rsid w:val="00B731E9"/>
    <w:rsid w:val="00B74089"/>
    <w:rsid w:val="00B74C09"/>
    <w:rsid w:val="00B765F2"/>
    <w:rsid w:val="00B778EA"/>
    <w:rsid w:val="00B81C10"/>
    <w:rsid w:val="00B820C9"/>
    <w:rsid w:val="00B82715"/>
    <w:rsid w:val="00B84F93"/>
    <w:rsid w:val="00B8531D"/>
    <w:rsid w:val="00B85400"/>
    <w:rsid w:val="00B859C7"/>
    <w:rsid w:val="00B87062"/>
    <w:rsid w:val="00B87CF6"/>
    <w:rsid w:val="00B90A76"/>
    <w:rsid w:val="00B93CBD"/>
    <w:rsid w:val="00B9483F"/>
    <w:rsid w:val="00B9522D"/>
    <w:rsid w:val="00B95254"/>
    <w:rsid w:val="00B95AB0"/>
    <w:rsid w:val="00B95F7F"/>
    <w:rsid w:val="00BA0E24"/>
    <w:rsid w:val="00BA2148"/>
    <w:rsid w:val="00BA3B81"/>
    <w:rsid w:val="00BA4178"/>
    <w:rsid w:val="00BA42B8"/>
    <w:rsid w:val="00BA52AD"/>
    <w:rsid w:val="00BA7B4E"/>
    <w:rsid w:val="00BAB41F"/>
    <w:rsid w:val="00BB053B"/>
    <w:rsid w:val="00BB1245"/>
    <w:rsid w:val="00BB3A9E"/>
    <w:rsid w:val="00BB4D4D"/>
    <w:rsid w:val="00BB52E3"/>
    <w:rsid w:val="00BB6420"/>
    <w:rsid w:val="00BB6424"/>
    <w:rsid w:val="00BB6559"/>
    <w:rsid w:val="00BB6863"/>
    <w:rsid w:val="00BC0BFC"/>
    <w:rsid w:val="00BC1366"/>
    <w:rsid w:val="00BC4F54"/>
    <w:rsid w:val="00BC5111"/>
    <w:rsid w:val="00BC78A8"/>
    <w:rsid w:val="00BD3DE2"/>
    <w:rsid w:val="00BD3E1C"/>
    <w:rsid w:val="00BD4027"/>
    <w:rsid w:val="00BD5305"/>
    <w:rsid w:val="00BD540A"/>
    <w:rsid w:val="00BD5A01"/>
    <w:rsid w:val="00BD6783"/>
    <w:rsid w:val="00BD67E0"/>
    <w:rsid w:val="00BD7F78"/>
    <w:rsid w:val="00BE0ECA"/>
    <w:rsid w:val="00BE175C"/>
    <w:rsid w:val="00BE1F24"/>
    <w:rsid w:val="00BE4DAC"/>
    <w:rsid w:val="00BE50F0"/>
    <w:rsid w:val="00BE5FA9"/>
    <w:rsid w:val="00BE5FFF"/>
    <w:rsid w:val="00BE64C1"/>
    <w:rsid w:val="00BE6ED1"/>
    <w:rsid w:val="00BE79F9"/>
    <w:rsid w:val="00BF20C4"/>
    <w:rsid w:val="00BF2B93"/>
    <w:rsid w:val="00BF33C7"/>
    <w:rsid w:val="00BF3692"/>
    <w:rsid w:val="00BF3AA6"/>
    <w:rsid w:val="00BF56EA"/>
    <w:rsid w:val="00BF61DA"/>
    <w:rsid w:val="00BF653E"/>
    <w:rsid w:val="00BF6F51"/>
    <w:rsid w:val="00BF7A1C"/>
    <w:rsid w:val="00BF7DDE"/>
    <w:rsid w:val="00C008D6"/>
    <w:rsid w:val="00C0090F"/>
    <w:rsid w:val="00C0175E"/>
    <w:rsid w:val="00C01FF1"/>
    <w:rsid w:val="00C030EB"/>
    <w:rsid w:val="00C031F6"/>
    <w:rsid w:val="00C03F6F"/>
    <w:rsid w:val="00C05177"/>
    <w:rsid w:val="00C05361"/>
    <w:rsid w:val="00C05A9D"/>
    <w:rsid w:val="00C0628D"/>
    <w:rsid w:val="00C06DD4"/>
    <w:rsid w:val="00C07F47"/>
    <w:rsid w:val="00C10550"/>
    <w:rsid w:val="00C10AD3"/>
    <w:rsid w:val="00C1538E"/>
    <w:rsid w:val="00C154B7"/>
    <w:rsid w:val="00C158CE"/>
    <w:rsid w:val="00C17707"/>
    <w:rsid w:val="00C21D49"/>
    <w:rsid w:val="00C2336C"/>
    <w:rsid w:val="00C25355"/>
    <w:rsid w:val="00C26683"/>
    <w:rsid w:val="00C27D67"/>
    <w:rsid w:val="00C30EBA"/>
    <w:rsid w:val="00C31B00"/>
    <w:rsid w:val="00C32565"/>
    <w:rsid w:val="00C3758C"/>
    <w:rsid w:val="00C40711"/>
    <w:rsid w:val="00C41119"/>
    <w:rsid w:val="00C462AA"/>
    <w:rsid w:val="00C50754"/>
    <w:rsid w:val="00C5302E"/>
    <w:rsid w:val="00C53561"/>
    <w:rsid w:val="00C55B4E"/>
    <w:rsid w:val="00C55F9D"/>
    <w:rsid w:val="00C560EC"/>
    <w:rsid w:val="00C57547"/>
    <w:rsid w:val="00C5781B"/>
    <w:rsid w:val="00C62E89"/>
    <w:rsid w:val="00C641E7"/>
    <w:rsid w:val="00C64F3A"/>
    <w:rsid w:val="00C65530"/>
    <w:rsid w:val="00C65B08"/>
    <w:rsid w:val="00C6600D"/>
    <w:rsid w:val="00C66ED5"/>
    <w:rsid w:val="00C72CEC"/>
    <w:rsid w:val="00C74539"/>
    <w:rsid w:val="00C74574"/>
    <w:rsid w:val="00C75E27"/>
    <w:rsid w:val="00C8017B"/>
    <w:rsid w:val="00C802CF"/>
    <w:rsid w:val="00C80DCD"/>
    <w:rsid w:val="00C83D24"/>
    <w:rsid w:val="00C84D08"/>
    <w:rsid w:val="00C84F0B"/>
    <w:rsid w:val="00C85118"/>
    <w:rsid w:val="00C85B4B"/>
    <w:rsid w:val="00C868C8"/>
    <w:rsid w:val="00C86961"/>
    <w:rsid w:val="00C91503"/>
    <w:rsid w:val="00C91BDF"/>
    <w:rsid w:val="00C92DC5"/>
    <w:rsid w:val="00C9428F"/>
    <w:rsid w:val="00C9447C"/>
    <w:rsid w:val="00C95EF8"/>
    <w:rsid w:val="00C96CFA"/>
    <w:rsid w:val="00CA1D46"/>
    <w:rsid w:val="00CA2D6E"/>
    <w:rsid w:val="00CA687C"/>
    <w:rsid w:val="00CA694B"/>
    <w:rsid w:val="00CB06FF"/>
    <w:rsid w:val="00CB1072"/>
    <w:rsid w:val="00CB4F79"/>
    <w:rsid w:val="00CB5BAF"/>
    <w:rsid w:val="00CC0E47"/>
    <w:rsid w:val="00CC1DDC"/>
    <w:rsid w:val="00CC4B55"/>
    <w:rsid w:val="00CC4E75"/>
    <w:rsid w:val="00CC4F87"/>
    <w:rsid w:val="00CC5E44"/>
    <w:rsid w:val="00CD0C3E"/>
    <w:rsid w:val="00CD1D1B"/>
    <w:rsid w:val="00CD7B21"/>
    <w:rsid w:val="00CE07A7"/>
    <w:rsid w:val="00CE09C6"/>
    <w:rsid w:val="00CE123E"/>
    <w:rsid w:val="00CE2298"/>
    <w:rsid w:val="00CE27A3"/>
    <w:rsid w:val="00CE329B"/>
    <w:rsid w:val="00CE339B"/>
    <w:rsid w:val="00CE37B9"/>
    <w:rsid w:val="00CE4C35"/>
    <w:rsid w:val="00CE5002"/>
    <w:rsid w:val="00CF19A0"/>
    <w:rsid w:val="00CF4CC0"/>
    <w:rsid w:val="00CF6404"/>
    <w:rsid w:val="00CF6941"/>
    <w:rsid w:val="00CF6ECD"/>
    <w:rsid w:val="00CF7689"/>
    <w:rsid w:val="00CF797B"/>
    <w:rsid w:val="00CF7B46"/>
    <w:rsid w:val="00D00B98"/>
    <w:rsid w:val="00D02CEE"/>
    <w:rsid w:val="00D0440C"/>
    <w:rsid w:val="00D045C7"/>
    <w:rsid w:val="00D047D0"/>
    <w:rsid w:val="00D13399"/>
    <w:rsid w:val="00D1363F"/>
    <w:rsid w:val="00D1463C"/>
    <w:rsid w:val="00D14E18"/>
    <w:rsid w:val="00D15FEF"/>
    <w:rsid w:val="00D2193D"/>
    <w:rsid w:val="00D22E6A"/>
    <w:rsid w:val="00D23920"/>
    <w:rsid w:val="00D257E1"/>
    <w:rsid w:val="00D27D1C"/>
    <w:rsid w:val="00D30835"/>
    <w:rsid w:val="00D30A4F"/>
    <w:rsid w:val="00D30AC9"/>
    <w:rsid w:val="00D30D38"/>
    <w:rsid w:val="00D31E67"/>
    <w:rsid w:val="00D35652"/>
    <w:rsid w:val="00D36123"/>
    <w:rsid w:val="00D363F7"/>
    <w:rsid w:val="00D41613"/>
    <w:rsid w:val="00D426D8"/>
    <w:rsid w:val="00D42BB4"/>
    <w:rsid w:val="00D442DD"/>
    <w:rsid w:val="00D450A1"/>
    <w:rsid w:val="00D45795"/>
    <w:rsid w:val="00D45BD8"/>
    <w:rsid w:val="00D46888"/>
    <w:rsid w:val="00D47347"/>
    <w:rsid w:val="00D47CFB"/>
    <w:rsid w:val="00D47EA1"/>
    <w:rsid w:val="00D54189"/>
    <w:rsid w:val="00D5614E"/>
    <w:rsid w:val="00D56FBC"/>
    <w:rsid w:val="00D614C8"/>
    <w:rsid w:val="00D61BBD"/>
    <w:rsid w:val="00D6366D"/>
    <w:rsid w:val="00D647C2"/>
    <w:rsid w:val="00D66665"/>
    <w:rsid w:val="00D70AF6"/>
    <w:rsid w:val="00D70F68"/>
    <w:rsid w:val="00D72CC1"/>
    <w:rsid w:val="00D73106"/>
    <w:rsid w:val="00D7430B"/>
    <w:rsid w:val="00D763BE"/>
    <w:rsid w:val="00D77777"/>
    <w:rsid w:val="00D82FDF"/>
    <w:rsid w:val="00D8318F"/>
    <w:rsid w:val="00D846FA"/>
    <w:rsid w:val="00D84AFC"/>
    <w:rsid w:val="00D851FA"/>
    <w:rsid w:val="00D85453"/>
    <w:rsid w:val="00D86634"/>
    <w:rsid w:val="00D91391"/>
    <w:rsid w:val="00D96019"/>
    <w:rsid w:val="00D979FC"/>
    <w:rsid w:val="00DA471A"/>
    <w:rsid w:val="00DA6180"/>
    <w:rsid w:val="00DB174D"/>
    <w:rsid w:val="00DB5DC8"/>
    <w:rsid w:val="00DB6529"/>
    <w:rsid w:val="00DB7B3B"/>
    <w:rsid w:val="00DC4912"/>
    <w:rsid w:val="00DC6A54"/>
    <w:rsid w:val="00DD1577"/>
    <w:rsid w:val="00DD2139"/>
    <w:rsid w:val="00DD3F01"/>
    <w:rsid w:val="00DD4A18"/>
    <w:rsid w:val="00DD579D"/>
    <w:rsid w:val="00DD6307"/>
    <w:rsid w:val="00DD7AAF"/>
    <w:rsid w:val="00DD7C3C"/>
    <w:rsid w:val="00DE00AD"/>
    <w:rsid w:val="00DE1F83"/>
    <w:rsid w:val="00DE1F91"/>
    <w:rsid w:val="00DE26D5"/>
    <w:rsid w:val="00DE30EE"/>
    <w:rsid w:val="00DE4248"/>
    <w:rsid w:val="00DE42FE"/>
    <w:rsid w:val="00DE6DCE"/>
    <w:rsid w:val="00DF43C0"/>
    <w:rsid w:val="00DF7FF9"/>
    <w:rsid w:val="00E03201"/>
    <w:rsid w:val="00E0394C"/>
    <w:rsid w:val="00E07BA6"/>
    <w:rsid w:val="00E10528"/>
    <w:rsid w:val="00E11C14"/>
    <w:rsid w:val="00E14232"/>
    <w:rsid w:val="00E16EA8"/>
    <w:rsid w:val="00E1728A"/>
    <w:rsid w:val="00E2283E"/>
    <w:rsid w:val="00E2285F"/>
    <w:rsid w:val="00E24B1A"/>
    <w:rsid w:val="00E24E75"/>
    <w:rsid w:val="00E2614F"/>
    <w:rsid w:val="00E2666A"/>
    <w:rsid w:val="00E31AAE"/>
    <w:rsid w:val="00E31F97"/>
    <w:rsid w:val="00E32DAB"/>
    <w:rsid w:val="00E34592"/>
    <w:rsid w:val="00E34834"/>
    <w:rsid w:val="00E36013"/>
    <w:rsid w:val="00E37473"/>
    <w:rsid w:val="00E40262"/>
    <w:rsid w:val="00E40A60"/>
    <w:rsid w:val="00E435D8"/>
    <w:rsid w:val="00E43BB2"/>
    <w:rsid w:val="00E459CC"/>
    <w:rsid w:val="00E50594"/>
    <w:rsid w:val="00E51C34"/>
    <w:rsid w:val="00E5271C"/>
    <w:rsid w:val="00E52B98"/>
    <w:rsid w:val="00E52BF5"/>
    <w:rsid w:val="00E53251"/>
    <w:rsid w:val="00E549B4"/>
    <w:rsid w:val="00E564D9"/>
    <w:rsid w:val="00E56F56"/>
    <w:rsid w:val="00E576A0"/>
    <w:rsid w:val="00E57900"/>
    <w:rsid w:val="00E57CFF"/>
    <w:rsid w:val="00E64005"/>
    <w:rsid w:val="00E64079"/>
    <w:rsid w:val="00E64550"/>
    <w:rsid w:val="00E64E7F"/>
    <w:rsid w:val="00E6599D"/>
    <w:rsid w:val="00E66027"/>
    <w:rsid w:val="00E66BB5"/>
    <w:rsid w:val="00E66EC4"/>
    <w:rsid w:val="00E6706A"/>
    <w:rsid w:val="00E67096"/>
    <w:rsid w:val="00E67A60"/>
    <w:rsid w:val="00E7093D"/>
    <w:rsid w:val="00E74978"/>
    <w:rsid w:val="00E75B64"/>
    <w:rsid w:val="00E768D8"/>
    <w:rsid w:val="00E77309"/>
    <w:rsid w:val="00E80136"/>
    <w:rsid w:val="00E80B78"/>
    <w:rsid w:val="00E81479"/>
    <w:rsid w:val="00E816E8"/>
    <w:rsid w:val="00E819FE"/>
    <w:rsid w:val="00E82904"/>
    <w:rsid w:val="00E838E3"/>
    <w:rsid w:val="00E853EA"/>
    <w:rsid w:val="00E87AFE"/>
    <w:rsid w:val="00E9067E"/>
    <w:rsid w:val="00E91164"/>
    <w:rsid w:val="00E91243"/>
    <w:rsid w:val="00E9171B"/>
    <w:rsid w:val="00E91738"/>
    <w:rsid w:val="00E9241C"/>
    <w:rsid w:val="00E95250"/>
    <w:rsid w:val="00E96390"/>
    <w:rsid w:val="00E96783"/>
    <w:rsid w:val="00EA220A"/>
    <w:rsid w:val="00EA2AD5"/>
    <w:rsid w:val="00EA3002"/>
    <w:rsid w:val="00EA37B3"/>
    <w:rsid w:val="00EA4F76"/>
    <w:rsid w:val="00EA51D8"/>
    <w:rsid w:val="00EA533A"/>
    <w:rsid w:val="00EA7495"/>
    <w:rsid w:val="00EB06F0"/>
    <w:rsid w:val="00EB0C2E"/>
    <w:rsid w:val="00EB1654"/>
    <w:rsid w:val="00EB2786"/>
    <w:rsid w:val="00EB4697"/>
    <w:rsid w:val="00EB54B0"/>
    <w:rsid w:val="00EB5D93"/>
    <w:rsid w:val="00EB771B"/>
    <w:rsid w:val="00EB7769"/>
    <w:rsid w:val="00EC0719"/>
    <w:rsid w:val="00EC0E01"/>
    <w:rsid w:val="00EC33F0"/>
    <w:rsid w:val="00EC3E2D"/>
    <w:rsid w:val="00EC636D"/>
    <w:rsid w:val="00EC774A"/>
    <w:rsid w:val="00ED00EC"/>
    <w:rsid w:val="00ED0B96"/>
    <w:rsid w:val="00ED13D8"/>
    <w:rsid w:val="00ED190C"/>
    <w:rsid w:val="00ED31DB"/>
    <w:rsid w:val="00ED326E"/>
    <w:rsid w:val="00ED3784"/>
    <w:rsid w:val="00ED5FD7"/>
    <w:rsid w:val="00ED6023"/>
    <w:rsid w:val="00ED68AE"/>
    <w:rsid w:val="00ED7E6E"/>
    <w:rsid w:val="00EE10BD"/>
    <w:rsid w:val="00EE13C2"/>
    <w:rsid w:val="00EE45ED"/>
    <w:rsid w:val="00EE47D4"/>
    <w:rsid w:val="00EE4E67"/>
    <w:rsid w:val="00EE51D0"/>
    <w:rsid w:val="00EE5E2A"/>
    <w:rsid w:val="00EE66F0"/>
    <w:rsid w:val="00EF0030"/>
    <w:rsid w:val="00EF048C"/>
    <w:rsid w:val="00EF28FB"/>
    <w:rsid w:val="00EF321F"/>
    <w:rsid w:val="00EF468D"/>
    <w:rsid w:val="00EF5C83"/>
    <w:rsid w:val="00EF69BD"/>
    <w:rsid w:val="00F015D9"/>
    <w:rsid w:val="00F020F0"/>
    <w:rsid w:val="00F045A2"/>
    <w:rsid w:val="00F0541F"/>
    <w:rsid w:val="00F06D93"/>
    <w:rsid w:val="00F11EAC"/>
    <w:rsid w:val="00F13148"/>
    <w:rsid w:val="00F14727"/>
    <w:rsid w:val="00F15D02"/>
    <w:rsid w:val="00F202B7"/>
    <w:rsid w:val="00F22976"/>
    <w:rsid w:val="00F231F4"/>
    <w:rsid w:val="00F2373C"/>
    <w:rsid w:val="00F24428"/>
    <w:rsid w:val="00F25CC3"/>
    <w:rsid w:val="00F26080"/>
    <w:rsid w:val="00F26983"/>
    <w:rsid w:val="00F26CA8"/>
    <w:rsid w:val="00F3421D"/>
    <w:rsid w:val="00F34F2A"/>
    <w:rsid w:val="00F41702"/>
    <w:rsid w:val="00F41C93"/>
    <w:rsid w:val="00F421E0"/>
    <w:rsid w:val="00F4405C"/>
    <w:rsid w:val="00F5034D"/>
    <w:rsid w:val="00F51010"/>
    <w:rsid w:val="00F53A30"/>
    <w:rsid w:val="00F54101"/>
    <w:rsid w:val="00F557F8"/>
    <w:rsid w:val="00F61270"/>
    <w:rsid w:val="00F62444"/>
    <w:rsid w:val="00F62BB4"/>
    <w:rsid w:val="00F6348D"/>
    <w:rsid w:val="00F64093"/>
    <w:rsid w:val="00F66959"/>
    <w:rsid w:val="00F66A97"/>
    <w:rsid w:val="00F70FF7"/>
    <w:rsid w:val="00F71F55"/>
    <w:rsid w:val="00F72199"/>
    <w:rsid w:val="00F72410"/>
    <w:rsid w:val="00F7488F"/>
    <w:rsid w:val="00F7510C"/>
    <w:rsid w:val="00F76E35"/>
    <w:rsid w:val="00F76FE3"/>
    <w:rsid w:val="00F77413"/>
    <w:rsid w:val="00F77B67"/>
    <w:rsid w:val="00F80E60"/>
    <w:rsid w:val="00F825C3"/>
    <w:rsid w:val="00F91AED"/>
    <w:rsid w:val="00F931E8"/>
    <w:rsid w:val="00F93515"/>
    <w:rsid w:val="00F94785"/>
    <w:rsid w:val="00F973AE"/>
    <w:rsid w:val="00FA150B"/>
    <w:rsid w:val="00FA161A"/>
    <w:rsid w:val="00FA1F92"/>
    <w:rsid w:val="00FA6960"/>
    <w:rsid w:val="00FA7039"/>
    <w:rsid w:val="00FA708F"/>
    <w:rsid w:val="00FB03C1"/>
    <w:rsid w:val="00FB1603"/>
    <w:rsid w:val="00FB1E55"/>
    <w:rsid w:val="00FB7DAC"/>
    <w:rsid w:val="00FC244B"/>
    <w:rsid w:val="00FC300D"/>
    <w:rsid w:val="00FC35F7"/>
    <w:rsid w:val="00FC565F"/>
    <w:rsid w:val="00FC6E8E"/>
    <w:rsid w:val="00FD002B"/>
    <w:rsid w:val="00FD192F"/>
    <w:rsid w:val="00FD2D94"/>
    <w:rsid w:val="00FD3203"/>
    <w:rsid w:val="00FD3D9C"/>
    <w:rsid w:val="00FD59A9"/>
    <w:rsid w:val="00FE0AD0"/>
    <w:rsid w:val="00FE18A5"/>
    <w:rsid w:val="00FE2555"/>
    <w:rsid w:val="00FE32E6"/>
    <w:rsid w:val="00FE54F6"/>
    <w:rsid w:val="00FE7686"/>
    <w:rsid w:val="00FF119C"/>
    <w:rsid w:val="00FF3F99"/>
    <w:rsid w:val="00FF4715"/>
    <w:rsid w:val="00FF5E5C"/>
    <w:rsid w:val="00FF5FE0"/>
    <w:rsid w:val="01078E3A"/>
    <w:rsid w:val="010F3B24"/>
    <w:rsid w:val="012AE160"/>
    <w:rsid w:val="0132A87D"/>
    <w:rsid w:val="0134EB0D"/>
    <w:rsid w:val="0140144C"/>
    <w:rsid w:val="01466BF3"/>
    <w:rsid w:val="016E76AA"/>
    <w:rsid w:val="0190B336"/>
    <w:rsid w:val="01A475FB"/>
    <w:rsid w:val="01AB79BE"/>
    <w:rsid w:val="01B820B5"/>
    <w:rsid w:val="01C07C56"/>
    <w:rsid w:val="01DA7C46"/>
    <w:rsid w:val="01E1F929"/>
    <w:rsid w:val="01EF545F"/>
    <w:rsid w:val="023E493A"/>
    <w:rsid w:val="024841E0"/>
    <w:rsid w:val="027D3036"/>
    <w:rsid w:val="027DC5B3"/>
    <w:rsid w:val="02841C25"/>
    <w:rsid w:val="028E899D"/>
    <w:rsid w:val="02ABBB85"/>
    <w:rsid w:val="02C5765F"/>
    <w:rsid w:val="02DECD22"/>
    <w:rsid w:val="02E458D6"/>
    <w:rsid w:val="02EEEC05"/>
    <w:rsid w:val="02F1C5DB"/>
    <w:rsid w:val="02F3D72D"/>
    <w:rsid w:val="02FC4702"/>
    <w:rsid w:val="02FFB479"/>
    <w:rsid w:val="03218ADD"/>
    <w:rsid w:val="03290FFC"/>
    <w:rsid w:val="032A2D68"/>
    <w:rsid w:val="0335E1A4"/>
    <w:rsid w:val="0347A234"/>
    <w:rsid w:val="03599B69"/>
    <w:rsid w:val="035BAA75"/>
    <w:rsid w:val="036155CD"/>
    <w:rsid w:val="0362581C"/>
    <w:rsid w:val="0397806E"/>
    <w:rsid w:val="03BA89D4"/>
    <w:rsid w:val="03C663F7"/>
    <w:rsid w:val="03E33A45"/>
    <w:rsid w:val="03E5D049"/>
    <w:rsid w:val="04061B03"/>
    <w:rsid w:val="040A1331"/>
    <w:rsid w:val="040BF8AE"/>
    <w:rsid w:val="04212816"/>
    <w:rsid w:val="043665D2"/>
    <w:rsid w:val="0439A76C"/>
    <w:rsid w:val="045B718E"/>
    <w:rsid w:val="046871A9"/>
    <w:rsid w:val="0472CEC5"/>
    <w:rsid w:val="04749645"/>
    <w:rsid w:val="04991403"/>
    <w:rsid w:val="04A2C84E"/>
    <w:rsid w:val="04BC3E39"/>
    <w:rsid w:val="04C5627D"/>
    <w:rsid w:val="04D0454C"/>
    <w:rsid w:val="04D50E32"/>
    <w:rsid w:val="04D82E9E"/>
    <w:rsid w:val="04EE3932"/>
    <w:rsid w:val="04EF3119"/>
    <w:rsid w:val="04F7CB5D"/>
    <w:rsid w:val="04F84C00"/>
    <w:rsid w:val="04FDF91B"/>
    <w:rsid w:val="05003E0B"/>
    <w:rsid w:val="050639F8"/>
    <w:rsid w:val="0518089F"/>
    <w:rsid w:val="051E2427"/>
    <w:rsid w:val="0527D3B8"/>
    <w:rsid w:val="052ABDDA"/>
    <w:rsid w:val="05334814"/>
    <w:rsid w:val="05377766"/>
    <w:rsid w:val="0575492D"/>
    <w:rsid w:val="0589C2B5"/>
    <w:rsid w:val="05AB0A33"/>
    <w:rsid w:val="05AE43C4"/>
    <w:rsid w:val="05B03F8A"/>
    <w:rsid w:val="05B730F7"/>
    <w:rsid w:val="05C181EB"/>
    <w:rsid w:val="05CEF8B5"/>
    <w:rsid w:val="05D0FA7A"/>
    <w:rsid w:val="05D97E82"/>
    <w:rsid w:val="05E0388E"/>
    <w:rsid w:val="05E6E0D3"/>
    <w:rsid w:val="05E8D79F"/>
    <w:rsid w:val="05ED619C"/>
    <w:rsid w:val="05F8DD9C"/>
    <w:rsid w:val="0603CC00"/>
    <w:rsid w:val="0607924D"/>
    <w:rsid w:val="0607D55F"/>
    <w:rsid w:val="0607FF83"/>
    <w:rsid w:val="0609CA3F"/>
    <w:rsid w:val="0609F36F"/>
    <w:rsid w:val="0611F79A"/>
    <w:rsid w:val="0615F56F"/>
    <w:rsid w:val="0625EAA6"/>
    <w:rsid w:val="062A08A9"/>
    <w:rsid w:val="062BD345"/>
    <w:rsid w:val="0635CA33"/>
    <w:rsid w:val="065F9FF2"/>
    <w:rsid w:val="06642ECC"/>
    <w:rsid w:val="0680FAC7"/>
    <w:rsid w:val="06A66CAE"/>
    <w:rsid w:val="06AA11F8"/>
    <w:rsid w:val="06C99335"/>
    <w:rsid w:val="06DB6095"/>
    <w:rsid w:val="06FC0C18"/>
    <w:rsid w:val="070DFC65"/>
    <w:rsid w:val="071F05D5"/>
    <w:rsid w:val="0756D6BE"/>
    <w:rsid w:val="0777A850"/>
    <w:rsid w:val="077CBF3E"/>
    <w:rsid w:val="0786EC90"/>
    <w:rsid w:val="0795990F"/>
    <w:rsid w:val="07AF1012"/>
    <w:rsid w:val="07B59477"/>
    <w:rsid w:val="07B9F76B"/>
    <w:rsid w:val="07BCC65B"/>
    <w:rsid w:val="07CBCA18"/>
    <w:rsid w:val="07DFCC80"/>
    <w:rsid w:val="07F3A4FE"/>
    <w:rsid w:val="07FB16FF"/>
    <w:rsid w:val="07FE56A8"/>
    <w:rsid w:val="07FED286"/>
    <w:rsid w:val="080D5AFF"/>
    <w:rsid w:val="08522685"/>
    <w:rsid w:val="086CF2EF"/>
    <w:rsid w:val="087CB484"/>
    <w:rsid w:val="0893489F"/>
    <w:rsid w:val="08A0319D"/>
    <w:rsid w:val="08C2A33A"/>
    <w:rsid w:val="08CD4DAC"/>
    <w:rsid w:val="08D14F09"/>
    <w:rsid w:val="08F229DA"/>
    <w:rsid w:val="0911E7A6"/>
    <w:rsid w:val="09175CEA"/>
    <w:rsid w:val="091DB645"/>
    <w:rsid w:val="09250916"/>
    <w:rsid w:val="09253ECB"/>
    <w:rsid w:val="0925ED65"/>
    <w:rsid w:val="09616F1A"/>
    <w:rsid w:val="0962A5ED"/>
    <w:rsid w:val="0969C3CD"/>
    <w:rsid w:val="097D7C13"/>
    <w:rsid w:val="09BA7CB0"/>
    <w:rsid w:val="09C5AFC5"/>
    <w:rsid w:val="09C8403F"/>
    <w:rsid w:val="09D339A4"/>
    <w:rsid w:val="09EB5C55"/>
    <w:rsid w:val="09F8DB72"/>
    <w:rsid w:val="0A03C533"/>
    <w:rsid w:val="0A045620"/>
    <w:rsid w:val="0A0F462B"/>
    <w:rsid w:val="0A1E30AA"/>
    <w:rsid w:val="0A213BAB"/>
    <w:rsid w:val="0A288B15"/>
    <w:rsid w:val="0A350F51"/>
    <w:rsid w:val="0A4B6B49"/>
    <w:rsid w:val="0A4FEC1B"/>
    <w:rsid w:val="0A506F00"/>
    <w:rsid w:val="0A54618C"/>
    <w:rsid w:val="0A565AE8"/>
    <w:rsid w:val="0A602770"/>
    <w:rsid w:val="0A69E9C1"/>
    <w:rsid w:val="0A6ACD63"/>
    <w:rsid w:val="0A798C9A"/>
    <w:rsid w:val="0A7F05F4"/>
    <w:rsid w:val="0A7F9067"/>
    <w:rsid w:val="0A85D6E9"/>
    <w:rsid w:val="0A89858C"/>
    <w:rsid w:val="0A97F74C"/>
    <w:rsid w:val="0AA66F12"/>
    <w:rsid w:val="0ABDDCE8"/>
    <w:rsid w:val="0AC14EC5"/>
    <w:rsid w:val="0AC62C5F"/>
    <w:rsid w:val="0AD555F1"/>
    <w:rsid w:val="0AE4F90D"/>
    <w:rsid w:val="0AEDED28"/>
    <w:rsid w:val="0AF518C1"/>
    <w:rsid w:val="0B1164A9"/>
    <w:rsid w:val="0B130C0F"/>
    <w:rsid w:val="0B18D3D1"/>
    <w:rsid w:val="0B2CCCD3"/>
    <w:rsid w:val="0B3EBC99"/>
    <w:rsid w:val="0B451494"/>
    <w:rsid w:val="0B456DFB"/>
    <w:rsid w:val="0B482E7E"/>
    <w:rsid w:val="0B592553"/>
    <w:rsid w:val="0BA0B1E4"/>
    <w:rsid w:val="0BA24039"/>
    <w:rsid w:val="0BAD8423"/>
    <w:rsid w:val="0BC574F6"/>
    <w:rsid w:val="0BC692A2"/>
    <w:rsid w:val="0BC6C8E1"/>
    <w:rsid w:val="0BC89577"/>
    <w:rsid w:val="0BCA99F4"/>
    <w:rsid w:val="0BCB6348"/>
    <w:rsid w:val="0BD5D3F0"/>
    <w:rsid w:val="0C0F9120"/>
    <w:rsid w:val="0C1B3DED"/>
    <w:rsid w:val="0C2012B8"/>
    <w:rsid w:val="0C2E05BF"/>
    <w:rsid w:val="0C32D882"/>
    <w:rsid w:val="0C3C969D"/>
    <w:rsid w:val="0C531B7A"/>
    <w:rsid w:val="0C6272D2"/>
    <w:rsid w:val="0C63387C"/>
    <w:rsid w:val="0C7D9208"/>
    <w:rsid w:val="0C9BAB91"/>
    <w:rsid w:val="0CA28BD1"/>
    <w:rsid w:val="0CBB78EA"/>
    <w:rsid w:val="0CCA6CED"/>
    <w:rsid w:val="0CCF7112"/>
    <w:rsid w:val="0CEA7CB0"/>
    <w:rsid w:val="0D01FB4F"/>
    <w:rsid w:val="0D07911E"/>
    <w:rsid w:val="0D37F33B"/>
    <w:rsid w:val="0D4EB02C"/>
    <w:rsid w:val="0D6129F3"/>
    <w:rsid w:val="0D6C15F6"/>
    <w:rsid w:val="0D71F56F"/>
    <w:rsid w:val="0D92CFF7"/>
    <w:rsid w:val="0DAE5660"/>
    <w:rsid w:val="0DB05AC0"/>
    <w:rsid w:val="0DC912ED"/>
    <w:rsid w:val="0DCEEEBF"/>
    <w:rsid w:val="0DCF6C27"/>
    <w:rsid w:val="0DE104F4"/>
    <w:rsid w:val="0DE66AB6"/>
    <w:rsid w:val="0E0334FB"/>
    <w:rsid w:val="0E160655"/>
    <w:rsid w:val="0E1D088D"/>
    <w:rsid w:val="0E22A473"/>
    <w:rsid w:val="0E25A4BE"/>
    <w:rsid w:val="0E523D4C"/>
    <w:rsid w:val="0E589B7E"/>
    <w:rsid w:val="0E834DC2"/>
    <w:rsid w:val="0E8B1B46"/>
    <w:rsid w:val="0E90D5E8"/>
    <w:rsid w:val="0E92844E"/>
    <w:rsid w:val="0E95D9AA"/>
    <w:rsid w:val="0E95E1A6"/>
    <w:rsid w:val="0EA1D959"/>
    <w:rsid w:val="0EA3949C"/>
    <w:rsid w:val="0EBF7422"/>
    <w:rsid w:val="0ED16C66"/>
    <w:rsid w:val="0ED34502"/>
    <w:rsid w:val="0EDF45FB"/>
    <w:rsid w:val="0F369EF5"/>
    <w:rsid w:val="0F436BBE"/>
    <w:rsid w:val="0F4F03BF"/>
    <w:rsid w:val="0F540366"/>
    <w:rsid w:val="0F5B39CA"/>
    <w:rsid w:val="0F5C0B84"/>
    <w:rsid w:val="0F7D3954"/>
    <w:rsid w:val="0F7FEA3E"/>
    <w:rsid w:val="0F8A233D"/>
    <w:rsid w:val="0F8C415D"/>
    <w:rsid w:val="0F9DB528"/>
    <w:rsid w:val="0F9DC9C3"/>
    <w:rsid w:val="0FA33F3F"/>
    <w:rsid w:val="0FA36300"/>
    <w:rsid w:val="0FB1D6B9"/>
    <w:rsid w:val="0FB62FDD"/>
    <w:rsid w:val="0FC2A346"/>
    <w:rsid w:val="0FC587D0"/>
    <w:rsid w:val="0FC6F605"/>
    <w:rsid w:val="0FDCCDEF"/>
    <w:rsid w:val="0FE79CAE"/>
    <w:rsid w:val="0FE9E0D8"/>
    <w:rsid w:val="0FEA79AA"/>
    <w:rsid w:val="0FF31729"/>
    <w:rsid w:val="102655DD"/>
    <w:rsid w:val="1049ED1A"/>
    <w:rsid w:val="105CE185"/>
    <w:rsid w:val="10691B9C"/>
    <w:rsid w:val="107267CC"/>
    <w:rsid w:val="107ADFC2"/>
    <w:rsid w:val="108A115D"/>
    <w:rsid w:val="1099BCD9"/>
    <w:rsid w:val="10B1A861"/>
    <w:rsid w:val="10B655E0"/>
    <w:rsid w:val="10C9C39E"/>
    <w:rsid w:val="10D81F43"/>
    <w:rsid w:val="10F8213F"/>
    <w:rsid w:val="10FD7D16"/>
    <w:rsid w:val="11090588"/>
    <w:rsid w:val="111B34E9"/>
    <w:rsid w:val="11239A8D"/>
    <w:rsid w:val="112B9D0F"/>
    <w:rsid w:val="112C64BB"/>
    <w:rsid w:val="112FA5AC"/>
    <w:rsid w:val="11305A14"/>
    <w:rsid w:val="113A7B6F"/>
    <w:rsid w:val="113FB7CF"/>
    <w:rsid w:val="1142389D"/>
    <w:rsid w:val="117E5725"/>
    <w:rsid w:val="11819332"/>
    <w:rsid w:val="1181A069"/>
    <w:rsid w:val="1181AAAA"/>
    <w:rsid w:val="119A98D7"/>
    <w:rsid w:val="11ACC694"/>
    <w:rsid w:val="11AD46BD"/>
    <w:rsid w:val="11C31226"/>
    <w:rsid w:val="11C33DD8"/>
    <w:rsid w:val="11C798CD"/>
    <w:rsid w:val="11CE1599"/>
    <w:rsid w:val="11D55966"/>
    <w:rsid w:val="11D81363"/>
    <w:rsid w:val="11E17718"/>
    <w:rsid w:val="11E92F79"/>
    <w:rsid w:val="11F43676"/>
    <w:rsid w:val="11FB5DFB"/>
    <w:rsid w:val="11FFA855"/>
    <w:rsid w:val="1207E88E"/>
    <w:rsid w:val="12296AF3"/>
    <w:rsid w:val="1232709B"/>
    <w:rsid w:val="124326DA"/>
    <w:rsid w:val="125207E0"/>
    <w:rsid w:val="12560D28"/>
    <w:rsid w:val="1267C35F"/>
    <w:rsid w:val="126C64F3"/>
    <w:rsid w:val="12714BF3"/>
    <w:rsid w:val="127B9B1D"/>
    <w:rsid w:val="12A8BFF9"/>
    <w:rsid w:val="12C1C991"/>
    <w:rsid w:val="1310D53F"/>
    <w:rsid w:val="131BA556"/>
    <w:rsid w:val="134A8818"/>
    <w:rsid w:val="1350B3EC"/>
    <w:rsid w:val="1359F5A1"/>
    <w:rsid w:val="13919EDE"/>
    <w:rsid w:val="1396E0A1"/>
    <w:rsid w:val="139B237A"/>
    <w:rsid w:val="139F3BC9"/>
    <w:rsid w:val="13A9EB28"/>
    <w:rsid w:val="13AB1F48"/>
    <w:rsid w:val="13AF1D3D"/>
    <w:rsid w:val="13B2793A"/>
    <w:rsid w:val="13BD0404"/>
    <w:rsid w:val="13E8B0AE"/>
    <w:rsid w:val="13F3836E"/>
    <w:rsid w:val="13F987F4"/>
    <w:rsid w:val="1403DD93"/>
    <w:rsid w:val="140BFCE8"/>
    <w:rsid w:val="14123B96"/>
    <w:rsid w:val="1427CCD3"/>
    <w:rsid w:val="14479E1F"/>
    <w:rsid w:val="1447B9AA"/>
    <w:rsid w:val="14727443"/>
    <w:rsid w:val="1488E123"/>
    <w:rsid w:val="149550D8"/>
    <w:rsid w:val="14A3FB39"/>
    <w:rsid w:val="14AD2375"/>
    <w:rsid w:val="14E3CE44"/>
    <w:rsid w:val="150201DF"/>
    <w:rsid w:val="1503444C"/>
    <w:rsid w:val="1504620A"/>
    <w:rsid w:val="1506C86B"/>
    <w:rsid w:val="1512BAB7"/>
    <w:rsid w:val="1516C49E"/>
    <w:rsid w:val="151A1DB1"/>
    <w:rsid w:val="152F5275"/>
    <w:rsid w:val="154CA10E"/>
    <w:rsid w:val="154CF602"/>
    <w:rsid w:val="155DC050"/>
    <w:rsid w:val="15852E63"/>
    <w:rsid w:val="1587BBA6"/>
    <w:rsid w:val="158C6573"/>
    <w:rsid w:val="15B2A567"/>
    <w:rsid w:val="15C9BFD5"/>
    <w:rsid w:val="15CF26E0"/>
    <w:rsid w:val="15E2ED9A"/>
    <w:rsid w:val="15EEC383"/>
    <w:rsid w:val="15EEC7B0"/>
    <w:rsid w:val="15F17372"/>
    <w:rsid w:val="15F4D39A"/>
    <w:rsid w:val="16227068"/>
    <w:rsid w:val="162D566F"/>
    <w:rsid w:val="16316FAC"/>
    <w:rsid w:val="1643AA7D"/>
    <w:rsid w:val="16455A0E"/>
    <w:rsid w:val="165CAFD0"/>
    <w:rsid w:val="1668B4B8"/>
    <w:rsid w:val="1676A353"/>
    <w:rsid w:val="16A6478A"/>
    <w:rsid w:val="16AC4B0E"/>
    <w:rsid w:val="16C029D3"/>
    <w:rsid w:val="16CE50D1"/>
    <w:rsid w:val="16D0C71C"/>
    <w:rsid w:val="16D55A0B"/>
    <w:rsid w:val="16E38DBA"/>
    <w:rsid w:val="16E6D77E"/>
    <w:rsid w:val="16FB62B8"/>
    <w:rsid w:val="17064292"/>
    <w:rsid w:val="1708A2D1"/>
    <w:rsid w:val="172531A6"/>
    <w:rsid w:val="173045FF"/>
    <w:rsid w:val="175C7BCC"/>
    <w:rsid w:val="1760C24F"/>
    <w:rsid w:val="1778115B"/>
    <w:rsid w:val="17A92454"/>
    <w:rsid w:val="17BC61AA"/>
    <w:rsid w:val="17C846E9"/>
    <w:rsid w:val="17D8B1D3"/>
    <w:rsid w:val="17D9D676"/>
    <w:rsid w:val="18111EA8"/>
    <w:rsid w:val="1819713D"/>
    <w:rsid w:val="182EE46C"/>
    <w:rsid w:val="18392D6C"/>
    <w:rsid w:val="183FA8E7"/>
    <w:rsid w:val="1848BA01"/>
    <w:rsid w:val="184917C8"/>
    <w:rsid w:val="185CC466"/>
    <w:rsid w:val="1881444B"/>
    <w:rsid w:val="18B6E4B3"/>
    <w:rsid w:val="18BD676D"/>
    <w:rsid w:val="18BF3276"/>
    <w:rsid w:val="18CC6810"/>
    <w:rsid w:val="18D57474"/>
    <w:rsid w:val="18EE4B0B"/>
    <w:rsid w:val="18F881C8"/>
    <w:rsid w:val="1901541A"/>
    <w:rsid w:val="193216F7"/>
    <w:rsid w:val="19396D53"/>
    <w:rsid w:val="19578C4C"/>
    <w:rsid w:val="1957AA18"/>
    <w:rsid w:val="1985F89C"/>
    <w:rsid w:val="1986E55D"/>
    <w:rsid w:val="19A6282A"/>
    <w:rsid w:val="19ADCB2B"/>
    <w:rsid w:val="19B4C377"/>
    <w:rsid w:val="19B8F051"/>
    <w:rsid w:val="19C9C40A"/>
    <w:rsid w:val="19CC1E76"/>
    <w:rsid w:val="19E056BA"/>
    <w:rsid w:val="19F6DFC3"/>
    <w:rsid w:val="1A0DCD7D"/>
    <w:rsid w:val="1A0F9B66"/>
    <w:rsid w:val="1A266EBF"/>
    <w:rsid w:val="1A2F7528"/>
    <w:rsid w:val="1A386A6B"/>
    <w:rsid w:val="1A4DFDE3"/>
    <w:rsid w:val="1A76DC02"/>
    <w:rsid w:val="1A802A8C"/>
    <w:rsid w:val="1A8A24DF"/>
    <w:rsid w:val="1A8BACAE"/>
    <w:rsid w:val="1AA4A15D"/>
    <w:rsid w:val="1AA91A94"/>
    <w:rsid w:val="1AAC1DC6"/>
    <w:rsid w:val="1AB4A2C8"/>
    <w:rsid w:val="1ABCC9A6"/>
    <w:rsid w:val="1ACBA43E"/>
    <w:rsid w:val="1ACCFEDC"/>
    <w:rsid w:val="1AECDD03"/>
    <w:rsid w:val="1B261B5C"/>
    <w:rsid w:val="1B2A0A57"/>
    <w:rsid w:val="1B37E6E5"/>
    <w:rsid w:val="1B48A9F5"/>
    <w:rsid w:val="1B4E9EEE"/>
    <w:rsid w:val="1B670A59"/>
    <w:rsid w:val="1B6C5C62"/>
    <w:rsid w:val="1B8E0A57"/>
    <w:rsid w:val="1B90A7E0"/>
    <w:rsid w:val="1BBBD6E2"/>
    <w:rsid w:val="1BCF3CE9"/>
    <w:rsid w:val="1BD76992"/>
    <w:rsid w:val="1BD8431C"/>
    <w:rsid w:val="1BE57837"/>
    <w:rsid w:val="1C110211"/>
    <w:rsid w:val="1C1BEC3D"/>
    <w:rsid w:val="1C2DBA96"/>
    <w:rsid w:val="1C3BEA8C"/>
    <w:rsid w:val="1C4AFDA1"/>
    <w:rsid w:val="1C4B693F"/>
    <w:rsid w:val="1C50D742"/>
    <w:rsid w:val="1C729746"/>
    <w:rsid w:val="1C7725FB"/>
    <w:rsid w:val="1CA07171"/>
    <w:rsid w:val="1CAB552F"/>
    <w:rsid w:val="1CB2540F"/>
    <w:rsid w:val="1CB9947A"/>
    <w:rsid w:val="1CC0442A"/>
    <w:rsid w:val="1CC3BF33"/>
    <w:rsid w:val="1CDBF36F"/>
    <w:rsid w:val="1CE99102"/>
    <w:rsid w:val="1CFAAE1D"/>
    <w:rsid w:val="1CFE44AF"/>
    <w:rsid w:val="1D07C1E3"/>
    <w:rsid w:val="1D0EDCA1"/>
    <w:rsid w:val="1D40AF95"/>
    <w:rsid w:val="1D43352B"/>
    <w:rsid w:val="1D4F3478"/>
    <w:rsid w:val="1D78C304"/>
    <w:rsid w:val="1D83FC5D"/>
    <w:rsid w:val="1D8B6707"/>
    <w:rsid w:val="1D8B7E9B"/>
    <w:rsid w:val="1D8F116B"/>
    <w:rsid w:val="1DB08820"/>
    <w:rsid w:val="1DB778C6"/>
    <w:rsid w:val="1DBE231E"/>
    <w:rsid w:val="1DC36F3F"/>
    <w:rsid w:val="1DC80667"/>
    <w:rsid w:val="1DD3CDA5"/>
    <w:rsid w:val="1DD7A22D"/>
    <w:rsid w:val="1DF94714"/>
    <w:rsid w:val="1DF9B871"/>
    <w:rsid w:val="1DFE868D"/>
    <w:rsid w:val="1E058816"/>
    <w:rsid w:val="1E102991"/>
    <w:rsid w:val="1E13CB63"/>
    <w:rsid w:val="1E1F5A0F"/>
    <w:rsid w:val="1E22AF40"/>
    <w:rsid w:val="1E2801C7"/>
    <w:rsid w:val="1E379C27"/>
    <w:rsid w:val="1E42FB93"/>
    <w:rsid w:val="1E4338B7"/>
    <w:rsid w:val="1E6742A9"/>
    <w:rsid w:val="1E73208C"/>
    <w:rsid w:val="1E7BE680"/>
    <w:rsid w:val="1E88BBBB"/>
    <w:rsid w:val="1E8F9374"/>
    <w:rsid w:val="1E9DD3B5"/>
    <w:rsid w:val="1EB1073C"/>
    <w:rsid w:val="1EB5E9CA"/>
    <w:rsid w:val="1EB93312"/>
    <w:rsid w:val="1EBB5358"/>
    <w:rsid w:val="1EBE94E0"/>
    <w:rsid w:val="1EBEF72B"/>
    <w:rsid w:val="1EBF38B1"/>
    <w:rsid w:val="1ECEAA27"/>
    <w:rsid w:val="1EE29C76"/>
    <w:rsid w:val="1EE6C4F4"/>
    <w:rsid w:val="1EFC6C7D"/>
    <w:rsid w:val="1F0149CC"/>
    <w:rsid w:val="1F11AB71"/>
    <w:rsid w:val="1F19542C"/>
    <w:rsid w:val="1F1961D6"/>
    <w:rsid w:val="1F2F22B5"/>
    <w:rsid w:val="1F2F292F"/>
    <w:rsid w:val="1F300133"/>
    <w:rsid w:val="1F3F4F12"/>
    <w:rsid w:val="1F439401"/>
    <w:rsid w:val="1F45FB8F"/>
    <w:rsid w:val="1F64742A"/>
    <w:rsid w:val="1F840819"/>
    <w:rsid w:val="1F864939"/>
    <w:rsid w:val="1FA3BE8A"/>
    <w:rsid w:val="1FAD656A"/>
    <w:rsid w:val="1FC55A57"/>
    <w:rsid w:val="1FF75DBB"/>
    <w:rsid w:val="1FF89D8F"/>
    <w:rsid w:val="200C62C7"/>
    <w:rsid w:val="200CED7E"/>
    <w:rsid w:val="202CBF6C"/>
    <w:rsid w:val="20399C4F"/>
    <w:rsid w:val="2044C2FC"/>
    <w:rsid w:val="204C6E7D"/>
    <w:rsid w:val="20702053"/>
    <w:rsid w:val="207C1AFC"/>
    <w:rsid w:val="20A56FE7"/>
    <w:rsid w:val="20B52E33"/>
    <w:rsid w:val="20CEE56F"/>
    <w:rsid w:val="20CEEB3E"/>
    <w:rsid w:val="20E6D632"/>
    <w:rsid w:val="20F5E777"/>
    <w:rsid w:val="20F9E3AE"/>
    <w:rsid w:val="20FE8C3F"/>
    <w:rsid w:val="2102ADB2"/>
    <w:rsid w:val="2118BC1A"/>
    <w:rsid w:val="21332959"/>
    <w:rsid w:val="2142B3F2"/>
    <w:rsid w:val="21560D24"/>
    <w:rsid w:val="2175D11E"/>
    <w:rsid w:val="217B1DF5"/>
    <w:rsid w:val="217E547E"/>
    <w:rsid w:val="2195F44C"/>
    <w:rsid w:val="219EB83B"/>
    <w:rsid w:val="21B3EFF4"/>
    <w:rsid w:val="21C3CC22"/>
    <w:rsid w:val="21DF8312"/>
    <w:rsid w:val="21F93153"/>
    <w:rsid w:val="220622B7"/>
    <w:rsid w:val="220B3BB2"/>
    <w:rsid w:val="2216A6AF"/>
    <w:rsid w:val="2228E556"/>
    <w:rsid w:val="222B59EC"/>
    <w:rsid w:val="2259B29F"/>
    <w:rsid w:val="2287E6FE"/>
    <w:rsid w:val="228E9100"/>
    <w:rsid w:val="229EBAF9"/>
    <w:rsid w:val="229F9D56"/>
    <w:rsid w:val="22A7F784"/>
    <w:rsid w:val="22A922E1"/>
    <w:rsid w:val="22B8E728"/>
    <w:rsid w:val="22CD0AE0"/>
    <w:rsid w:val="22CFC78D"/>
    <w:rsid w:val="22E93831"/>
    <w:rsid w:val="22FB0D91"/>
    <w:rsid w:val="2303F50C"/>
    <w:rsid w:val="23047A71"/>
    <w:rsid w:val="23171387"/>
    <w:rsid w:val="2332FEC7"/>
    <w:rsid w:val="23364E4F"/>
    <w:rsid w:val="234565D6"/>
    <w:rsid w:val="2346EB54"/>
    <w:rsid w:val="235DCE70"/>
    <w:rsid w:val="236A2F83"/>
    <w:rsid w:val="23749426"/>
    <w:rsid w:val="23794365"/>
    <w:rsid w:val="237D0ED6"/>
    <w:rsid w:val="23B57BF4"/>
    <w:rsid w:val="23C0A89E"/>
    <w:rsid w:val="23C57461"/>
    <w:rsid w:val="23C91C9D"/>
    <w:rsid w:val="23CA35BB"/>
    <w:rsid w:val="23D270D1"/>
    <w:rsid w:val="23D92276"/>
    <w:rsid w:val="23E89567"/>
    <w:rsid w:val="23F44C3D"/>
    <w:rsid w:val="24014AE4"/>
    <w:rsid w:val="2403C3E2"/>
    <w:rsid w:val="240EA4C2"/>
    <w:rsid w:val="24104004"/>
    <w:rsid w:val="2436EDDF"/>
    <w:rsid w:val="24560120"/>
    <w:rsid w:val="2458EB8B"/>
    <w:rsid w:val="245E3207"/>
    <w:rsid w:val="24629A58"/>
    <w:rsid w:val="246340E7"/>
    <w:rsid w:val="2466FD46"/>
    <w:rsid w:val="248295EC"/>
    <w:rsid w:val="248A5221"/>
    <w:rsid w:val="249733E8"/>
    <w:rsid w:val="24AB261E"/>
    <w:rsid w:val="24CB038D"/>
    <w:rsid w:val="24D60D49"/>
    <w:rsid w:val="24DEE1FB"/>
    <w:rsid w:val="2500C05E"/>
    <w:rsid w:val="2501B4A4"/>
    <w:rsid w:val="2506569C"/>
    <w:rsid w:val="2506E9EC"/>
    <w:rsid w:val="25098795"/>
    <w:rsid w:val="250A9903"/>
    <w:rsid w:val="250CBD90"/>
    <w:rsid w:val="250CDCC5"/>
    <w:rsid w:val="25204DCC"/>
    <w:rsid w:val="2521828B"/>
    <w:rsid w:val="2523B4A8"/>
    <w:rsid w:val="2524BFC7"/>
    <w:rsid w:val="2526BD43"/>
    <w:rsid w:val="25493BBB"/>
    <w:rsid w:val="2553EC0B"/>
    <w:rsid w:val="25579529"/>
    <w:rsid w:val="255A330B"/>
    <w:rsid w:val="25613E42"/>
    <w:rsid w:val="2562CFF4"/>
    <w:rsid w:val="2571D2F2"/>
    <w:rsid w:val="257F1403"/>
    <w:rsid w:val="258C9498"/>
    <w:rsid w:val="25AE862B"/>
    <w:rsid w:val="25B0A5A0"/>
    <w:rsid w:val="25BEE4C4"/>
    <w:rsid w:val="25C8F33F"/>
    <w:rsid w:val="25C902CD"/>
    <w:rsid w:val="25E97677"/>
    <w:rsid w:val="25EE44E2"/>
    <w:rsid w:val="26031B5D"/>
    <w:rsid w:val="262A312D"/>
    <w:rsid w:val="262B647C"/>
    <w:rsid w:val="262F224F"/>
    <w:rsid w:val="264A0EE9"/>
    <w:rsid w:val="264E30CF"/>
    <w:rsid w:val="2653F480"/>
    <w:rsid w:val="2665BE77"/>
    <w:rsid w:val="2674960B"/>
    <w:rsid w:val="267872F9"/>
    <w:rsid w:val="26944160"/>
    <w:rsid w:val="26AA21CA"/>
    <w:rsid w:val="26AECF4A"/>
    <w:rsid w:val="26BA3BBF"/>
    <w:rsid w:val="26DAB55F"/>
    <w:rsid w:val="26DEB0C6"/>
    <w:rsid w:val="26DF7048"/>
    <w:rsid w:val="26E024C5"/>
    <w:rsid w:val="26E051FB"/>
    <w:rsid w:val="26E4E63B"/>
    <w:rsid w:val="26F59239"/>
    <w:rsid w:val="26F61BC8"/>
    <w:rsid w:val="26FC3025"/>
    <w:rsid w:val="26FCFC1C"/>
    <w:rsid w:val="272E7B4E"/>
    <w:rsid w:val="2732EC2D"/>
    <w:rsid w:val="273647B2"/>
    <w:rsid w:val="2753DB96"/>
    <w:rsid w:val="275F0A5C"/>
    <w:rsid w:val="2763F9EA"/>
    <w:rsid w:val="2767455C"/>
    <w:rsid w:val="2769508B"/>
    <w:rsid w:val="276F2C81"/>
    <w:rsid w:val="2774FE85"/>
    <w:rsid w:val="27808876"/>
    <w:rsid w:val="278A1DD6"/>
    <w:rsid w:val="278A733F"/>
    <w:rsid w:val="27A1E170"/>
    <w:rsid w:val="27A9EC61"/>
    <w:rsid w:val="27AFA798"/>
    <w:rsid w:val="27C14BD7"/>
    <w:rsid w:val="27D902F4"/>
    <w:rsid w:val="27E4E25A"/>
    <w:rsid w:val="27E74966"/>
    <w:rsid w:val="27EE7045"/>
    <w:rsid w:val="27FBB3DD"/>
    <w:rsid w:val="27FBD704"/>
    <w:rsid w:val="28066B64"/>
    <w:rsid w:val="2806A00F"/>
    <w:rsid w:val="28095A6E"/>
    <w:rsid w:val="280B2E48"/>
    <w:rsid w:val="28278E6C"/>
    <w:rsid w:val="282FF26E"/>
    <w:rsid w:val="285972B4"/>
    <w:rsid w:val="286C3C3D"/>
    <w:rsid w:val="28B4328F"/>
    <w:rsid w:val="28B5FE5F"/>
    <w:rsid w:val="28C08C84"/>
    <w:rsid w:val="28F084AD"/>
    <w:rsid w:val="291CAFA0"/>
    <w:rsid w:val="29238E4F"/>
    <w:rsid w:val="2925D299"/>
    <w:rsid w:val="294614B4"/>
    <w:rsid w:val="294E8978"/>
    <w:rsid w:val="295E8F75"/>
    <w:rsid w:val="295ECBAF"/>
    <w:rsid w:val="296DB27F"/>
    <w:rsid w:val="2989DD5E"/>
    <w:rsid w:val="299D27E5"/>
    <w:rsid w:val="29B43258"/>
    <w:rsid w:val="29B5CCBD"/>
    <w:rsid w:val="29E81F1A"/>
    <w:rsid w:val="29F2B1FA"/>
    <w:rsid w:val="2A1176A3"/>
    <w:rsid w:val="2A20CE05"/>
    <w:rsid w:val="2A25ABF9"/>
    <w:rsid w:val="2A2627B9"/>
    <w:rsid w:val="2A35E4EE"/>
    <w:rsid w:val="2A422C9D"/>
    <w:rsid w:val="2A428EE6"/>
    <w:rsid w:val="2A45C3CD"/>
    <w:rsid w:val="2A49A479"/>
    <w:rsid w:val="2A6C099A"/>
    <w:rsid w:val="2A99CCE6"/>
    <w:rsid w:val="2AAAEF75"/>
    <w:rsid w:val="2AAC2254"/>
    <w:rsid w:val="2AB1A82E"/>
    <w:rsid w:val="2AC0CCF4"/>
    <w:rsid w:val="2AC2B19C"/>
    <w:rsid w:val="2AC7B236"/>
    <w:rsid w:val="2ACDA7F6"/>
    <w:rsid w:val="2ADC58FB"/>
    <w:rsid w:val="2AE3D801"/>
    <w:rsid w:val="2B10BF23"/>
    <w:rsid w:val="2B12C834"/>
    <w:rsid w:val="2B1C1FBA"/>
    <w:rsid w:val="2B245445"/>
    <w:rsid w:val="2B2EE8F0"/>
    <w:rsid w:val="2B466352"/>
    <w:rsid w:val="2B4FBADD"/>
    <w:rsid w:val="2B54D29A"/>
    <w:rsid w:val="2B5779B7"/>
    <w:rsid w:val="2B869E23"/>
    <w:rsid w:val="2B8B652C"/>
    <w:rsid w:val="2B9B950A"/>
    <w:rsid w:val="2BA03500"/>
    <w:rsid w:val="2BA4611D"/>
    <w:rsid w:val="2BA9ADC9"/>
    <w:rsid w:val="2BB8EA40"/>
    <w:rsid w:val="2BC75CCF"/>
    <w:rsid w:val="2BCB2DF1"/>
    <w:rsid w:val="2BE10C17"/>
    <w:rsid w:val="2BEA5D7D"/>
    <w:rsid w:val="2BF9D913"/>
    <w:rsid w:val="2C0781BA"/>
    <w:rsid w:val="2C08CA41"/>
    <w:rsid w:val="2C122366"/>
    <w:rsid w:val="2C1964F5"/>
    <w:rsid w:val="2C22B8A6"/>
    <w:rsid w:val="2C2ED8F4"/>
    <w:rsid w:val="2C42917B"/>
    <w:rsid w:val="2C4BEA81"/>
    <w:rsid w:val="2C7487D4"/>
    <w:rsid w:val="2C7C483F"/>
    <w:rsid w:val="2C926E3D"/>
    <w:rsid w:val="2CC8719D"/>
    <w:rsid w:val="2CE36CDE"/>
    <w:rsid w:val="2CEB7291"/>
    <w:rsid w:val="2CFF8851"/>
    <w:rsid w:val="2D0B8938"/>
    <w:rsid w:val="2D1317B7"/>
    <w:rsid w:val="2D2020F1"/>
    <w:rsid w:val="2D287A39"/>
    <w:rsid w:val="2D2C8139"/>
    <w:rsid w:val="2D334C3B"/>
    <w:rsid w:val="2D3DD6ED"/>
    <w:rsid w:val="2D4E17D5"/>
    <w:rsid w:val="2D63CF8E"/>
    <w:rsid w:val="2D674FB2"/>
    <w:rsid w:val="2D728822"/>
    <w:rsid w:val="2D783330"/>
    <w:rsid w:val="2D9B5D17"/>
    <w:rsid w:val="2D9EB461"/>
    <w:rsid w:val="2DBF14BC"/>
    <w:rsid w:val="2DC3E9A9"/>
    <w:rsid w:val="2DD068B3"/>
    <w:rsid w:val="2DD396E5"/>
    <w:rsid w:val="2DD5EA13"/>
    <w:rsid w:val="2DD6DEA4"/>
    <w:rsid w:val="2DEF63B6"/>
    <w:rsid w:val="2DF72FE6"/>
    <w:rsid w:val="2DFC8940"/>
    <w:rsid w:val="2E154484"/>
    <w:rsid w:val="2E477E20"/>
    <w:rsid w:val="2E59666B"/>
    <w:rsid w:val="2E87024A"/>
    <w:rsid w:val="2E8A1884"/>
    <w:rsid w:val="2E9B402A"/>
    <w:rsid w:val="2EA6107F"/>
    <w:rsid w:val="2EA6EDAA"/>
    <w:rsid w:val="2EA8BFF3"/>
    <w:rsid w:val="2EC35719"/>
    <w:rsid w:val="2EC4E08B"/>
    <w:rsid w:val="2ED2D02E"/>
    <w:rsid w:val="2EF5AA8D"/>
    <w:rsid w:val="2F0C2F8C"/>
    <w:rsid w:val="2F1DD439"/>
    <w:rsid w:val="2F20B65B"/>
    <w:rsid w:val="2F32D92D"/>
    <w:rsid w:val="2F41D97D"/>
    <w:rsid w:val="2F442A69"/>
    <w:rsid w:val="2F578C3E"/>
    <w:rsid w:val="2F7631D0"/>
    <w:rsid w:val="2F7AA3A9"/>
    <w:rsid w:val="2F87C34C"/>
    <w:rsid w:val="2F8B5819"/>
    <w:rsid w:val="2F92A179"/>
    <w:rsid w:val="2FBBE370"/>
    <w:rsid w:val="2FE59F4C"/>
    <w:rsid w:val="2FF0E6D4"/>
    <w:rsid w:val="2FFACCF8"/>
    <w:rsid w:val="300FF296"/>
    <w:rsid w:val="30244720"/>
    <w:rsid w:val="30340135"/>
    <w:rsid w:val="30790BC8"/>
    <w:rsid w:val="307941FC"/>
    <w:rsid w:val="3091C087"/>
    <w:rsid w:val="30A43EE1"/>
    <w:rsid w:val="30BC8F4C"/>
    <w:rsid w:val="30C70E2C"/>
    <w:rsid w:val="30F56CA7"/>
    <w:rsid w:val="30FA7834"/>
    <w:rsid w:val="31146DBE"/>
    <w:rsid w:val="3115CC6C"/>
    <w:rsid w:val="311650C9"/>
    <w:rsid w:val="31263418"/>
    <w:rsid w:val="312E798D"/>
    <w:rsid w:val="313134FB"/>
    <w:rsid w:val="31420A9D"/>
    <w:rsid w:val="314757FC"/>
    <w:rsid w:val="31499535"/>
    <w:rsid w:val="3149E3E7"/>
    <w:rsid w:val="314DB457"/>
    <w:rsid w:val="315AF453"/>
    <w:rsid w:val="3166EE1E"/>
    <w:rsid w:val="316A5BAD"/>
    <w:rsid w:val="3184A47D"/>
    <w:rsid w:val="3194EF32"/>
    <w:rsid w:val="319F4B4F"/>
    <w:rsid w:val="31A2F27B"/>
    <w:rsid w:val="31B2395B"/>
    <w:rsid w:val="31BCAA8F"/>
    <w:rsid w:val="31BD392C"/>
    <w:rsid w:val="31DA9678"/>
    <w:rsid w:val="31EAFC1C"/>
    <w:rsid w:val="31F988B7"/>
    <w:rsid w:val="31FCE7C9"/>
    <w:rsid w:val="31FDD698"/>
    <w:rsid w:val="3223031A"/>
    <w:rsid w:val="322356ED"/>
    <w:rsid w:val="326EF74A"/>
    <w:rsid w:val="32708156"/>
    <w:rsid w:val="329917A7"/>
    <w:rsid w:val="329F1692"/>
    <w:rsid w:val="32AB06A0"/>
    <w:rsid w:val="32ACF6BB"/>
    <w:rsid w:val="32AD8444"/>
    <w:rsid w:val="32CA5ABF"/>
    <w:rsid w:val="32CAD487"/>
    <w:rsid w:val="32D60485"/>
    <w:rsid w:val="32E1429A"/>
    <w:rsid w:val="330217F5"/>
    <w:rsid w:val="330B3B29"/>
    <w:rsid w:val="33341203"/>
    <w:rsid w:val="333DBCAC"/>
    <w:rsid w:val="33414673"/>
    <w:rsid w:val="334BEB42"/>
    <w:rsid w:val="3353C158"/>
    <w:rsid w:val="3353FC5B"/>
    <w:rsid w:val="3357606C"/>
    <w:rsid w:val="335B0D31"/>
    <w:rsid w:val="335BEECB"/>
    <w:rsid w:val="335F9203"/>
    <w:rsid w:val="3375D8DC"/>
    <w:rsid w:val="339B718A"/>
    <w:rsid w:val="339B9C2A"/>
    <w:rsid w:val="33A0F9B8"/>
    <w:rsid w:val="33D5A3C9"/>
    <w:rsid w:val="33FBDF19"/>
    <w:rsid w:val="34000C5A"/>
    <w:rsid w:val="34080B36"/>
    <w:rsid w:val="34138298"/>
    <w:rsid w:val="3428C2B1"/>
    <w:rsid w:val="342CC4A5"/>
    <w:rsid w:val="3439A594"/>
    <w:rsid w:val="343F8C04"/>
    <w:rsid w:val="344011C5"/>
    <w:rsid w:val="34422141"/>
    <w:rsid w:val="3451D882"/>
    <w:rsid w:val="34527926"/>
    <w:rsid w:val="347FB806"/>
    <w:rsid w:val="348A446A"/>
    <w:rsid w:val="3495CEEF"/>
    <w:rsid w:val="349CDBE0"/>
    <w:rsid w:val="34A33624"/>
    <w:rsid w:val="34AD643E"/>
    <w:rsid w:val="34B4334F"/>
    <w:rsid w:val="34BBEE05"/>
    <w:rsid w:val="34C1984D"/>
    <w:rsid w:val="34D529E0"/>
    <w:rsid w:val="34D7EE64"/>
    <w:rsid w:val="34E07863"/>
    <w:rsid w:val="34FFBEA7"/>
    <w:rsid w:val="3506D6EA"/>
    <w:rsid w:val="35120FDF"/>
    <w:rsid w:val="3514631A"/>
    <w:rsid w:val="351CE257"/>
    <w:rsid w:val="35276EA9"/>
    <w:rsid w:val="352B0779"/>
    <w:rsid w:val="3540DE3C"/>
    <w:rsid w:val="3542EDA2"/>
    <w:rsid w:val="35446FA7"/>
    <w:rsid w:val="3549D3AD"/>
    <w:rsid w:val="3555379D"/>
    <w:rsid w:val="35559DDD"/>
    <w:rsid w:val="355E7029"/>
    <w:rsid w:val="356C3BCE"/>
    <w:rsid w:val="3572FEB2"/>
    <w:rsid w:val="357ABB2D"/>
    <w:rsid w:val="357E4B3A"/>
    <w:rsid w:val="358A52F7"/>
    <w:rsid w:val="358E5B0C"/>
    <w:rsid w:val="3592670A"/>
    <w:rsid w:val="35BBAB83"/>
    <w:rsid w:val="35BBB46F"/>
    <w:rsid w:val="35C014E5"/>
    <w:rsid w:val="35CDEA56"/>
    <w:rsid w:val="35DABCA5"/>
    <w:rsid w:val="35E3BBD3"/>
    <w:rsid w:val="35E5E628"/>
    <w:rsid w:val="35EFB5DF"/>
    <w:rsid w:val="35F6ECED"/>
    <w:rsid w:val="362AF072"/>
    <w:rsid w:val="36659B50"/>
    <w:rsid w:val="368A12DA"/>
    <w:rsid w:val="36A71E7C"/>
    <w:rsid w:val="36A787AE"/>
    <w:rsid w:val="36B12136"/>
    <w:rsid w:val="36B1B2A1"/>
    <w:rsid w:val="36C6AEFC"/>
    <w:rsid w:val="36D4870B"/>
    <w:rsid w:val="36E4298B"/>
    <w:rsid w:val="36EC514D"/>
    <w:rsid w:val="37068374"/>
    <w:rsid w:val="370D0D4A"/>
    <w:rsid w:val="371B0212"/>
    <w:rsid w:val="37214391"/>
    <w:rsid w:val="373016A8"/>
    <w:rsid w:val="375598E7"/>
    <w:rsid w:val="3766C55C"/>
    <w:rsid w:val="3773CC20"/>
    <w:rsid w:val="37820E86"/>
    <w:rsid w:val="3798E997"/>
    <w:rsid w:val="37A050CE"/>
    <w:rsid w:val="37A5A76E"/>
    <w:rsid w:val="37B941A1"/>
    <w:rsid w:val="37B94D3B"/>
    <w:rsid w:val="37BF0F61"/>
    <w:rsid w:val="37C52572"/>
    <w:rsid w:val="37D5E306"/>
    <w:rsid w:val="37E00E31"/>
    <w:rsid w:val="381BC291"/>
    <w:rsid w:val="384B3C8A"/>
    <w:rsid w:val="385012F5"/>
    <w:rsid w:val="3875702C"/>
    <w:rsid w:val="3895EB71"/>
    <w:rsid w:val="3898A04F"/>
    <w:rsid w:val="389F65EC"/>
    <w:rsid w:val="38AD477F"/>
    <w:rsid w:val="38B01AE5"/>
    <w:rsid w:val="38C34B4B"/>
    <w:rsid w:val="38CE753B"/>
    <w:rsid w:val="38EF2358"/>
    <w:rsid w:val="38FD78B2"/>
    <w:rsid w:val="3919AED1"/>
    <w:rsid w:val="395E55A1"/>
    <w:rsid w:val="3960DEA7"/>
    <w:rsid w:val="396F0D74"/>
    <w:rsid w:val="398C36D0"/>
    <w:rsid w:val="398E2BDE"/>
    <w:rsid w:val="398F692C"/>
    <w:rsid w:val="39940B0B"/>
    <w:rsid w:val="39C914DA"/>
    <w:rsid w:val="39DA69D1"/>
    <w:rsid w:val="39DC9F92"/>
    <w:rsid w:val="39E33FD2"/>
    <w:rsid w:val="3A17DE82"/>
    <w:rsid w:val="3A354846"/>
    <w:rsid w:val="3A38086C"/>
    <w:rsid w:val="3A594D2C"/>
    <w:rsid w:val="3A97751A"/>
    <w:rsid w:val="3AA339DF"/>
    <w:rsid w:val="3ABEB3E6"/>
    <w:rsid w:val="3AC2B574"/>
    <w:rsid w:val="3AC3C84D"/>
    <w:rsid w:val="3ADA6F3A"/>
    <w:rsid w:val="3AE5F642"/>
    <w:rsid w:val="3AF5BD47"/>
    <w:rsid w:val="3B304DDB"/>
    <w:rsid w:val="3B4686BE"/>
    <w:rsid w:val="3B4E801C"/>
    <w:rsid w:val="3B51A3C0"/>
    <w:rsid w:val="3B58077B"/>
    <w:rsid w:val="3B6EB3BE"/>
    <w:rsid w:val="3B700CAD"/>
    <w:rsid w:val="3B7B86AA"/>
    <w:rsid w:val="3B89391C"/>
    <w:rsid w:val="3B9AD38B"/>
    <w:rsid w:val="3B9FFCC5"/>
    <w:rsid w:val="3BAAC7C5"/>
    <w:rsid w:val="3BB5E880"/>
    <w:rsid w:val="3BC80735"/>
    <w:rsid w:val="3BCB6C95"/>
    <w:rsid w:val="3BD1ABE4"/>
    <w:rsid w:val="3BFB16F0"/>
    <w:rsid w:val="3C0E5EDD"/>
    <w:rsid w:val="3C116249"/>
    <w:rsid w:val="3C154640"/>
    <w:rsid w:val="3C330FA0"/>
    <w:rsid w:val="3C336233"/>
    <w:rsid w:val="3C380F80"/>
    <w:rsid w:val="3C690895"/>
    <w:rsid w:val="3C6D4939"/>
    <w:rsid w:val="3C7CD96F"/>
    <w:rsid w:val="3C840F05"/>
    <w:rsid w:val="3C8466ED"/>
    <w:rsid w:val="3C98E516"/>
    <w:rsid w:val="3CB98814"/>
    <w:rsid w:val="3CC932A2"/>
    <w:rsid w:val="3CD73167"/>
    <w:rsid w:val="3D1F5A1A"/>
    <w:rsid w:val="3D581AC5"/>
    <w:rsid w:val="3D5C3FD5"/>
    <w:rsid w:val="3D5D2B30"/>
    <w:rsid w:val="3D7752AC"/>
    <w:rsid w:val="3D81612C"/>
    <w:rsid w:val="3D88AE13"/>
    <w:rsid w:val="3D98D908"/>
    <w:rsid w:val="3D9BB67E"/>
    <w:rsid w:val="3DADB570"/>
    <w:rsid w:val="3DB16AEE"/>
    <w:rsid w:val="3DB3A5E1"/>
    <w:rsid w:val="3DB490DF"/>
    <w:rsid w:val="3DB77F6A"/>
    <w:rsid w:val="3DBA4561"/>
    <w:rsid w:val="3DC56DF9"/>
    <w:rsid w:val="3DD20B23"/>
    <w:rsid w:val="3DE2A654"/>
    <w:rsid w:val="3DE9B54C"/>
    <w:rsid w:val="3DEC8E87"/>
    <w:rsid w:val="3DFE320B"/>
    <w:rsid w:val="3E00927A"/>
    <w:rsid w:val="3E1B53F1"/>
    <w:rsid w:val="3E2122FE"/>
    <w:rsid w:val="3E23A92F"/>
    <w:rsid w:val="3E2CAE62"/>
    <w:rsid w:val="3E2E109F"/>
    <w:rsid w:val="3E3E8748"/>
    <w:rsid w:val="3E44DCC1"/>
    <w:rsid w:val="3E47F754"/>
    <w:rsid w:val="3E4C792C"/>
    <w:rsid w:val="3E55DF73"/>
    <w:rsid w:val="3E57CB9B"/>
    <w:rsid w:val="3E7CC5F3"/>
    <w:rsid w:val="3E830828"/>
    <w:rsid w:val="3E86F3F7"/>
    <w:rsid w:val="3E986BA6"/>
    <w:rsid w:val="3EEDEBFF"/>
    <w:rsid w:val="3F009920"/>
    <w:rsid w:val="3F1E5F18"/>
    <w:rsid w:val="3F3767F7"/>
    <w:rsid w:val="3F3A4B36"/>
    <w:rsid w:val="3F4C1E31"/>
    <w:rsid w:val="3F565B5C"/>
    <w:rsid w:val="3F58169D"/>
    <w:rsid w:val="3F756FBF"/>
    <w:rsid w:val="3F820AC1"/>
    <w:rsid w:val="3F99F3BF"/>
    <w:rsid w:val="3FA7C0A7"/>
    <w:rsid w:val="3FB5E907"/>
    <w:rsid w:val="3FC069DF"/>
    <w:rsid w:val="3FC6C2B7"/>
    <w:rsid w:val="3FD7EADD"/>
    <w:rsid w:val="3FE431B4"/>
    <w:rsid w:val="40010AE4"/>
    <w:rsid w:val="400611E3"/>
    <w:rsid w:val="400C637E"/>
    <w:rsid w:val="40123D06"/>
    <w:rsid w:val="40195428"/>
    <w:rsid w:val="406531D1"/>
    <w:rsid w:val="408088D0"/>
    <w:rsid w:val="40826B1B"/>
    <w:rsid w:val="4083EA1F"/>
    <w:rsid w:val="4083EFB9"/>
    <w:rsid w:val="408AEAA1"/>
    <w:rsid w:val="4099ED02"/>
    <w:rsid w:val="40B2DBBF"/>
    <w:rsid w:val="40BA224C"/>
    <w:rsid w:val="40C1AE8C"/>
    <w:rsid w:val="40D17D0A"/>
    <w:rsid w:val="40D258F1"/>
    <w:rsid w:val="40FC2864"/>
    <w:rsid w:val="4113266F"/>
    <w:rsid w:val="41189353"/>
    <w:rsid w:val="4127BA2B"/>
    <w:rsid w:val="412CBEF2"/>
    <w:rsid w:val="414352C6"/>
    <w:rsid w:val="414F684F"/>
    <w:rsid w:val="41516118"/>
    <w:rsid w:val="416ABF72"/>
    <w:rsid w:val="417D62BC"/>
    <w:rsid w:val="418ADC4A"/>
    <w:rsid w:val="41A1B90E"/>
    <w:rsid w:val="41A36D31"/>
    <w:rsid w:val="41A94C9B"/>
    <w:rsid w:val="41AA6A12"/>
    <w:rsid w:val="41C16D2D"/>
    <w:rsid w:val="41C53C79"/>
    <w:rsid w:val="41CF014C"/>
    <w:rsid w:val="41CF6D94"/>
    <w:rsid w:val="41D4720E"/>
    <w:rsid w:val="41EA9692"/>
    <w:rsid w:val="41FC610E"/>
    <w:rsid w:val="41FF48B5"/>
    <w:rsid w:val="42064F6A"/>
    <w:rsid w:val="422808DA"/>
    <w:rsid w:val="422F9C80"/>
    <w:rsid w:val="42375893"/>
    <w:rsid w:val="4246EC8A"/>
    <w:rsid w:val="424BCC79"/>
    <w:rsid w:val="424F7D3B"/>
    <w:rsid w:val="4253DED2"/>
    <w:rsid w:val="4262B0AA"/>
    <w:rsid w:val="4265BA4B"/>
    <w:rsid w:val="426DAC29"/>
    <w:rsid w:val="429C4D05"/>
    <w:rsid w:val="42A15E48"/>
    <w:rsid w:val="42A6BE70"/>
    <w:rsid w:val="42ACBBB2"/>
    <w:rsid w:val="42AFA790"/>
    <w:rsid w:val="42F0C8C7"/>
    <w:rsid w:val="430C09E1"/>
    <w:rsid w:val="4320FC1D"/>
    <w:rsid w:val="4323F9ED"/>
    <w:rsid w:val="432D768B"/>
    <w:rsid w:val="433F7B21"/>
    <w:rsid w:val="43498A6F"/>
    <w:rsid w:val="436E7555"/>
    <w:rsid w:val="4372955C"/>
    <w:rsid w:val="438FFC78"/>
    <w:rsid w:val="43AEE9AD"/>
    <w:rsid w:val="43B530EA"/>
    <w:rsid w:val="43B5D92F"/>
    <w:rsid w:val="43BD13A9"/>
    <w:rsid w:val="43CE1144"/>
    <w:rsid w:val="4421D925"/>
    <w:rsid w:val="44340515"/>
    <w:rsid w:val="443746B4"/>
    <w:rsid w:val="4437AA71"/>
    <w:rsid w:val="4497EB08"/>
    <w:rsid w:val="449C5342"/>
    <w:rsid w:val="44AC9DAF"/>
    <w:rsid w:val="44B5F85F"/>
    <w:rsid w:val="44CAB410"/>
    <w:rsid w:val="44E3A438"/>
    <w:rsid w:val="44EAC1D0"/>
    <w:rsid w:val="44EC1B0C"/>
    <w:rsid w:val="44FB01FD"/>
    <w:rsid w:val="4520B5EC"/>
    <w:rsid w:val="4520BA7B"/>
    <w:rsid w:val="4523A6A7"/>
    <w:rsid w:val="4552FFE1"/>
    <w:rsid w:val="45677337"/>
    <w:rsid w:val="4599DE87"/>
    <w:rsid w:val="45B4BDF8"/>
    <w:rsid w:val="45CABB15"/>
    <w:rsid w:val="45CC4E2F"/>
    <w:rsid w:val="45D57A23"/>
    <w:rsid w:val="45E95644"/>
    <w:rsid w:val="45EC6226"/>
    <w:rsid w:val="4604DE76"/>
    <w:rsid w:val="4605663D"/>
    <w:rsid w:val="46271B5C"/>
    <w:rsid w:val="46295DA4"/>
    <w:rsid w:val="464B996E"/>
    <w:rsid w:val="465E6373"/>
    <w:rsid w:val="467FC101"/>
    <w:rsid w:val="468F6323"/>
    <w:rsid w:val="469665D1"/>
    <w:rsid w:val="46AC3CF9"/>
    <w:rsid w:val="46C27651"/>
    <w:rsid w:val="46C32F58"/>
    <w:rsid w:val="46CA958F"/>
    <w:rsid w:val="46D7B14B"/>
    <w:rsid w:val="46E1C38B"/>
    <w:rsid w:val="46E44CC2"/>
    <w:rsid w:val="46ECC174"/>
    <w:rsid w:val="46EDB663"/>
    <w:rsid w:val="46FFE372"/>
    <w:rsid w:val="470396A9"/>
    <w:rsid w:val="4708CA58"/>
    <w:rsid w:val="470B5D5A"/>
    <w:rsid w:val="470CD389"/>
    <w:rsid w:val="47200061"/>
    <w:rsid w:val="47223CD5"/>
    <w:rsid w:val="4722CA85"/>
    <w:rsid w:val="47232D24"/>
    <w:rsid w:val="472B5BA2"/>
    <w:rsid w:val="4732ECF6"/>
    <w:rsid w:val="473353FB"/>
    <w:rsid w:val="47506E86"/>
    <w:rsid w:val="47646656"/>
    <w:rsid w:val="476A19E0"/>
    <w:rsid w:val="47870BCA"/>
    <w:rsid w:val="478A490F"/>
    <w:rsid w:val="47927EF6"/>
    <w:rsid w:val="47A7004A"/>
    <w:rsid w:val="47C4AFAD"/>
    <w:rsid w:val="47C6FE69"/>
    <w:rsid w:val="47CF731A"/>
    <w:rsid w:val="47D67ED6"/>
    <w:rsid w:val="47DB5E9A"/>
    <w:rsid w:val="47E0A50A"/>
    <w:rsid w:val="47EAD413"/>
    <w:rsid w:val="47F3769D"/>
    <w:rsid w:val="48036240"/>
    <w:rsid w:val="4805E690"/>
    <w:rsid w:val="48090182"/>
    <w:rsid w:val="481DB4FF"/>
    <w:rsid w:val="48262ABF"/>
    <w:rsid w:val="4841DCA1"/>
    <w:rsid w:val="484680FB"/>
    <w:rsid w:val="484D8C04"/>
    <w:rsid w:val="484FA339"/>
    <w:rsid w:val="48503465"/>
    <w:rsid w:val="486AD1DC"/>
    <w:rsid w:val="488331B4"/>
    <w:rsid w:val="4891C366"/>
    <w:rsid w:val="489885A3"/>
    <w:rsid w:val="48994E10"/>
    <w:rsid w:val="48B7999D"/>
    <w:rsid w:val="48C113E8"/>
    <w:rsid w:val="48FD955E"/>
    <w:rsid w:val="49020BA7"/>
    <w:rsid w:val="4909112C"/>
    <w:rsid w:val="4911B5CB"/>
    <w:rsid w:val="4924A721"/>
    <w:rsid w:val="4927B28C"/>
    <w:rsid w:val="4936FD33"/>
    <w:rsid w:val="49427299"/>
    <w:rsid w:val="494C8A1F"/>
    <w:rsid w:val="4958940B"/>
    <w:rsid w:val="496D37A9"/>
    <w:rsid w:val="496E5BD1"/>
    <w:rsid w:val="49727ED3"/>
    <w:rsid w:val="49824044"/>
    <w:rsid w:val="49962D18"/>
    <w:rsid w:val="49A06615"/>
    <w:rsid w:val="49A24B2D"/>
    <w:rsid w:val="49AD254B"/>
    <w:rsid w:val="49C618FB"/>
    <w:rsid w:val="49F98733"/>
    <w:rsid w:val="49FDFFB4"/>
    <w:rsid w:val="4A041697"/>
    <w:rsid w:val="4A0D6A82"/>
    <w:rsid w:val="4A0DF074"/>
    <w:rsid w:val="4A275964"/>
    <w:rsid w:val="4A2865D6"/>
    <w:rsid w:val="4A312ADD"/>
    <w:rsid w:val="4A35CEF5"/>
    <w:rsid w:val="4A5A3045"/>
    <w:rsid w:val="4A5B891B"/>
    <w:rsid w:val="4A7836BA"/>
    <w:rsid w:val="4A82946B"/>
    <w:rsid w:val="4A859982"/>
    <w:rsid w:val="4AD0D802"/>
    <w:rsid w:val="4AD4A11A"/>
    <w:rsid w:val="4AE7F02E"/>
    <w:rsid w:val="4AE93C5E"/>
    <w:rsid w:val="4AED8CB4"/>
    <w:rsid w:val="4B04CB96"/>
    <w:rsid w:val="4B19FC41"/>
    <w:rsid w:val="4B1B711E"/>
    <w:rsid w:val="4B2C510E"/>
    <w:rsid w:val="4B4E05DA"/>
    <w:rsid w:val="4B56A2C3"/>
    <w:rsid w:val="4B8ECFD3"/>
    <w:rsid w:val="4BA24C25"/>
    <w:rsid w:val="4BA7BD10"/>
    <w:rsid w:val="4BB977CA"/>
    <w:rsid w:val="4BD2F6B5"/>
    <w:rsid w:val="4BD74867"/>
    <w:rsid w:val="4BD90519"/>
    <w:rsid w:val="4BE60381"/>
    <w:rsid w:val="4BFAE217"/>
    <w:rsid w:val="4C07D0E3"/>
    <w:rsid w:val="4C3B9727"/>
    <w:rsid w:val="4C3C02E7"/>
    <w:rsid w:val="4C671FE6"/>
    <w:rsid w:val="4C7888AD"/>
    <w:rsid w:val="4C9169A2"/>
    <w:rsid w:val="4C9718EF"/>
    <w:rsid w:val="4CAC9F69"/>
    <w:rsid w:val="4CB0BEFC"/>
    <w:rsid w:val="4CD1644E"/>
    <w:rsid w:val="4CDEB5EE"/>
    <w:rsid w:val="4CE149CF"/>
    <w:rsid w:val="4D04E750"/>
    <w:rsid w:val="4D05827D"/>
    <w:rsid w:val="4D0B9F81"/>
    <w:rsid w:val="4D18DEB7"/>
    <w:rsid w:val="4D37E158"/>
    <w:rsid w:val="4D3BCA13"/>
    <w:rsid w:val="4D4B5BF9"/>
    <w:rsid w:val="4D764DDB"/>
    <w:rsid w:val="4D8C7FF8"/>
    <w:rsid w:val="4D96BA63"/>
    <w:rsid w:val="4D98932F"/>
    <w:rsid w:val="4DA5FF4D"/>
    <w:rsid w:val="4DA9A857"/>
    <w:rsid w:val="4DB06447"/>
    <w:rsid w:val="4DCE7727"/>
    <w:rsid w:val="4DCE81EA"/>
    <w:rsid w:val="4DE33BF7"/>
    <w:rsid w:val="4DF7798E"/>
    <w:rsid w:val="4E018AF7"/>
    <w:rsid w:val="4E0E17EC"/>
    <w:rsid w:val="4E0E7690"/>
    <w:rsid w:val="4E252622"/>
    <w:rsid w:val="4E31A67E"/>
    <w:rsid w:val="4E5A16C1"/>
    <w:rsid w:val="4E5C6911"/>
    <w:rsid w:val="4E6CDD61"/>
    <w:rsid w:val="4E79B6C4"/>
    <w:rsid w:val="4E884991"/>
    <w:rsid w:val="4E9E1E90"/>
    <w:rsid w:val="4EA03E61"/>
    <w:rsid w:val="4EA5F14C"/>
    <w:rsid w:val="4EA80C43"/>
    <w:rsid w:val="4EB09BA3"/>
    <w:rsid w:val="4EB81189"/>
    <w:rsid w:val="4EB84BCE"/>
    <w:rsid w:val="4EC77D5D"/>
    <w:rsid w:val="4EE24A22"/>
    <w:rsid w:val="4EEC5B07"/>
    <w:rsid w:val="4EF98F80"/>
    <w:rsid w:val="4F14AF49"/>
    <w:rsid w:val="4F263430"/>
    <w:rsid w:val="4F46021F"/>
    <w:rsid w:val="4F4D9A8A"/>
    <w:rsid w:val="4F5A5156"/>
    <w:rsid w:val="4F5F91F2"/>
    <w:rsid w:val="4F603EC4"/>
    <w:rsid w:val="4F6B1E1F"/>
    <w:rsid w:val="4F76A838"/>
    <w:rsid w:val="4F76EBE2"/>
    <w:rsid w:val="4F9195CB"/>
    <w:rsid w:val="4FB87A88"/>
    <w:rsid w:val="4FC27FDC"/>
    <w:rsid w:val="4FDC3CF0"/>
    <w:rsid w:val="4FFCA64D"/>
    <w:rsid w:val="500E1F2E"/>
    <w:rsid w:val="50141950"/>
    <w:rsid w:val="501927B9"/>
    <w:rsid w:val="502B6F61"/>
    <w:rsid w:val="5056EB49"/>
    <w:rsid w:val="505CE915"/>
    <w:rsid w:val="5069EA02"/>
    <w:rsid w:val="50731DE9"/>
    <w:rsid w:val="507859A4"/>
    <w:rsid w:val="50B1776D"/>
    <w:rsid w:val="50B20A56"/>
    <w:rsid w:val="50BBB8AA"/>
    <w:rsid w:val="50C09FDB"/>
    <w:rsid w:val="50C2AE46"/>
    <w:rsid w:val="50C4F0EF"/>
    <w:rsid w:val="50C9545E"/>
    <w:rsid w:val="50DCE16A"/>
    <w:rsid w:val="50E93F9A"/>
    <w:rsid w:val="50ED79C5"/>
    <w:rsid w:val="50F1ED28"/>
    <w:rsid w:val="50F351A9"/>
    <w:rsid w:val="511EDF5A"/>
    <w:rsid w:val="5122EBC3"/>
    <w:rsid w:val="5129139D"/>
    <w:rsid w:val="51317DD4"/>
    <w:rsid w:val="513607A9"/>
    <w:rsid w:val="51488647"/>
    <w:rsid w:val="515AF402"/>
    <w:rsid w:val="5161F24D"/>
    <w:rsid w:val="5165DBD2"/>
    <w:rsid w:val="516F9427"/>
    <w:rsid w:val="5177ABC5"/>
    <w:rsid w:val="517B7D79"/>
    <w:rsid w:val="517F1FAC"/>
    <w:rsid w:val="51A26AEC"/>
    <w:rsid w:val="51A5F8F3"/>
    <w:rsid w:val="51E82E1A"/>
    <w:rsid w:val="51F4FBDC"/>
    <w:rsid w:val="5206F229"/>
    <w:rsid w:val="520C730B"/>
    <w:rsid w:val="521A52E3"/>
    <w:rsid w:val="52223172"/>
    <w:rsid w:val="5222A95E"/>
    <w:rsid w:val="5225D2EC"/>
    <w:rsid w:val="522896B9"/>
    <w:rsid w:val="522B26C0"/>
    <w:rsid w:val="523B9D05"/>
    <w:rsid w:val="523C27F3"/>
    <w:rsid w:val="52477ED1"/>
    <w:rsid w:val="525A1F89"/>
    <w:rsid w:val="52674E68"/>
    <w:rsid w:val="5275C8FB"/>
    <w:rsid w:val="5285DD99"/>
    <w:rsid w:val="528C69A4"/>
    <w:rsid w:val="52981980"/>
    <w:rsid w:val="52B4B097"/>
    <w:rsid w:val="52C7A958"/>
    <w:rsid w:val="52D031F4"/>
    <w:rsid w:val="52D0C1CC"/>
    <w:rsid w:val="52D243E2"/>
    <w:rsid w:val="52DCC9D8"/>
    <w:rsid w:val="52DD8482"/>
    <w:rsid w:val="52E92F69"/>
    <w:rsid w:val="52EFBDED"/>
    <w:rsid w:val="52F6A5A3"/>
    <w:rsid w:val="531D9D66"/>
    <w:rsid w:val="53248696"/>
    <w:rsid w:val="532A74C2"/>
    <w:rsid w:val="5352A160"/>
    <w:rsid w:val="535F459D"/>
    <w:rsid w:val="536667B5"/>
    <w:rsid w:val="537C49C8"/>
    <w:rsid w:val="5380C4EC"/>
    <w:rsid w:val="53923A57"/>
    <w:rsid w:val="53B34802"/>
    <w:rsid w:val="53CA8560"/>
    <w:rsid w:val="54017E5B"/>
    <w:rsid w:val="54023F9B"/>
    <w:rsid w:val="5403A2FD"/>
    <w:rsid w:val="54044A43"/>
    <w:rsid w:val="54052269"/>
    <w:rsid w:val="540D861F"/>
    <w:rsid w:val="5423D454"/>
    <w:rsid w:val="5444C493"/>
    <w:rsid w:val="544EEE02"/>
    <w:rsid w:val="545850CE"/>
    <w:rsid w:val="545A536C"/>
    <w:rsid w:val="545A8DDE"/>
    <w:rsid w:val="546043E8"/>
    <w:rsid w:val="546065FB"/>
    <w:rsid w:val="54639B2B"/>
    <w:rsid w:val="547B4C66"/>
    <w:rsid w:val="5486DB5D"/>
    <w:rsid w:val="548E107C"/>
    <w:rsid w:val="5498F34E"/>
    <w:rsid w:val="549DFCBA"/>
    <w:rsid w:val="549E752F"/>
    <w:rsid w:val="54A8A5AA"/>
    <w:rsid w:val="54BBA326"/>
    <w:rsid w:val="54C85235"/>
    <w:rsid w:val="54CBC2AA"/>
    <w:rsid w:val="54D138F6"/>
    <w:rsid w:val="54DD24CD"/>
    <w:rsid w:val="54E4FC22"/>
    <w:rsid w:val="54F5E9B7"/>
    <w:rsid w:val="55048EB4"/>
    <w:rsid w:val="5509E6DD"/>
    <w:rsid w:val="550CDBF4"/>
    <w:rsid w:val="550DA711"/>
    <w:rsid w:val="55364C32"/>
    <w:rsid w:val="55481E1C"/>
    <w:rsid w:val="55621B69"/>
    <w:rsid w:val="55646212"/>
    <w:rsid w:val="5565DA89"/>
    <w:rsid w:val="55665729"/>
    <w:rsid w:val="5567FA8E"/>
    <w:rsid w:val="55769FFF"/>
    <w:rsid w:val="55791327"/>
    <w:rsid w:val="557D97CB"/>
    <w:rsid w:val="557DDFCE"/>
    <w:rsid w:val="5580AA66"/>
    <w:rsid w:val="55882101"/>
    <w:rsid w:val="5588E55E"/>
    <w:rsid w:val="559719D1"/>
    <w:rsid w:val="5599E89F"/>
    <w:rsid w:val="559D6813"/>
    <w:rsid w:val="55A9E4EE"/>
    <w:rsid w:val="55BD21A1"/>
    <w:rsid w:val="55C473FC"/>
    <w:rsid w:val="55CFDC7E"/>
    <w:rsid w:val="55D8198C"/>
    <w:rsid w:val="55F614A8"/>
    <w:rsid w:val="55F8538B"/>
    <w:rsid w:val="55FC354E"/>
    <w:rsid w:val="5604218B"/>
    <w:rsid w:val="5604A6AF"/>
    <w:rsid w:val="56078045"/>
    <w:rsid w:val="560B1CC3"/>
    <w:rsid w:val="56226118"/>
    <w:rsid w:val="562374B9"/>
    <w:rsid w:val="56297941"/>
    <w:rsid w:val="5632D6F0"/>
    <w:rsid w:val="5642AB6A"/>
    <w:rsid w:val="564ADCC8"/>
    <w:rsid w:val="564BA638"/>
    <w:rsid w:val="565B86D9"/>
    <w:rsid w:val="565BA216"/>
    <w:rsid w:val="565EEBF2"/>
    <w:rsid w:val="5662ECE2"/>
    <w:rsid w:val="56C143B5"/>
    <w:rsid w:val="56D50764"/>
    <w:rsid w:val="56D70624"/>
    <w:rsid w:val="56FAB23B"/>
    <w:rsid w:val="56FE8FDE"/>
    <w:rsid w:val="57184E2C"/>
    <w:rsid w:val="574AE864"/>
    <w:rsid w:val="574C4963"/>
    <w:rsid w:val="576C91D9"/>
    <w:rsid w:val="576D5993"/>
    <w:rsid w:val="57A3F1B7"/>
    <w:rsid w:val="57A9F784"/>
    <w:rsid w:val="57B1A08E"/>
    <w:rsid w:val="57D040E1"/>
    <w:rsid w:val="57E5DF24"/>
    <w:rsid w:val="57FC4676"/>
    <w:rsid w:val="580212F5"/>
    <w:rsid w:val="580F27B5"/>
    <w:rsid w:val="5817AB6F"/>
    <w:rsid w:val="581EF75B"/>
    <w:rsid w:val="581F6F3D"/>
    <w:rsid w:val="5827DBD6"/>
    <w:rsid w:val="58298494"/>
    <w:rsid w:val="5834D355"/>
    <w:rsid w:val="5836B4EC"/>
    <w:rsid w:val="583FDE02"/>
    <w:rsid w:val="58576826"/>
    <w:rsid w:val="5857A726"/>
    <w:rsid w:val="5862FD99"/>
    <w:rsid w:val="586EA2C4"/>
    <w:rsid w:val="5874130E"/>
    <w:rsid w:val="58952EF5"/>
    <w:rsid w:val="589E4203"/>
    <w:rsid w:val="58A3B1D0"/>
    <w:rsid w:val="58A80F9B"/>
    <w:rsid w:val="58B4F1FF"/>
    <w:rsid w:val="58E83A31"/>
    <w:rsid w:val="58F35B5E"/>
    <w:rsid w:val="58F44735"/>
    <w:rsid w:val="58F8D6C9"/>
    <w:rsid w:val="5906B206"/>
    <w:rsid w:val="5911010D"/>
    <w:rsid w:val="591DCB9C"/>
    <w:rsid w:val="59291E75"/>
    <w:rsid w:val="592EE9C4"/>
    <w:rsid w:val="5933BA44"/>
    <w:rsid w:val="593941AA"/>
    <w:rsid w:val="5942F331"/>
    <w:rsid w:val="594FBF13"/>
    <w:rsid w:val="5951D65F"/>
    <w:rsid w:val="59621670"/>
    <w:rsid w:val="596BF035"/>
    <w:rsid w:val="5975988E"/>
    <w:rsid w:val="59841289"/>
    <w:rsid w:val="598DEB57"/>
    <w:rsid w:val="599CDF1C"/>
    <w:rsid w:val="599E8FFD"/>
    <w:rsid w:val="59A8C4B9"/>
    <w:rsid w:val="59A9699F"/>
    <w:rsid w:val="59B07750"/>
    <w:rsid w:val="59B32059"/>
    <w:rsid w:val="59D551A8"/>
    <w:rsid w:val="59DDDACC"/>
    <w:rsid w:val="59DF4246"/>
    <w:rsid w:val="59EA31DF"/>
    <w:rsid w:val="59F3529C"/>
    <w:rsid w:val="59F38432"/>
    <w:rsid w:val="59FB3C7A"/>
    <w:rsid w:val="5A054B8F"/>
    <w:rsid w:val="5A0C040F"/>
    <w:rsid w:val="5A374090"/>
    <w:rsid w:val="5A3751FB"/>
    <w:rsid w:val="5A6D044C"/>
    <w:rsid w:val="5A6D3499"/>
    <w:rsid w:val="5A7E3567"/>
    <w:rsid w:val="5A8ED734"/>
    <w:rsid w:val="5A9E9DD0"/>
    <w:rsid w:val="5AA1062C"/>
    <w:rsid w:val="5AA29CD6"/>
    <w:rsid w:val="5ABB3F58"/>
    <w:rsid w:val="5ABEA92E"/>
    <w:rsid w:val="5AE86A79"/>
    <w:rsid w:val="5AEC5DF8"/>
    <w:rsid w:val="5AECE0F9"/>
    <w:rsid w:val="5AF471F2"/>
    <w:rsid w:val="5B06A7D1"/>
    <w:rsid w:val="5B1ADFDD"/>
    <w:rsid w:val="5B2E072C"/>
    <w:rsid w:val="5B3F87EC"/>
    <w:rsid w:val="5B46D026"/>
    <w:rsid w:val="5B4E51BA"/>
    <w:rsid w:val="5B52FF50"/>
    <w:rsid w:val="5B57B570"/>
    <w:rsid w:val="5B6290DF"/>
    <w:rsid w:val="5B65886A"/>
    <w:rsid w:val="5B66B8D3"/>
    <w:rsid w:val="5B68984B"/>
    <w:rsid w:val="5B947997"/>
    <w:rsid w:val="5BA0B771"/>
    <w:rsid w:val="5BA58A76"/>
    <w:rsid w:val="5BB0FE47"/>
    <w:rsid w:val="5BB9897C"/>
    <w:rsid w:val="5BC3EDD0"/>
    <w:rsid w:val="5BD5DF02"/>
    <w:rsid w:val="5BD620E7"/>
    <w:rsid w:val="5BEDF491"/>
    <w:rsid w:val="5C011DB7"/>
    <w:rsid w:val="5C18CC6A"/>
    <w:rsid w:val="5C273E6F"/>
    <w:rsid w:val="5C2F1D79"/>
    <w:rsid w:val="5C380DE7"/>
    <w:rsid w:val="5C4B342B"/>
    <w:rsid w:val="5C5330A1"/>
    <w:rsid w:val="5C710BF9"/>
    <w:rsid w:val="5C7251FC"/>
    <w:rsid w:val="5C7A062C"/>
    <w:rsid w:val="5C7E0613"/>
    <w:rsid w:val="5C8FF7CA"/>
    <w:rsid w:val="5C9A3DF7"/>
    <w:rsid w:val="5C9D76C1"/>
    <w:rsid w:val="5CA33794"/>
    <w:rsid w:val="5CA6643F"/>
    <w:rsid w:val="5CDF1AC8"/>
    <w:rsid w:val="5CE43CBB"/>
    <w:rsid w:val="5CEA02C8"/>
    <w:rsid w:val="5CFDEE58"/>
    <w:rsid w:val="5D02DE4A"/>
    <w:rsid w:val="5D03D949"/>
    <w:rsid w:val="5D09BBB9"/>
    <w:rsid w:val="5D0FC553"/>
    <w:rsid w:val="5D3B733F"/>
    <w:rsid w:val="5D4189C9"/>
    <w:rsid w:val="5D4E305A"/>
    <w:rsid w:val="5D530346"/>
    <w:rsid w:val="5D58C9D8"/>
    <w:rsid w:val="5D5A52A6"/>
    <w:rsid w:val="5D63A1D3"/>
    <w:rsid w:val="5D677A45"/>
    <w:rsid w:val="5D719917"/>
    <w:rsid w:val="5D761662"/>
    <w:rsid w:val="5D77C66F"/>
    <w:rsid w:val="5D8C3AA9"/>
    <w:rsid w:val="5DAB6383"/>
    <w:rsid w:val="5DBB04AD"/>
    <w:rsid w:val="5DD43143"/>
    <w:rsid w:val="5DD59731"/>
    <w:rsid w:val="5DD8C020"/>
    <w:rsid w:val="5DE0C8BC"/>
    <w:rsid w:val="5E02D2BA"/>
    <w:rsid w:val="5E06ECAC"/>
    <w:rsid w:val="5E116C9B"/>
    <w:rsid w:val="5E296A4D"/>
    <w:rsid w:val="5E4E8A5D"/>
    <w:rsid w:val="5E59218E"/>
    <w:rsid w:val="5E6FEA88"/>
    <w:rsid w:val="5E71B275"/>
    <w:rsid w:val="5E7777BA"/>
    <w:rsid w:val="5E7E1155"/>
    <w:rsid w:val="5EA2EEC0"/>
    <w:rsid w:val="5EAC699F"/>
    <w:rsid w:val="5EB76CD9"/>
    <w:rsid w:val="5EC3EFE9"/>
    <w:rsid w:val="5EC7FBC2"/>
    <w:rsid w:val="5EDC1DA3"/>
    <w:rsid w:val="5EEF2C6E"/>
    <w:rsid w:val="5EF1DEAC"/>
    <w:rsid w:val="5EFA83BA"/>
    <w:rsid w:val="5F0E9032"/>
    <w:rsid w:val="5F2C7DE5"/>
    <w:rsid w:val="5F2F245D"/>
    <w:rsid w:val="5F39B748"/>
    <w:rsid w:val="5F3D6B0D"/>
    <w:rsid w:val="5F48BE0B"/>
    <w:rsid w:val="5F4AD0D6"/>
    <w:rsid w:val="5F500CEE"/>
    <w:rsid w:val="5F5526F1"/>
    <w:rsid w:val="5F56C6FB"/>
    <w:rsid w:val="5F62649E"/>
    <w:rsid w:val="5F960FCE"/>
    <w:rsid w:val="5F97BC97"/>
    <w:rsid w:val="5FA69455"/>
    <w:rsid w:val="5FA8621C"/>
    <w:rsid w:val="5FAD3FA0"/>
    <w:rsid w:val="5FBC396B"/>
    <w:rsid w:val="5FBC77A0"/>
    <w:rsid w:val="5FCC13E5"/>
    <w:rsid w:val="5FDE896B"/>
    <w:rsid w:val="5FE4B056"/>
    <w:rsid w:val="5FF52C42"/>
    <w:rsid w:val="600368F2"/>
    <w:rsid w:val="600D3929"/>
    <w:rsid w:val="60233A06"/>
    <w:rsid w:val="602DC702"/>
    <w:rsid w:val="6047DC57"/>
    <w:rsid w:val="60757BD7"/>
    <w:rsid w:val="607883EF"/>
    <w:rsid w:val="6082F063"/>
    <w:rsid w:val="6091D748"/>
    <w:rsid w:val="60A55F6D"/>
    <w:rsid w:val="60C4ACD3"/>
    <w:rsid w:val="60EF94A8"/>
    <w:rsid w:val="61072A51"/>
    <w:rsid w:val="61160FD0"/>
    <w:rsid w:val="61229F09"/>
    <w:rsid w:val="61309A2C"/>
    <w:rsid w:val="61403829"/>
    <w:rsid w:val="614725A8"/>
    <w:rsid w:val="61504B30"/>
    <w:rsid w:val="6158BA48"/>
    <w:rsid w:val="61695702"/>
    <w:rsid w:val="616A0B3D"/>
    <w:rsid w:val="617BDA2F"/>
    <w:rsid w:val="6187C9D3"/>
    <w:rsid w:val="619038E6"/>
    <w:rsid w:val="619B5256"/>
    <w:rsid w:val="61BA7895"/>
    <w:rsid w:val="61BF08E3"/>
    <w:rsid w:val="61C5F254"/>
    <w:rsid w:val="61DF5A22"/>
    <w:rsid w:val="61F2565A"/>
    <w:rsid w:val="62288A28"/>
    <w:rsid w:val="622DDD61"/>
    <w:rsid w:val="6233A90F"/>
    <w:rsid w:val="6244F602"/>
    <w:rsid w:val="624A3D32"/>
    <w:rsid w:val="624DC186"/>
    <w:rsid w:val="6266A298"/>
    <w:rsid w:val="627619F9"/>
    <w:rsid w:val="62806BB4"/>
    <w:rsid w:val="6290DB0E"/>
    <w:rsid w:val="629A017C"/>
    <w:rsid w:val="629E09E4"/>
    <w:rsid w:val="629EF835"/>
    <w:rsid w:val="629FCC0D"/>
    <w:rsid w:val="62A15BA5"/>
    <w:rsid w:val="62AC7F7A"/>
    <w:rsid w:val="62C7973A"/>
    <w:rsid w:val="62D45C8E"/>
    <w:rsid w:val="62EE922B"/>
    <w:rsid w:val="632A6245"/>
    <w:rsid w:val="63535B85"/>
    <w:rsid w:val="63536D53"/>
    <w:rsid w:val="6359ACD0"/>
    <w:rsid w:val="6361476E"/>
    <w:rsid w:val="63626C15"/>
    <w:rsid w:val="63742CC6"/>
    <w:rsid w:val="6374971B"/>
    <w:rsid w:val="63890ED6"/>
    <w:rsid w:val="639C4572"/>
    <w:rsid w:val="639DE850"/>
    <w:rsid w:val="63A42BC3"/>
    <w:rsid w:val="63A66F8D"/>
    <w:rsid w:val="63BB8181"/>
    <w:rsid w:val="63C71DE8"/>
    <w:rsid w:val="63C78650"/>
    <w:rsid w:val="63CD3DDA"/>
    <w:rsid w:val="63E25484"/>
    <w:rsid w:val="63EBA9E2"/>
    <w:rsid w:val="63F23A78"/>
    <w:rsid w:val="63F26CB5"/>
    <w:rsid w:val="63FB968C"/>
    <w:rsid w:val="64068E46"/>
    <w:rsid w:val="6412557F"/>
    <w:rsid w:val="641CC75E"/>
    <w:rsid w:val="642F95D5"/>
    <w:rsid w:val="6435C14B"/>
    <w:rsid w:val="6457690A"/>
    <w:rsid w:val="6461012F"/>
    <w:rsid w:val="64679D3D"/>
    <w:rsid w:val="6468CF37"/>
    <w:rsid w:val="64730AF4"/>
    <w:rsid w:val="64840A6B"/>
    <w:rsid w:val="64884DDC"/>
    <w:rsid w:val="6493585C"/>
    <w:rsid w:val="64AFADD9"/>
    <w:rsid w:val="64C3326E"/>
    <w:rsid w:val="64C6E7C8"/>
    <w:rsid w:val="64C8FC3B"/>
    <w:rsid w:val="64CB581D"/>
    <w:rsid w:val="64CD0F0A"/>
    <w:rsid w:val="64CE7221"/>
    <w:rsid w:val="64E46AF7"/>
    <w:rsid w:val="64E80151"/>
    <w:rsid w:val="64EB1944"/>
    <w:rsid w:val="64F802CD"/>
    <w:rsid w:val="6506EA4F"/>
    <w:rsid w:val="650954AB"/>
    <w:rsid w:val="6518757E"/>
    <w:rsid w:val="651FA0CD"/>
    <w:rsid w:val="6528E959"/>
    <w:rsid w:val="652E8763"/>
    <w:rsid w:val="6540F2E8"/>
    <w:rsid w:val="654878ED"/>
    <w:rsid w:val="65561C18"/>
    <w:rsid w:val="655D243C"/>
    <w:rsid w:val="658C078C"/>
    <w:rsid w:val="658E85A5"/>
    <w:rsid w:val="6590407A"/>
    <w:rsid w:val="65A0A3A3"/>
    <w:rsid w:val="65B5AF5E"/>
    <w:rsid w:val="65BFFDB2"/>
    <w:rsid w:val="65C6E022"/>
    <w:rsid w:val="65CD801E"/>
    <w:rsid w:val="660C99B5"/>
    <w:rsid w:val="66201309"/>
    <w:rsid w:val="6636CB9B"/>
    <w:rsid w:val="663B1D62"/>
    <w:rsid w:val="66519C03"/>
    <w:rsid w:val="6659718D"/>
    <w:rsid w:val="665CE134"/>
    <w:rsid w:val="66696585"/>
    <w:rsid w:val="66784427"/>
    <w:rsid w:val="667D8D5E"/>
    <w:rsid w:val="6681731D"/>
    <w:rsid w:val="669748F6"/>
    <w:rsid w:val="669FAA50"/>
    <w:rsid w:val="66AE7B96"/>
    <w:rsid w:val="66BF3C7E"/>
    <w:rsid w:val="66D47934"/>
    <w:rsid w:val="66F5EC72"/>
    <w:rsid w:val="670864A4"/>
    <w:rsid w:val="67253AEC"/>
    <w:rsid w:val="672CD2AC"/>
    <w:rsid w:val="6733FD11"/>
    <w:rsid w:val="6743F4A6"/>
    <w:rsid w:val="674E6083"/>
    <w:rsid w:val="67501176"/>
    <w:rsid w:val="675B371B"/>
    <w:rsid w:val="6786A6DF"/>
    <w:rsid w:val="678FCCD9"/>
    <w:rsid w:val="67953722"/>
    <w:rsid w:val="67992910"/>
    <w:rsid w:val="67BFE733"/>
    <w:rsid w:val="67C3D07C"/>
    <w:rsid w:val="67CA2A8D"/>
    <w:rsid w:val="67F8B3E6"/>
    <w:rsid w:val="67F8F8DA"/>
    <w:rsid w:val="6808A119"/>
    <w:rsid w:val="68093DF9"/>
    <w:rsid w:val="680CBD87"/>
    <w:rsid w:val="680DEA39"/>
    <w:rsid w:val="6816D726"/>
    <w:rsid w:val="6816F6CB"/>
    <w:rsid w:val="6819F2BC"/>
    <w:rsid w:val="68220BC4"/>
    <w:rsid w:val="6822EAB9"/>
    <w:rsid w:val="68266394"/>
    <w:rsid w:val="684C5C87"/>
    <w:rsid w:val="68929549"/>
    <w:rsid w:val="68B432DA"/>
    <w:rsid w:val="68C1DA6F"/>
    <w:rsid w:val="6900A496"/>
    <w:rsid w:val="69125B0E"/>
    <w:rsid w:val="6925017E"/>
    <w:rsid w:val="6956018B"/>
    <w:rsid w:val="695D597B"/>
    <w:rsid w:val="696B33FB"/>
    <w:rsid w:val="6971C1E9"/>
    <w:rsid w:val="697C28A7"/>
    <w:rsid w:val="69825A54"/>
    <w:rsid w:val="69B17D85"/>
    <w:rsid w:val="69BB547B"/>
    <w:rsid w:val="69D4DCD8"/>
    <w:rsid w:val="69FA5613"/>
    <w:rsid w:val="69FB2D2C"/>
    <w:rsid w:val="6A11E8CC"/>
    <w:rsid w:val="6A158CFA"/>
    <w:rsid w:val="6A438E21"/>
    <w:rsid w:val="6A444E74"/>
    <w:rsid w:val="6A56B606"/>
    <w:rsid w:val="6A6658A0"/>
    <w:rsid w:val="6A738042"/>
    <w:rsid w:val="6A763159"/>
    <w:rsid w:val="6A99417E"/>
    <w:rsid w:val="6A99CFB6"/>
    <w:rsid w:val="6AB14A51"/>
    <w:rsid w:val="6AC45450"/>
    <w:rsid w:val="6AC5D0A4"/>
    <w:rsid w:val="6AD33EA1"/>
    <w:rsid w:val="6ADE7044"/>
    <w:rsid w:val="6AE7D3C2"/>
    <w:rsid w:val="6AF9C996"/>
    <w:rsid w:val="6B07DA8C"/>
    <w:rsid w:val="6B0BB36C"/>
    <w:rsid w:val="6B0C1F4F"/>
    <w:rsid w:val="6B0F3EBF"/>
    <w:rsid w:val="6B1B8A9D"/>
    <w:rsid w:val="6B209589"/>
    <w:rsid w:val="6B278452"/>
    <w:rsid w:val="6B3CBDA6"/>
    <w:rsid w:val="6B5D302A"/>
    <w:rsid w:val="6B6238AF"/>
    <w:rsid w:val="6B62B178"/>
    <w:rsid w:val="6B6780E5"/>
    <w:rsid w:val="6B6B37D9"/>
    <w:rsid w:val="6B7502E4"/>
    <w:rsid w:val="6B821F54"/>
    <w:rsid w:val="6B86B821"/>
    <w:rsid w:val="6B900DE8"/>
    <w:rsid w:val="6B9A4171"/>
    <w:rsid w:val="6BAB0D25"/>
    <w:rsid w:val="6BB17277"/>
    <w:rsid w:val="6BC30AEF"/>
    <w:rsid w:val="6BD21293"/>
    <w:rsid w:val="6BD8EEE3"/>
    <w:rsid w:val="6BDB7D33"/>
    <w:rsid w:val="6BE26D13"/>
    <w:rsid w:val="6C0C5213"/>
    <w:rsid w:val="6C1D8133"/>
    <w:rsid w:val="6C224EE9"/>
    <w:rsid w:val="6C49E803"/>
    <w:rsid w:val="6C527961"/>
    <w:rsid w:val="6C81920C"/>
    <w:rsid w:val="6CA23F86"/>
    <w:rsid w:val="6CA5CFCD"/>
    <w:rsid w:val="6CAF929A"/>
    <w:rsid w:val="6CAFC0E5"/>
    <w:rsid w:val="6CC57D9E"/>
    <w:rsid w:val="6CC635B9"/>
    <w:rsid w:val="6CC6A5E3"/>
    <w:rsid w:val="6CD16135"/>
    <w:rsid w:val="6CE56157"/>
    <w:rsid w:val="6CF23DD4"/>
    <w:rsid w:val="6CFC15EC"/>
    <w:rsid w:val="6CFCB44C"/>
    <w:rsid w:val="6D0132E3"/>
    <w:rsid w:val="6D067D4A"/>
    <w:rsid w:val="6D143E9E"/>
    <w:rsid w:val="6D15BDF7"/>
    <w:rsid w:val="6D354812"/>
    <w:rsid w:val="6D3920E6"/>
    <w:rsid w:val="6D43692E"/>
    <w:rsid w:val="6D5651EA"/>
    <w:rsid w:val="6D5F737F"/>
    <w:rsid w:val="6D617BB4"/>
    <w:rsid w:val="6D63D042"/>
    <w:rsid w:val="6D6872FE"/>
    <w:rsid w:val="6D73DFD0"/>
    <w:rsid w:val="6D97F0E5"/>
    <w:rsid w:val="6DA0FC19"/>
    <w:rsid w:val="6DB66BB7"/>
    <w:rsid w:val="6DB94F56"/>
    <w:rsid w:val="6DBDC7BE"/>
    <w:rsid w:val="6DD4E518"/>
    <w:rsid w:val="6E001189"/>
    <w:rsid w:val="6E16C913"/>
    <w:rsid w:val="6E227804"/>
    <w:rsid w:val="6E22D640"/>
    <w:rsid w:val="6E480B09"/>
    <w:rsid w:val="6E59F09A"/>
    <w:rsid w:val="6E764E13"/>
    <w:rsid w:val="6E80D931"/>
    <w:rsid w:val="6E94062D"/>
    <w:rsid w:val="6EB8A909"/>
    <w:rsid w:val="6EBE481A"/>
    <w:rsid w:val="6EC37670"/>
    <w:rsid w:val="6ECC7833"/>
    <w:rsid w:val="6F05B807"/>
    <w:rsid w:val="6F0B7998"/>
    <w:rsid w:val="6F0F68F6"/>
    <w:rsid w:val="6F322B43"/>
    <w:rsid w:val="6F339D1A"/>
    <w:rsid w:val="6F4D7E0E"/>
    <w:rsid w:val="6F51D416"/>
    <w:rsid w:val="6F542E20"/>
    <w:rsid w:val="6F603584"/>
    <w:rsid w:val="6F76183C"/>
    <w:rsid w:val="6F7BFD18"/>
    <w:rsid w:val="6F836CB0"/>
    <w:rsid w:val="6F8C37A6"/>
    <w:rsid w:val="6FBBEDE6"/>
    <w:rsid w:val="6FDDD317"/>
    <w:rsid w:val="6FE94BBD"/>
    <w:rsid w:val="6FE998B1"/>
    <w:rsid w:val="6FED69C8"/>
    <w:rsid w:val="7010D269"/>
    <w:rsid w:val="7028154E"/>
    <w:rsid w:val="703790C7"/>
    <w:rsid w:val="703A88D2"/>
    <w:rsid w:val="703AD44F"/>
    <w:rsid w:val="703BB32B"/>
    <w:rsid w:val="703D1405"/>
    <w:rsid w:val="70518F63"/>
    <w:rsid w:val="705AB3AA"/>
    <w:rsid w:val="708E29B1"/>
    <w:rsid w:val="709A687E"/>
    <w:rsid w:val="70A220D7"/>
    <w:rsid w:val="70BEA557"/>
    <w:rsid w:val="70C5DCCB"/>
    <w:rsid w:val="70CFC567"/>
    <w:rsid w:val="70D8BC6B"/>
    <w:rsid w:val="70E59880"/>
    <w:rsid w:val="70EA20DD"/>
    <w:rsid w:val="70F56B10"/>
    <w:rsid w:val="710C2E60"/>
    <w:rsid w:val="7110BB0E"/>
    <w:rsid w:val="71230373"/>
    <w:rsid w:val="7134746C"/>
    <w:rsid w:val="714FFA31"/>
    <w:rsid w:val="7158B462"/>
    <w:rsid w:val="71605C27"/>
    <w:rsid w:val="7163D233"/>
    <w:rsid w:val="7164436E"/>
    <w:rsid w:val="7167399A"/>
    <w:rsid w:val="716CE9D7"/>
    <w:rsid w:val="716D5573"/>
    <w:rsid w:val="718EC54D"/>
    <w:rsid w:val="71B4B26F"/>
    <w:rsid w:val="71B8B301"/>
    <w:rsid w:val="71D4AB21"/>
    <w:rsid w:val="71D80C30"/>
    <w:rsid w:val="71DB18BF"/>
    <w:rsid w:val="71E0A49E"/>
    <w:rsid w:val="71E71DCF"/>
    <w:rsid w:val="71ECDF0B"/>
    <w:rsid w:val="71F42453"/>
    <w:rsid w:val="7202192D"/>
    <w:rsid w:val="72062F72"/>
    <w:rsid w:val="72279E82"/>
    <w:rsid w:val="722EDA7D"/>
    <w:rsid w:val="72482FCF"/>
    <w:rsid w:val="724D74A9"/>
    <w:rsid w:val="72601560"/>
    <w:rsid w:val="7261FA0F"/>
    <w:rsid w:val="726CEF8F"/>
    <w:rsid w:val="726F338E"/>
    <w:rsid w:val="729AEA5D"/>
    <w:rsid w:val="72A494DA"/>
    <w:rsid w:val="72AF0396"/>
    <w:rsid w:val="72B19269"/>
    <w:rsid w:val="72B61829"/>
    <w:rsid w:val="72C01F3E"/>
    <w:rsid w:val="73116BE0"/>
    <w:rsid w:val="731CA360"/>
    <w:rsid w:val="732A6A51"/>
    <w:rsid w:val="732EF3A3"/>
    <w:rsid w:val="7335097F"/>
    <w:rsid w:val="734EA98F"/>
    <w:rsid w:val="73567503"/>
    <w:rsid w:val="73732D6F"/>
    <w:rsid w:val="737F1432"/>
    <w:rsid w:val="7385E8D6"/>
    <w:rsid w:val="739A36AD"/>
    <w:rsid w:val="739F2A63"/>
    <w:rsid w:val="73A0B1DD"/>
    <w:rsid w:val="73A5D571"/>
    <w:rsid w:val="73CFBDB9"/>
    <w:rsid w:val="73DBCFF5"/>
    <w:rsid w:val="73E126D2"/>
    <w:rsid w:val="73EB6871"/>
    <w:rsid w:val="7400F10C"/>
    <w:rsid w:val="740CB8C5"/>
    <w:rsid w:val="7411F526"/>
    <w:rsid w:val="7421CD19"/>
    <w:rsid w:val="7431C610"/>
    <w:rsid w:val="745F2264"/>
    <w:rsid w:val="7461FFEF"/>
    <w:rsid w:val="74706A78"/>
    <w:rsid w:val="748A9FB0"/>
    <w:rsid w:val="7494D7CC"/>
    <w:rsid w:val="74C7BF16"/>
    <w:rsid w:val="74C97A36"/>
    <w:rsid w:val="74FF9A68"/>
    <w:rsid w:val="750FF459"/>
    <w:rsid w:val="75133BD0"/>
    <w:rsid w:val="75479E59"/>
    <w:rsid w:val="7558067C"/>
    <w:rsid w:val="756A0170"/>
    <w:rsid w:val="7595B6D9"/>
    <w:rsid w:val="7596F3B5"/>
    <w:rsid w:val="75B05879"/>
    <w:rsid w:val="75B8879A"/>
    <w:rsid w:val="75BC74F5"/>
    <w:rsid w:val="75D8F658"/>
    <w:rsid w:val="75E41B41"/>
    <w:rsid w:val="75FD1C1B"/>
    <w:rsid w:val="7613F798"/>
    <w:rsid w:val="7620F9BA"/>
    <w:rsid w:val="76221AC7"/>
    <w:rsid w:val="762BD885"/>
    <w:rsid w:val="762D3AC8"/>
    <w:rsid w:val="7640F467"/>
    <w:rsid w:val="767CFB29"/>
    <w:rsid w:val="76A122DF"/>
    <w:rsid w:val="76D48A27"/>
    <w:rsid w:val="76FC399A"/>
    <w:rsid w:val="77082770"/>
    <w:rsid w:val="77145D1C"/>
    <w:rsid w:val="771888A1"/>
    <w:rsid w:val="77205860"/>
    <w:rsid w:val="772078BC"/>
    <w:rsid w:val="77337137"/>
    <w:rsid w:val="77563BBB"/>
    <w:rsid w:val="77565F07"/>
    <w:rsid w:val="77642996"/>
    <w:rsid w:val="7766B2BB"/>
    <w:rsid w:val="77880C91"/>
    <w:rsid w:val="778B8626"/>
    <w:rsid w:val="7792E37D"/>
    <w:rsid w:val="77A07548"/>
    <w:rsid w:val="77A50F9D"/>
    <w:rsid w:val="77A8C046"/>
    <w:rsid w:val="77C2E608"/>
    <w:rsid w:val="77DF0EFA"/>
    <w:rsid w:val="77E21BE8"/>
    <w:rsid w:val="77E98296"/>
    <w:rsid w:val="77FF1AB1"/>
    <w:rsid w:val="780D9C5F"/>
    <w:rsid w:val="78186FCE"/>
    <w:rsid w:val="78293603"/>
    <w:rsid w:val="784C6720"/>
    <w:rsid w:val="7867A4F5"/>
    <w:rsid w:val="78766126"/>
    <w:rsid w:val="78ABCAE2"/>
    <w:rsid w:val="78BA7592"/>
    <w:rsid w:val="78C3B5FE"/>
    <w:rsid w:val="78FB1AA7"/>
    <w:rsid w:val="7906284F"/>
    <w:rsid w:val="794C26E9"/>
    <w:rsid w:val="794CFDE0"/>
    <w:rsid w:val="79603232"/>
    <w:rsid w:val="79649F65"/>
    <w:rsid w:val="796B88C8"/>
    <w:rsid w:val="79717023"/>
    <w:rsid w:val="7978A807"/>
    <w:rsid w:val="798D2028"/>
    <w:rsid w:val="799BCFE5"/>
    <w:rsid w:val="79A1837C"/>
    <w:rsid w:val="79C0C288"/>
    <w:rsid w:val="79DDE5BB"/>
    <w:rsid w:val="79ECF156"/>
    <w:rsid w:val="7A1A0E6B"/>
    <w:rsid w:val="7A1AD8D0"/>
    <w:rsid w:val="7A27F683"/>
    <w:rsid w:val="7A291F50"/>
    <w:rsid w:val="7A35D757"/>
    <w:rsid w:val="7A369CB0"/>
    <w:rsid w:val="7A40BB63"/>
    <w:rsid w:val="7A465B2B"/>
    <w:rsid w:val="7A5924BD"/>
    <w:rsid w:val="7A63048C"/>
    <w:rsid w:val="7A63B2F8"/>
    <w:rsid w:val="7A764B1E"/>
    <w:rsid w:val="7A9A9B59"/>
    <w:rsid w:val="7AA08E81"/>
    <w:rsid w:val="7AA309F0"/>
    <w:rsid w:val="7AAC3251"/>
    <w:rsid w:val="7AC07795"/>
    <w:rsid w:val="7AC4E9F2"/>
    <w:rsid w:val="7AD1151F"/>
    <w:rsid w:val="7AF4C2DF"/>
    <w:rsid w:val="7AF972E9"/>
    <w:rsid w:val="7B08B7C0"/>
    <w:rsid w:val="7B0D4634"/>
    <w:rsid w:val="7B0F5FF1"/>
    <w:rsid w:val="7B152BF8"/>
    <w:rsid w:val="7B1CC27E"/>
    <w:rsid w:val="7B233536"/>
    <w:rsid w:val="7B2EBBFE"/>
    <w:rsid w:val="7B335872"/>
    <w:rsid w:val="7B3D0F12"/>
    <w:rsid w:val="7B408D54"/>
    <w:rsid w:val="7B60120A"/>
    <w:rsid w:val="7B6D4D8B"/>
    <w:rsid w:val="7B72C38C"/>
    <w:rsid w:val="7B7BC544"/>
    <w:rsid w:val="7B811E06"/>
    <w:rsid w:val="7B822D5F"/>
    <w:rsid w:val="7BA41306"/>
    <w:rsid w:val="7BA8AAAF"/>
    <w:rsid w:val="7BAD1699"/>
    <w:rsid w:val="7BC739E7"/>
    <w:rsid w:val="7BE0BFB6"/>
    <w:rsid w:val="7BE3760C"/>
    <w:rsid w:val="7BF5C876"/>
    <w:rsid w:val="7BFB54D8"/>
    <w:rsid w:val="7C02E393"/>
    <w:rsid w:val="7C134AA4"/>
    <w:rsid w:val="7C2097C7"/>
    <w:rsid w:val="7C359484"/>
    <w:rsid w:val="7C35D346"/>
    <w:rsid w:val="7C43D0CF"/>
    <w:rsid w:val="7C5182F8"/>
    <w:rsid w:val="7C56D45F"/>
    <w:rsid w:val="7C59D23D"/>
    <w:rsid w:val="7C69332E"/>
    <w:rsid w:val="7C6DD4F6"/>
    <w:rsid w:val="7C6F74E2"/>
    <w:rsid w:val="7C83C0BA"/>
    <w:rsid w:val="7C977E42"/>
    <w:rsid w:val="7CA88DFB"/>
    <w:rsid w:val="7CC86FD5"/>
    <w:rsid w:val="7CC939FD"/>
    <w:rsid w:val="7CD9CEBE"/>
    <w:rsid w:val="7CE6BED6"/>
    <w:rsid w:val="7CEFEA68"/>
    <w:rsid w:val="7D02756E"/>
    <w:rsid w:val="7D0AE28F"/>
    <w:rsid w:val="7D0FA3EA"/>
    <w:rsid w:val="7D17D67A"/>
    <w:rsid w:val="7D235FF1"/>
    <w:rsid w:val="7D505903"/>
    <w:rsid w:val="7D537F77"/>
    <w:rsid w:val="7D5C6787"/>
    <w:rsid w:val="7D62F3FA"/>
    <w:rsid w:val="7D65C8C0"/>
    <w:rsid w:val="7D6735EA"/>
    <w:rsid w:val="7D71BB35"/>
    <w:rsid w:val="7D7495EC"/>
    <w:rsid w:val="7D75C7AA"/>
    <w:rsid w:val="7D806CB9"/>
    <w:rsid w:val="7D9C6400"/>
    <w:rsid w:val="7D9EB30B"/>
    <w:rsid w:val="7DA3C329"/>
    <w:rsid w:val="7DA77D44"/>
    <w:rsid w:val="7DB3FBB0"/>
    <w:rsid w:val="7DC09084"/>
    <w:rsid w:val="7DC5433D"/>
    <w:rsid w:val="7DD06C9B"/>
    <w:rsid w:val="7DDE1954"/>
    <w:rsid w:val="7DDF1DD0"/>
    <w:rsid w:val="7DE2D619"/>
    <w:rsid w:val="7DEBDBD9"/>
    <w:rsid w:val="7DFB2500"/>
    <w:rsid w:val="7E12B7D5"/>
    <w:rsid w:val="7E1353D6"/>
    <w:rsid w:val="7E1D47C3"/>
    <w:rsid w:val="7E1D9A92"/>
    <w:rsid w:val="7E27A8AE"/>
    <w:rsid w:val="7E29EDD3"/>
    <w:rsid w:val="7E2E5AAC"/>
    <w:rsid w:val="7E2F6E47"/>
    <w:rsid w:val="7E3146C5"/>
    <w:rsid w:val="7E35909C"/>
    <w:rsid w:val="7E4BA322"/>
    <w:rsid w:val="7E6BEBAC"/>
    <w:rsid w:val="7E6F2A0E"/>
    <w:rsid w:val="7E7E7581"/>
    <w:rsid w:val="7E897E3A"/>
    <w:rsid w:val="7E8E91AE"/>
    <w:rsid w:val="7EA2EC8A"/>
    <w:rsid w:val="7EA3A7D0"/>
    <w:rsid w:val="7EB1669D"/>
    <w:rsid w:val="7ED71749"/>
    <w:rsid w:val="7EFB1FE2"/>
    <w:rsid w:val="7F132E6A"/>
    <w:rsid w:val="7F25F884"/>
    <w:rsid w:val="7F29533D"/>
    <w:rsid w:val="7F3D4AE2"/>
    <w:rsid w:val="7F4526E1"/>
    <w:rsid w:val="7F54D9BA"/>
    <w:rsid w:val="7F550A10"/>
    <w:rsid w:val="7F5587D5"/>
    <w:rsid w:val="7F8913B7"/>
    <w:rsid w:val="7FAE418B"/>
    <w:rsid w:val="7FB5123C"/>
    <w:rsid w:val="7FC18C7A"/>
    <w:rsid w:val="7FC31F30"/>
    <w:rsid w:val="7FD0D6D1"/>
    <w:rsid w:val="7FE8EFCC"/>
    <w:rsid w:val="7FF12260"/>
    <w:rsid w:val="7FFAED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F867"/>
  <w15:docId w15:val="{A9F6DA5A-2BB8-43B7-BBD8-BFAB9588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51"/>
    <w:pPr>
      <w:spacing w:after="0" w:line="240" w:lineRule="auto"/>
    </w:pPr>
    <w:rPr>
      <w:rFonts w:ascii="Calibri" w:hAnsi="Calibri" w:cs="Times New Roman"/>
    </w:rPr>
  </w:style>
  <w:style w:type="paragraph" w:styleId="Heading1">
    <w:name w:val="heading 1"/>
    <w:basedOn w:val="Normal"/>
    <w:link w:val="Heading1Char"/>
    <w:uiPriority w:val="1"/>
    <w:qFormat/>
    <w:rsid w:val="00756B7E"/>
    <w:pPr>
      <w:widowControl w:val="0"/>
      <w:ind w:left="861" w:hanging="721"/>
      <w:outlineLvl w:val="0"/>
    </w:pPr>
    <w:rPr>
      <w:rFonts w:ascii="Arial" w:eastAsia="Arial" w:hAnsi="Arial" w:cstheme="minorBid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567"/>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161567"/>
  </w:style>
  <w:style w:type="paragraph" w:styleId="Footer">
    <w:name w:val="footer"/>
    <w:basedOn w:val="Normal"/>
    <w:link w:val="FooterChar"/>
    <w:uiPriority w:val="99"/>
    <w:unhideWhenUsed/>
    <w:rsid w:val="00161567"/>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161567"/>
  </w:style>
  <w:style w:type="paragraph" w:styleId="BalloonText">
    <w:name w:val="Balloon Text"/>
    <w:basedOn w:val="Normal"/>
    <w:link w:val="BalloonTextChar"/>
    <w:uiPriority w:val="99"/>
    <w:semiHidden/>
    <w:unhideWhenUsed/>
    <w:rsid w:val="00161567"/>
    <w:rPr>
      <w:rFonts w:ascii="Tahoma" w:hAnsi="Tahoma" w:cs="Tahoma"/>
      <w:sz w:val="16"/>
      <w:szCs w:val="16"/>
    </w:rPr>
  </w:style>
  <w:style w:type="character" w:customStyle="1" w:styleId="BalloonTextChar">
    <w:name w:val="Balloon Text Char"/>
    <w:basedOn w:val="DefaultParagraphFont"/>
    <w:link w:val="BalloonText"/>
    <w:uiPriority w:val="99"/>
    <w:semiHidden/>
    <w:rsid w:val="00161567"/>
    <w:rPr>
      <w:rFonts w:ascii="Tahoma" w:hAnsi="Tahoma" w:cs="Tahoma"/>
      <w:sz w:val="16"/>
      <w:szCs w:val="16"/>
    </w:rPr>
  </w:style>
  <w:style w:type="table" w:styleId="TableGrid">
    <w:name w:val="Table Grid"/>
    <w:basedOn w:val="TableNormal"/>
    <w:uiPriority w:val="59"/>
    <w:rsid w:val="0034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5E0"/>
    <w:pPr>
      <w:spacing w:after="200" w:line="276" w:lineRule="auto"/>
      <w:ind w:left="720"/>
      <w:contextualSpacing/>
    </w:pPr>
    <w:rPr>
      <w:rFonts w:asciiTheme="minorHAnsi" w:hAnsiTheme="minorHAnsi" w:cstheme="minorBidi"/>
    </w:rPr>
  </w:style>
  <w:style w:type="paragraph" w:styleId="NoSpacing">
    <w:name w:val="No Spacing"/>
    <w:uiPriority w:val="1"/>
    <w:qFormat/>
    <w:rsid w:val="00733A7E"/>
    <w:pPr>
      <w:spacing w:after="0" w:line="240" w:lineRule="auto"/>
    </w:pPr>
  </w:style>
  <w:style w:type="character" w:styleId="CommentReference">
    <w:name w:val="annotation reference"/>
    <w:basedOn w:val="DefaultParagraphFont"/>
    <w:uiPriority w:val="99"/>
    <w:semiHidden/>
    <w:unhideWhenUsed/>
    <w:rsid w:val="000A3ECF"/>
    <w:rPr>
      <w:sz w:val="16"/>
      <w:szCs w:val="16"/>
    </w:rPr>
  </w:style>
  <w:style w:type="paragraph" w:styleId="CommentText">
    <w:name w:val="annotation text"/>
    <w:basedOn w:val="Normal"/>
    <w:link w:val="CommentTextChar"/>
    <w:uiPriority w:val="99"/>
    <w:unhideWhenUsed/>
    <w:rsid w:val="000A3ECF"/>
    <w:rPr>
      <w:sz w:val="20"/>
      <w:szCs w:val="20"/>
    </w:rPr>
  </w:style>
  <w:style w:type="character" w:customStyle="1" w:styleId="CommentTextChar">
    <w:name w:val="Comment Text Char"/>
    <w:basedOn w:val="DefaultParagraphFont"/>
    <w:link w:val="CommentText"/>
    <w:uiPriority w:val="99"/>
    <w:rsid w:val="000A3EC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3ECF"/>
    <w:rPr>
      <w:b/>
      <w:bCs/>
    </w:rPr>
  </w:style>
  <w:style w:type="character" w:customStyle="1" w:styleId="CommentSubjectChar">
    <w:name w:val="Comment Subject Char"/>
    <w:basedOn w:val="CommentTextChar"/>
    <w:link w:val="CommentSubject"/>
    <w:uiPriority w:val="99"/>
    <w:semiHidden/>
    <w:rsid w:val="000A3ECF"/>
    <w:rPr>
      <w:rFonts w:ascii="Calibri" w:hAnsi="Calibri" w:cs="Times New Roman"/>
      <w:b/>
      <w:bCs/>
      <w:sz w:val="20"/>
      <w:szCs w:val="20"/>
    </w:rPr>
  </w:style>
  <w:style w:type="paragraph" w:customStyle="1" w:styleId="Default">
    <w:name w:val="Default"/>
    <w:rsid w:val="00A00B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F43E2"/>
    <w:rPr>
      <w:color w:val="0000FF" w:themeColor="hyperlink"/>
      <w:u w:val="single"/>
    </w:rPr>
  </w:style>
  <w:style w:type="character" w:customStyle="1" w:styleId="Heading1Char">
    <w:name w:val="Heading 1 Char"/>
    <w:basedOn w:val="DefaultParagraphFont"/>
    <w:link w:val="Heading1"/>
    <w:uiPriority w:val="1"/>
    <w:rsid w:val="00756B7E"/>
    <w:rPr>
      <w:rFonts w:ascii="Arial" w:eastAsia="Arial" w:hAnsi="Arial"/>
      <w:b/>
      <w:bCs/>
      <w:lang w:val="en-US"/>
    </w:rPr>
  </w:style>
  <w:style w:type="paragraph" w:styleId="BodyText">
    <w:name w:val="Body Text"/>
    <w:basedOn w:val="Normal"/>
    <w:link w:val="BodyTextChar"/>
    <w:uiPriority w:val="1"/>
    <w:qFormat/>
    <w:rsid w:val="00756B7E"/>
    <w:pPr>
      <w:widowControl w:val="0"/>
      <w:ind w:left="1593" w:hanging="721"/>
    </w:pPr>
    <w:rPr>
      <w:rFonts w:ascii="Arial" w:eastAsia="Arial" w:hAnsi="Arial" w:cstheme="minorBidi"/>
      <w:lang w:val="en-US"/>
    </w:rPr>
  </w:style>
  <w:style w:type="character" w:customStyle="1" w:styleId="BodyTextChar">
    <w:name w:val="Body Text Char"/>
    <w:basedOn w:val="DefaultParagraphFont"/>
    <w:link w:val="BodyText"/>
    <w:uiPriority w:val="1"/>
    <w:rsid w:val="00756B7E"/>
    <w:rPr>
      <w:rFonts w:ascii="Arial" w:eastAsia="Arial" w:hAnsi="Arial"/>
      <w:lang w:val="en-US"/>
    </w:rPr>
  </w:style>
  <w:style w:type="character" w:styleId="FollowedHyperlink">
    <w:name w:val="FollowedHyperlink"/>
    <w:basedOn w:val="DefaultParagraphFont"/>
    <w:uiPriority w:val="99"/>
    <w:semiHidden/>
    <w:unhideWhenUsed/>
    <w:rsid w:val="00AE7410"/>
    <w:rPr>
      <w:color w:val="800080" w:themeColor="followedHyperlink"/>
      <w:u w:val="single"/>
    </w:rPr>
  </w:style>
  <w:style w:type="character" w:customStyle="1" w:styleId="normaltextrun">
    <w:name w:val="normaltextrun"/>
    <w:basedOn w:val="DefaultParagraphFont"/>
    <w:rsid w:val="00E6706A"/>
  </w:style>
  <w:style w:type="paragraph" w:styleId="TOCHeading">
    <w:name w:val="TOC Heading"/>
    <w:basedOn w:val="Heading1"/>
    <w:next w:val="Normal"/>
    <w:uiPriority w:val="39"/>
    <w:unhideWhenUsed/>
    <w:qFormat/>
    <w:rsid w:val="00737F48"/>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37F48"/>
    <w:pPr>
      <w:spacing w:after="100"/>
    </w:pPr>
  </w:style>
  <w:style w:type="paragraph" w:styleId="TOC2">
    <w:name w:val="toc 2"/>
    <w:basedOn w:val="Normal"/>
    <w:next w:val="Normal"/>
    <w:autoRedefine/>
    <w:uiPriority w:val="39"/>
    <w:unhideWhenUsed/>
    <w:rsid w:val="00737F48"/>
    <w:pPr>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737F48"/>
    <w:pPr>
      <w:spacing w:after="100" w:line="259" w:lineRule="auto"/>
      <w:ind w:left="440"/>
    </w:pPr>
    <w:rPr>
      <w:rFonts w:asciiTheme="minorHAnsi" w:eastAsiaTheme="minorEastAsia" w:hAnsiTheme="minorHAnsi"/>
      <w:lang w:val="en-US"/>
    </w:rPr>
  </w:style>
  <w:style w:type="character" w:customStyle="1" w:styleId="eop">
    <w:name w:val="eop"/>
    <w:basedOn w:val="DefaultParagraphFont"/>
    <w:rsid w:val="0088088F"/>
  </w:style>
  <w:style w:type="paragraph" w:customStyle="1" w:styleId="paragraph">
    <w:name w:val="paragraph"/>
    <w:basedOn w:val="Normal"/>
    <w:rsid w:val="006941BC"/>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B178AB"/>
    <w:rPr>
      <w:rFonts w:ascii="Times New Roman" w:hAnsi="Times New Roman"/>
      <w:sz w:val="24"/>
      <w:szCs w:val="24"/>
      <w:lang w:eastAsia="en-GB"/>
    </w:rPr>
  </w:style>
  <w:style w:type="character" w:customStyle="1" w:styleId="apple-converted-space">
    <w:name w:val="apple-converted-space"/>
    <w:basedOn w:val="DefaultParagraphFont"/>
    <w:rsid w:val="00B162D0"/>
  </w:style>
  <w:style w:type="character" w:customStyle="1" w:styleId="contentpasted1">
    <w:name w:val="contentpasted1"/>
    <w:basedOn w:val="DefaultParagraphFont"/>
    <w:rsid w:val="00F06D93"/>
  </w:style>
  <w:style w:type="character" w:customStyle="1" w:styleId="contentpasted4">
    <w:name w:val="contentpasted4"/>
    <w:basedOn w:val="DefaultParagraphFont"/>
    <w:rsid w:val="00F06D93"/>
  </w:style>
  <w:style w:type="paragraph" w:styleId="Revision">
    <w:name w:val="Revision"/>
    <w:hidden/>
    <w:uiPriority w:val="99"/>
    <w:semiHidden/>
    <w:rsid w:val="000B67C3"/>
    <w:pPr>
      <w:spacing w:after="0" w:line="240" w:lineRule="auto"/>
    </w:pPr>
    <w:rPr>
      <w:rFonts w:ascii="Calibri" w:hAnsi="Calibri" w:cs="Times New Roman"/>
    </w:rPr>
  </w:style>
  <w:style w:type="paragraph" w:styleId="FootnoteText">
    <w:name w:val="footnote text"/>
    <w:basedOn w:val="Normal"/>
    <w:uiPriority w:val="99"/>
    <w:semiHidden/>
    <w:unhideWhenUsed/>
    <w:rsid w:val="4E31A67E"/>
    <w:rPr>
      <w:sz w:val="20"/>
      <w:szCs w:val="20"/>
    </w:rPr>
  </w:style>
  <w:style w:type="character" w:customStyle="1" w:styleId="TitleChar">
    <w:name w:val="Title Char"/>
    <w:link w:val="Title"/>
    <w:uiPriority w:val="10"/>
    <w:rsid w:val="76221AC7"/>
    <w:rPr>
      <w:rFonts w:ascii="Arial" w:eastAsia="Arial" w:hAnsi="Arial" w:cs="Arial"/>
      <w:b/>
      <w:bCs/>
      <w:color w:val="auto"/>
      <w:sz w:val="22"/>
      <w:szCs w:val="22"/>
      <w:lang w:val="en-US"/>
    </w:rPr>
  </w:style>
  <w:style w:type="paragraph" w:styleId="Title">
    <w:name w:val="Title"/>
    <w:basedOn w:val="TOCHeading"/>
    <w:next w:val="Normal"/>
    <w:link w:val="TitleChar"/>
    <w:uiPriority w:val="10"/>
    <w:qFormat/>
    <w:rsid w:val="76221AC7"/>
    <w:pPr>
      <w:ind w:hanging="721"/>
    </w:pPr>
    <w:rPr>
      <w:rFonts w:ascii="Arial" w:eastAsia="Arial" w:hAnsi="Arial" w:cs="Arial"/>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8895">
      <w:bodyDiv w:val="1"/>
      <w:marLeft w:val="0"/>
      <w:marRight w:val="0"/>
      <w:marTop w:val="0"/>
      <w:marBottom w:val="0"/>
      <w:divBdr>
        <w:top w:val="none" w:sz="0" w:space="0" w:color="auto"/>
        <w:left w:val="none" w:sz="0" w:space="0" w:color="auto"/>
        <w:bottom w:val="none" w:sz="0" w:space="0" w:color="auto"/>
        <w:right w:val="none" w:sz="0" w:space="0" w:color="auto"/>
      </w:divBdr>
      <w:divsChild>
        <w:div w:id="285624908">
          <w:marLeft w:val="0"/>
          <w:marRight w:val="0"/>
          <w:marTop w:val="0"/>
          <w:marBottom w:val="0"/>
          <w:divBdr>
            <w:top w:val="none" w:sz="0" w:space="0" w:color="auto"/>
            <w:left w:val="none" w:sz="0" w:space="0" w:color="auto"/>
            <w:bottom w:val="none" w:sz="0" w:space="0" w:color="auto"/>
            <w:right w:val="none" w:sz="0" w:space="0" w:color="auto"/>
          </w:divBdr>
        </w:div>
        <w:div w:id="713504619">
          <w:marLeft w:val="0"/>
          <w:marRight w:val="0"/>
          <w:marTop w:val="0"/>
          <w:marBottom w:val="0"/>
          <w:divBdr>
            <w:top w:val="none" w:sz="0" w:space="0" w:color="auto"/>
            <w:left w:val="none" w:sz="0" w:space="0" w:color="auto"/>
            <w:bottom w:val="none" w:sz="0" w:space="0" w:color="auto"/>
            <w:right w:val="none" w:sz="0" w:space="0" w:color="auto"/>
          </w:divBdr>
        </w:div>
        <w:div w:id="887687153">
          <w:marLeft w:val="0"/>
          <w:marRight w:val="0"/>
          <w:marTop w:val="0"/>
          <w:marBottom w:val="0"/>
          <w:divBdr>
            <w:top w:val="none" w:sz="0" w:space="0" w:color="auto"/>
            <w:left w:val="none" w:sz="0" w:space="0" w:color="auto"/>
            <w:bottom w:val="none" w:sz="0" w:space="0" w:color="auto"/>
            <w:right w:val="none" w:sz="0" w:space="0" w:color="auto"/>
          </w:divBdr>
        </w:div>
        <w:div w:id="1015302373">
          <w:marLeft w:val="0"/>
          <w:marRight w:val="0"/>
          <w:marTop w:val="0"/>
          <w:marBottom w:val="0"/>
          <w:divBdr>
            <w:top w:val="none" w:sz="0" w:space="0" w:color="auto"/>
            <w:left w:val="none" w:sz="0" w:space="0" w:color="auto"/>
            <w:bottom w:val="none" w:sz="0" w:space="0" w:color="auto"/>
            <w:right w:val="none" w:sz="0" w:space="0" w:color="auto"/>
          </w:divBdr>
        </w:div>
        <w:div w:id="1512138103">
          <w:marLeft w:val="0"/>
          <w:marRight w:val="0"/>
          <w:marTop w:val="0"/>
          <w:marBottom w:val="0"/>
          <w:divBdr>
            <w:top w:val="none" w:sz="0" w:space="0" w:color="auto"/>
            <w:left w:val="none" w:sz="0" w:space="0" w:color="auto"/>
            <w:bottom w:val="none" w:sz="0" w:space="0" w:color="auto"/>
            <w:right w:val="none" w:sz="0" w:space="0" w:color="auto"/>
          </w:divBdr>
        </w:div>
      </w:divsChild>
    </w:div>
    <w:div w:id="160395420">
      <w:bodyDiv w:val="1"/>
      <w:marLeft w:val="0"/>
      <w:marRight w:val="0"/>
      <w:marTop w:val="0"/>
      <w:marBottom w:val="0"/>
      <w:divBdr>
        <w:top w:val="none" w:sz="0" w:space="0" w:color="auto"/>
        <w:left w:val="none" w:sz="0" w:space="0" w:color="auto"/>
        <w:bottom w:val="none" w:sz="0" w:space="0" w:color="auto"/>
        <w:right w:val="none" w:sz="0" w:space="0" w:color="auto"/>
      </w:divBdr>
      <w:divsChild>
        <w:div w:id="518467277">
          <w:marLeft w:val="0"/>
          <w:marRight w:val="0"/>
          <w:marTop w:val="0"/>
          <w:marBottom w:val="0"/>
          <w:divBdr>
            <w:top w:val="none" w:sz="0" w:space="0" w:color="auto"/>
            <w:left w:val="none" w:sz="0" w:space="0" w:color="auto"/>
            <w:bottom w:val="none" w:sz="0" w:space="0" w:color="auto"/>
            <w:right w:val="none" w:sz="0" w:space="0" w:color="auto"/>
          </w:divBdr>
        </w:div>
        <w:div w:id="599068550">
          <w:marLeft w:val="0"/>
          <w:marRight w:val="0"/>
          <w:marTop w:val="0"/>
          <w:marBottom w:val="0"/>
          <w:divBdr>
            <w:top w:val="none" w:sz="0" w:space="0" w:color="auto"/>
            <w:left w:val="none" w:sz="0" w:space="0" w:color="auto"/>
            <w:bottom w:val="none" w:sz="0" w:space="0" w:color="auto"/>
            <w:right w:val="none" w:sz="0" w:space="0" w:color="auto"/>
          </w:divBdr>
        </w:div>
        <w:div w:id="1522620929">
          <w:marLeft w:val="0"/>
          <w:marRight w:val="0"/>
          <w:marTop w:val="0"/>
          <w:marBottom w:val="0"/>
          <w:divBdr>
            <w:top w:val="none" w:sz="0" w:space="0" w:color="auto"/>
            <w:left w:val="none" w:sz="0" w:space="0" w:color="auto"/>
            <w:bottom w:val="none" w:sz="0" w:space="0" w:color="auto"/>
            <w:right w:val="none" w:sz="0" w:space="0" w:color="auto"/>
          </w:divBdr>
        </w:div>
        <w:div w:id="1530029968">
          <w:marLeft w:val="0"/>
          <w:marRight w:val="0"/>
          <w:marTop w:val="0"/>
          <w:marBottom w:val="0"/>
          <w:divBdr>
            <w:top w:val="none" w:sz="0" w:space="0" w:color="auto"/>
            <w:left w:val="none" w:sz="0" w:space="0" w:color="auto"/>
            <w:bottom w:val="none" w:sz="0" w:space="0" w:color="auto"/>
            <w:right w:val="none" w:sz="0" w:space="0" w:color="auto"/>
          </w:divBdr>
        </w:div>
        <w:div w:id="1818960505">
          <w:marLeft w:val="0"/>
          <w:marRight w:val="0"/>
          <w:marTop w:val="0"/>
          <w:marBottom w:val="0"/>
          <w:divBdr>
            <w:top w:val="none" w:sz="0" w:space="0" w:color="auto"/>
            <w:left w:val="none" w:sz="0" w:space="0" w:color="auto"/>
            <w:bottom w:val="none" w:sz="0" w:space="0" w:color="auto"/>
            <w:right w:val="none" w:sz="0" w:space="0" w:color="auto"/>
          </w:divBdr>
        </w:div>
      </w:divsChild>
    </w:div>
    <w:div w:id="446701625">
      <w:bodyDiv w:val="1"/>
      <w:marLeft w:val="0"/>
      <w:marRight w:val="0"/>
      <w:marTop w:val="0"/>
      <w:marBottom w:val="0"/>
      <w:divBdr>
        <w:top w:val="none" w:sz="0" w:space="0" w:color="auto"/>
        <w:left w:val="none" w:sz="0" w:space="0" w:color="auto"/>
        <w:bottom w:val="none" w:sz="0" w:space="0" w:color="auto"/>
        <w:right w:val="none" w:sz="0" w:space="0" w:color="auto"/>
      </w:divBdr>
    </w:div>
    <w:div w:id="539248493">
      <w:bodyDiv w:val="1"/>
      <w:marLeft w:val="0"/>
      <w:marRight w:val="0"/>
      <w:marTop w:val="0"/>
      <w:marBottom w:val="0"/>
      <w:divBdr>
        <w:top w:val="none" w:sz="0" w:space="0" w:color="auto"/>
        <w:left w:val="none" w:sz="0" w:space="0" w:color="auto"/>
        <w:bottom w:val="none" w:sz="0" w:space="0" w:color="auto"/>
        <w:right w:val="none" w:sz="0" w:space="0" w:color="auto"/>
      </w:divBdr>
    </w:div>
    <w:div w:id="575095323">
      <w:bodyDiv w:val="1"/>
      <w:marLeft w:val="0"/>
      <w:marRight w:val="0"/>
      <w:marTop w:val="0"/>
      <w:marBottom w:val="0"/>
      <w:divBdr>
        <w:top w:val="none" w:sz="0" w:space="0" w:color="auto"/>
        <w:left w:val="none" w:sz="0" w:space="0" w:color="auto"/>
        <w:bottom w:val="none" w:sz="0" w:space="0" w:color="auto"/>
        <w:right w:val="none" w:sz="0" w:space="0" w:color="auto"/>
      </w:divBdr>
    </w:div>
    <w:div w:id="614601557">
      <w:bodyDiv w:val="1"/>
      <w:marLeft w:val="0"/>
      <w:marRight w:val="0"/>
      <w:marTop w:val="0"/>
      <w:marBottom w:val="0"/>
      <w:divBdr>
        <w:top w:val="none" w:sz="0" w:space="0" w:color="auto"/>
        <w:left w:val="none" w:sz="0" w:space="0" w:color="auto"/>
        <w:bottom w:val="none" w:sz="0" w:space="0" w:color="auto"/>
        <w:right w:val="none" w:sz="0" w:space="0" w:color="auto"/>
      </w:divBdr>
    </w:div>
    <w:div w:id="771978055">
      <w:bodyDiv w:val="1"/>
      <w:marLeft w:val="0"/>
      <w:marRight w:val="0"/>
      <w:marTop w:val="0"/>
      <w:marBottom w:val="0"/>
      <w:divBdr>
        <w:top w:val="none" w:sz="0" w:space="0" w:color="auto"/>
        <w:left w:val="none" w:sz="0" w:space="0" w:color="auto"/>
        <w:bottom w:val="none" w:sz="0" w:space="0" w:color="auto"/>
        <w:right w:val="none" w:sz="0" w:space="0" w:color="auto"/>
      </w:divBdr>
    </w:div>
    <w:div w:id="1027682436">
      <w:bodyDiv w:val="1"/>
      <w:marLeft w:val="0"/>
      <w:marRight w:val="0"/>
      <w:marTop w:val="0"/>
      <w:marBottom w:val="0"/>
      <w:divBdr>
        <w:top w:val="none" w:sz="0" w:space="0" w:color="auto"/>
        <w:left w:val="none" w:sz="0" w:space="0" w:color="auto"/>
        <w:bottom w:val="none" w:sz="0" w:space="0" w:color="auto"/>
        <w:right w:val="none" w:sz="0" w:space="0" w:color="auto"/>
      </w:divBdr>
      <w:divsChild>
        <w:div w:id="435829849">
          <w:marLeft w:val="0"/>
          <w:marRight w:val="0"/>
          <w:marTop w:val="0"/>
          <w:marBottom w:val="0"/>
          <w:divBdr>
            <w:top w:val="none" w:sz="0" w:space="0" w:color="auto"/>
            <w:left w:val="none" w:sz="0" w:space="0" w:color="auto"/>
            <w:bottom w:val="none" w:sz="0" w:space="0" w:color="auto"/>
            <w:right w:val="none" w:sz="0" w:space="0" w:color="auto"/>
          </w:divBdr>
          <w:divsChild>
            <w:div w:id="274336729">
              <w:marLeft w:val="0"/>
              <w:marRight w:val="0"/>
              <w:marTop w:val="0"/>
              <w:marBottom w:val="0"/>
              <w:divBdr>
                <w:top w:val="none" w:sz="0" w:space="0" w:color="auto"/>
                <w:left w:val="none" w:sz="0" w:space="0" w:color="auto"/>
                <w:bottom w:val="none" w:sz="0" w:space="0" w:color="auto"/>
                <w:right w:val="none" w:sz="0" w:space="0" w:color="auto"/>
              </w:divBdr>
              <w:divsChild>
                <w:div w:id="65037303">
                  <w:marLeft w:val="0"/>
                  <w:marRight w:val="0"/>
                  <w:marTop w:val="0"/>
                  <w:marBottom w:val="0"/>
                  <w:divBdr>
                    <w:top w:val="none" w:sz="0" w:space="0" w:color="auto"/>
                    <w:left w:val="none" w:sz="0" w:space="0" w:color="auto"/>
                    <w:bottom w:val="none" w:sz="0" w:space="0" w:color="auto"/>
                    <w:right w:val="none" w:sz="0" w:space="0" w:color="auto"/>
                  </w:divBdr>
                  <w:divsChild>
                    <w:div w:id="206132201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40638">
      <w:bodyDiv w:val="1"/>
      <w:marLeft w:val="0"/>
      <w:marRight w:val="0"/>
      <w:marTop w:val="0"/>
      <w:marBottom w:val="0"/>
      <w:divBdr>
        <w:top w:val="none" w:sz="0" w:space="0" w:color="auto"/>
        <w:left w:val="none" w:sz="0" w:space="0" w:color="auto"/>
        <w:bottom w:val="none" w:sz="0" w:space="0" w:color="auto"/>
        <w:right w:val="none" w:sz="0" w:space="0" w:color="auto"/>
      </w:divBdr>
    </w:div>
    <w:div w:id="1323005632">
      <w:bodyDiv w:val="1"/>
      <w:marLeft w:val="0"/>
      <w:marRight w:val="0"/>
      <w:marTop w:val="0"/>
      <w:marBottom w:val="0"/>
      <w:divBdr>
        <w:top w:val="none" w:sz="0" w:space="0" w:color="auto"/>
        <w:left w:val="none" w:sz="0" w:space="0" w:color="auto"/>
        <w:bottom w:val="none" w:sz="0" w:space="0" w:color="auto"/>
        <w:right w:val="none" w:sz="0" w:space="0" w:color="auto"/>
      </w:divBdr>
    </w:div>
    <w:div w:id="1463812472">
      <w:bodyDiv w:val="1"/>
      <w:marLeft w:val="0"/>
      <w:marRight w:val="0"/>
      <w:marTop w:val="0"/>
      <w:marBottom w:val="0"/>
      <w:divBdr>
        <w:top w:val="none" w:sz="0" w:space="0" w:color="auto"/>
        <w:left w:val="none" w:sz="0" w:space="0" w:color="auto"/>
        <w:bottom w:val="none" w:sz="0" w:space="0" w:color="auto"/>
        <w:right w:val="none" w:sz="0" w:space="0" w:color="auto"/>
      </w:divBdr>
    </w:div>
    <w:div w:id="1579093799">
      <w:bodyDiv w:val="1"/>
      <w:marLeft w:val="0"/>
      <w:marRight w:val="0"/>
      <w:marTop w:val="0"/>
      <w:marBottom w:val="0"/>
      <w:divBdr>
        <w:top w:val="none" w:sz="0" w:space="0" w:color="auto"/>
        <w:left w:val="none" w:sz="0" w:space="0" w:color="auto"/>
        <w:bottom w:val="none" w:sz="0" w:space="0" w:color="auto"/>
        <w:right w:val="none" w:sz="0" w:space="0" w:color="auto"/>
      </w:divBdr>
    </w:div>
    <w:div w:id="1667248320">
      <w:bodyDiv w:val="1"/>
      <w:marLeft w:val="0"/>
      <w:marRight w:val="0"/>
      <w:marTop w:val="0"/>
      <w:marBottom w:val="0"/>
      <w:divBdr>
        <w:top w:val="none" w:sz="0" w:space="0" w:color="auto"/>
        <w:left w:val="none" w:sz="0" w:space="0" w:color="auto"/>
        <w:bottom w:val="none" w:sz="0" w:space="0" w:color="auto"/>
        <w:right w:val="none" w:sz="0" w:space="0" w:color="auto"/>
      </w:divBdr>
    </w:div>
    <w:div w:id="1708489029">
      <w:bodyDiv w:val="1"/>
      <w:marLeft w:val="0"/>
      <w:marRight w:val="0"/>
      <w:marTop w:val="0"/>
      <w:marBottom w:val="0"/>
      <w:divBdr>
        <w:top w:val="none" w:sz="0" w:space="0" w:color="auto"/>
        <w:left w:val="none" w:sz="0" w:space="0" w:color="auto"/>
        <w:bottom w:val="none" w:sz="0" w:space="0" w:color="auto"/>
        <w:right w:val="none" w:sz="0" w:space="0" w:color="auto"/>
      </w:divBdr>
    </w:div>
    <w:div w:id="1979918049">
      <w:bodyDiv w:val="1"/>
      <w:marLeft w:val="0"/>
      <w:marRight w:val="0"/>
      <w:marTop w:val="0"/>
      <w:marBottom w:val="0"/>
      <w:divBdr>
        <w:top w:val="none" w:sz="0" w:space="0" w:color="auto"/>
        <w:left w:val="none" w:sz="0" w:space="0" w:color="auto"/>
        <w:bottom w:val="none" w:sz="0" w:space="0" w:color="auto"/>
        <w:right w:val="none" w:sz="0" w:space="0" w:color="auto"/>
      </w:divBdr>
    </w:div>
    <w:div w:id="2034375578">
      <w:bodyDiv w:val="1"/>
      <w:marLeft w:val="0"/>
      <w:marRight w:val="0"/>
      <w:marTop w:val="0"/>
      <w:marBottom w:val="0"/>
      <w:divBdr>
        <w:top w:val="none" w:sz="0" w:space="0" w:color="auto"/>
        <w:left w:val="none" w:sz="0" w:space="0" w:color="auto"/>
        <w:bottom w:val="none" w:sz="0" w:space="0" w:color="auto"/>
        <w:right w:val="none" w:sz="0" w:space="0" w:color="auto"/>
      </w:divBdr>
    </w:div>
    <w:div w:id="21340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oehampton.ac.uk/corporate-information/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oehampton.ac.uk/corporate-information/Polic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oehampton.ac.uk/corporate-information/Policies/"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ehampton.ac.uk/corporate-information/Policies/" TargetMode="Externa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110907AD-E6F9-4BDC-B686-EB4F1FEBEB4E}">
    <t:Anchor>
      <t:Comment id="1358058661"/>
    </t:Anchor>
    <t:History>
      <t:Event id="{1BA8308C-36B5-4D86-972D-246DCC48711B}" time="2025-04-03T09:50:31.424Z">
        <t:Attribution userId="S::frankie.lowe@roehampton.ac.uk::420d4c3d-0ace-4c45-9684-eac59c3b8d40" userProvider="AD" userName="Frankie Lowe"/>
        <t:Anchor>
          <t:Comment id="1872651641"/>
        </t:Anchor>
        <t:Create/>
      </t:Event>
      <t:Event id="{FA1969F2-0E70-4F8F-A6F0-4B3810E5BD07}" time="2025-04-03T09:50:31.424Z">
        <t:Attribution userId="S::frankie.lowe@roehampton.ac.uk::420d4c3d-0ace-4c45-9684-eac59c3b8d40" userProvider="AD" userName="Frankie Lowe"/>
        <t:Anchor>
          <t:Comment id="1872651641"/>
        </t:Anchor>
        <t:Assign userId="S::G.Baldwin@roehampton.ac.uk::b4b1ed3a-dbd1-4b83-8545-37f1cc9d36b5" userProvider="AD" userName="Gillian Baldwin"/>
      </t:Event>
      <t:Event id="{F639D2D5-FBFB-4862-951F-9335BF311ECD}" time="2025-04-03T09:50:31.424Z">
        <t:Attribution userId="S::frankie.lowe@roehampton.ac.uk::420d4c3d-0ace-4c45-9684-eac59c3b8d40" userProvider="AD" userName="Frankie Lowe"/>
        <t:Anchor>
          <t:Comment id="1872651641"/>
        </t:Anchor>
        <t:SetTitle title="@Gillian Baldwin"/>
      </t:Event>
    </t:History>
  </t:Task>
  <t:Task id="{3546483F-8197-47FA-AE8F-B58A68FFB157}">
    <t:Anchor>
      <t:Comment id="129293176"/>
    </t:Anchor>
    <t:History>
      <t:Event id="{91DE527E-9F37-43C7-8F34-FDFF33C3C239}" time="2025-04-14T11:54:30.963Z">
        <t:Attribution userId="S::frankie.lowe@roehampton.ac.uk::420d4c3d-0ace-4c45-9684-eac59c3b8d40" userProvider="AD" userName="Frankie Lowe"/>
        <t:Anchor>
          <t:Comment id="552627829"/>
        </t:Anchor>
        <t:Create/>
      </t:Event>
      <t:Event id="{FFF46F1A-D1AF-4525-889C-87DC13713186}" time="2025-04-14T11:54:30.963Z">
        <t:Attribution userId="S::frankie.lowe@roehampton.ac.uk::420d4c3d-0ace-4c45-9684-eac59c3b8d40" userProvider="AD" userName="Frankie Lowe"/>
        <t:Anchor>
          <t:Comment id="552627829"/>
        </t:Anchor>
        <t:Assign userId="S::G.Baldwin@roehampton.ac.uk::b4b1ed3a-dbd1-4b83-8545-37f1cc9d36b5" userProvider="AD" userName="Gillian Baldwin"/>
      </t:Event>
      <t:Event id="{E3E959D6-15D9-4002-96F6-76BC5CBF7DEF}" time="2025-04-14T11:54:30.963Z">
        <t:Attribution userId="S::frankie.lowe@roehampton.ac.uk::420d4c3d-0ace-4c45-9684-eac59c3b8d40" userProvider="AD" userName="Frankie Lowe"/>
        <t:Anchor>
          <t:Comment id="552627829"/>
        </t:Anchor>
        <t:SetTitle title="@Gillian Baldwin @Kelli Wolfe can i change this to 18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976FD70425B4581D0A18EB79C2FE4" ma:contentTypeVersion="16" ma:contentTypeDescription="Create a new document." ma:contentTypeScope="" ma:versionID="b9053eb77f35b1554a6f81c4cc2a7f0a">
  <xsd:schema xmlns:xsd="http://www.w3.org/2001/XMLSchema" xmlns:xs="http://www.w3.org/2001/XMLSchema" xmlns:p="http://schemas.microsoft.com/office/2006/metadata/properties" xmlns:ns2="75a28cf3-9262-494e-8e02-5092a5e3e3b0" xmlns:ns3="c12223da-e0bb-46f3-9119-9e080e965374" targetNamespace="http://schemas.microsoft.com/office/2006/metadata/properties" ma:root="true" ma:fieldsID="9ed2f596fe9afaef171b6f1b6e71bd7b" ns2:_="" ns3:_="">
    <xsd:import namespace="75a28cf3-9262-494e-8e02-5092a5e3e3b0"/>
    <xsd:import namespace="c12223da-e0bb-46f3-9119-9e080e965374"/>
    <xsd:element name="properties">
      <xsd:complexType>
        <xsd:sequence>
          <xsd:element name="documentManagement">
            <xsd:complexType>
              <xsd:all>
                <xsd:element ref="ns2:o6f1dd33322e4fee9f8472c70ee26897" minOccurs="0"/>
                <xsd:element ref="ns2:TaxCatchAll" minOccurs="0"/>
                <xsd:element ref="ns2:TaxCatchAllLabel" minOccurs="0"/>
                <xsd:element ref="ns2:TaxKeywordTaxHTField" minOccurs="0"/>
                <xsd:element ref="ns2:ef642806d26c426e8de7b48d57954fe9"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28cf3-9262-494e-8e02-5092a5e3e3b0" elementFormDefault="qualified">
    <xsd:import namespace="http://schemas.microsoft.com/office/2006/documentManagement/types"/>
    <xsd:import namespace="http://schemas.microsoft.com/office/infopath/2007/PartnerControls"/>
    <xsd:element name="o6f1dd33322e4fee9f8472c70ee26897" ma:index="8" nillable="true" ma:taxonomy="true" ma:internalName="o6f1dd33322e4fee9f8472c70ee26897" ma:taxonomyFieldName="Document_x0020_Type" ma:displayName="Document Type" ma:readOnly="false" ma:default="9;#-|96c1daca-04a8-4eb7-b1a8-7250d777ade4" ma:fieldId="{86f1dd33-322e-4fee-9f84-72c70ee26897}"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D9AC43-AEB1-450A-AA6E-1EEBC51FC4BE}" ma:internalName="TaxCatchAll" ma:showField="CatchAllData" ma:web="{04429de2-1f7d-4e57-a20a-f0c0643962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D9AC43-AEB1-450A-AA6E-1EEBC51FC4BE}" ma:internalName="TaxCatchAllLabel" ma:readOnly="true" ma:showField="CatchAllDataLabel" ma:web="{04429de2-1f7d-4e57-a20a-f0c06439627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ef642806d26c426e8de7b48d57954fe9" ma:index="14" nillable="true" ma:taxonomy="true" ma:internalName="ef642806d26c426e8de7b48d57954fe9" ma:taxonomyFieldName="Roehampton_x0020_Team" ma:displayName="Roehampton Team" ma:default="" ma:fieldId="{ef642806-d26c-426e-8de7-b48d57954fe9}" ma:sspId="8d0af180-1065-48e5-bc0d-526fac628292" ma:termSetId="d1e35cad-1ad0-4857-8537-5b82f74968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2223da-e0bb-46f3-9119-9e080e96537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d0af180-1065-48e5-bc0d-526fac6282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642806d26c426e8de7b48d57954fe9 xmlns="75a28cf3-9262-494e-8e02-5092a5e3e3b0">
      <Terms xmlns="http://schemas.microsoft.com/office/infopath/2007/PartnerControls">
        <TermInfo xmlns="http://schemas.microsoft.com/office/infopath/2007/PartnerControls">
          <TermName xmlns="http://schemas.microsoft.com/office/infopath/2007/PartnerControls">Academic Office</TermName>
          <TermId xmlns="http://schemas.microsoft.com/office/infopath/2007/PartnerControls">3740f0da-eb6e-43db-9c35-8c67e1d70513</TermId>
        </TermInfo>
      </Terms>
    </ef642806d26c426e8de7b48d57954fe9>
    <o6f1dd33322e4fee9f8472c70ee26897 xmlns="75a28cf3-9262-494e-8e02-5092a5e3e3b0">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96c1daca-04a8-4eb7-b1a8-7250d777ade4</TermId>
        </TermInfo>
      </Terms>
    </o6f1dd33322e4fee9f8472c70ee26897>
    <TaxCatchAll xmlns="75a28cf3-9262-494e-8e02-5092a5e3e3b0">
      <Value>10</Value>
      <Value>9</Value>
    </TaxCatchAll>
    <TaxKeywordTaxHTField xmlns="75a28cf3-9262-494e-8e02-5092a5e3e3b0">
      <Terms xmlns="http://schemas.microsoft.com/office/infopath/2007/PartnerControls"/>
    </TaxKeywordTaxHTField>
    <lcf76f155ced4ddcb4097134ff3c332f xmlns="c12223da-e0bb-46f3-9119-9e080e9653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4C51B-F3E1-4AB4-9001-735AC4BB5463}">
  <ds:schemaRefs>
    <ds:schemaRef ds:uri="http://schemas.microsoft.com/sharepoint/v3/contenttype/forms"/>
  </ds:schemaRefs>
</ds:datastoreItem>
</file>

<file path=customXml/itemProps2.xml><?xml version="1.0" encoding="utf-8"?>
<ds:datastoreItem xmlns:ds="http://schemas.openxmlformats.org/officeDocument/2006/customXml" ds:itemID="{A1F4ADE0-1305-4518-904A-3EBCDAD6F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28cf3-9262-494e-8e02-5092a5e3e3b0"/>
    <ds:schemaRef ds:uri="c12223da-e0bb-46f3-9119-9e080e965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E9C6A-431D-49BE-BE38-28DE13D3E579}">
  <ds:schemaRefs>
    <ds:schemaRef ds:uri="http://schemas.microsoft.com/office/2006/metadata/properties"/>
    <ds:schemaRef ds:uri="http://schemas.microsoft.com/office/infopath/2007/PartnerControls"/>
    <ds:schemaRef ds:uri="75a28cf3-9262-494e-8e02-5092a5e3e3b0"/>
    <ds:schemaRef ds:uri="c12223da-e0bb-46f3-9119-9e080e965374"/>
  </ds:schemaRefs>
</ds:datastoreItem>
</file>

<file path=customXml/itemProps4.xml><?xml version="1.0" encoding="utf-8"?>
<ds:datastoreItem xmlns:ds="http://schemas.openxmlformats.org/officeDocument/2006/customXml" ds:itemID="{75378E16-B94D-4B80-9F9C-E45868D0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20409</Words>
  <Characters>106334</Characters>
  <Application>Microsoft Office Word</Application>
  <DocSecurity>0</DocSecurity>
  <Lines>2362</Lines>
  <Paragraphs>945</Paragraphs>
  <ScaleCrop>false</ScaleCrop>
  <Company>Roehampton University</Company>
  <LinksUpToDate>false</LinksUpToDate>
  <CharactersWithSpaces>125798</CharactersWithSpaces>
  <SharedDoc>false</SharedDoc>
  <HLinks>
    <vt:vector size="228" baseType="variant">
      <vt:variant>
        <vt:i4>4718670</vt:i4>
      </vt:variant>
      <vt:variant>
        <vt:i4>216</vt:i4>
      </vt:variant>
      <vt:variant>
        <vt:i4>0</vt:i4>
      </vt:variant>
      <vt:variant>
        <vt:i4>5</vt:i4>
      </vt:variant>
      <vt:variant>
        <vt:lpwstr>https://www.roehampton.ac.uk/corporate-information/Policies/</vt:lpwstr>
      </vt:variant>
      <vt:variant>
        <vt:lpwstr/>
      </vt:variant>
      <vt:variant>
        <vt:i4>4718670</vt:i4>
      </vt:variant>
      <vt:variant>
        <vt:i4>213</vt:i4>
      </vt:variant>
      <vt:variant>
        <vt:i4>0</vt:i4>
      </vt:variant>
      <vt:variant>
        <vt:i4>5</vt:i4>
      </vt:variant>
      <vt:variant>
        <vt:lpwstr>https://www.roehampton.ac.uk/corporate-information/Policies/</vt:lpwstr>
      </vt:variant>
      <vt:variant>
        <vt:lpwstr/>
      </vt:variant>
      <vt:variant>
        <vt:i4>4718670</vt:i4>
      </vt:variant>
      <vt:variant>
        <vt:i4>210</vt:i4>
      </vt:variant>
      <vt:variant>
        <vt:i4>0</vt:i4>
      </vt:variant>
      <vt:variant>
        <vt:i4>5</vt:i4>
      </vt:variant>
      <vt:variant>
        <vt:lpwstr>https://www.roehampton.ac.uk/corporate-information/Policies/</vt:lpwstr>
      </vt:variant>
      <vt:variant>
        <vt:lpwstr/>
      </vt:variant>
      <vt:variant>
        <vt:i4>4718670</vt:i4>
      </vt:variant>
      <vt:variant>
        <vt:i4>207</vt:i4>
      </vt:variant>
      <vt:variant>
        <vt:i4>0</vt:i4>
      </vt:variant>
      <vt:variant>
        <vt:i4>5</vt:i4>
      </vt:variant>
      <vt:variant>
        <vt:lpwstr>https://www.roehampton.ac.uk/corporate-information/Policies/</vt:lpwstr>
      </vt:variant>
      <vt:variant>
        <vt:lpwstr/>
      </vt:variant>
      <vt:variant>
        <vt:i4>2686985</vt:i4>
      </vt:variant>
      <vt:variant>
        <vt:i4>200</vt:i4>
      </vt:variant>
      <vt:variant>
        <vt:i4>0</vt:i4>
      </vt:variant>
      <vt:variant>
        <vt:i4>5</vt:i4>
      </vt:variant>
      <vt:variant>
        <vt:lpwstr/>
      </vt:variant>
      <vt:variant>
        <vt:lpwstr>_Toc1844901143</vt:lpwstr>
      </vt:variant>
      <vt:variant>
        <vt:i4>2293761</vt:i4>
      </vt:variant>
      <vt:variant>
        <vt:i4>194</vt:i4>
      </vt:variant>
      <vt:variant>
        <vt:i4>0</vt:i4>
      </vt:variant>
      <vt:variant>
        <vt:i4>5</vt:i4>
      </vt:variant>
      <vt:variant>
        <vt:lpwstr/>
      </vt:variant>
      <vt:variant>
        <vt:lpwstr>_Toc1239796523</vt:lpwstr>
      </vt:variant>
      <vt:variant>
        <vt:i4>2686991</vt:i4>
      </vt:variant>
      <vt:variant>
        <vt:i4>188</vt:i4>
      </vt:variant>
      <vt:variant>
        <vt:i4>0</vt:i4>
      </vt:variant>
      <vt:variant>
        <vt:i4>5</vt:i4>
      </vt:variant>
      <vt:variant>
        <vt:lpwstr/>
      </vt:variant>
      <vt:variant>
        <vt:lpwstr>_Toc1224673996</vt:lpwstr>
      </vt:variant>
      <vt:variant>
        <vt:i4>3080203</vt:i4>
      </vt:variant>
      <vt:variant>
        <vt:i4>182</vt:i4>
      </vt:variant>
      <vt:variant>
        <vt:i4>0</vt:i4>
      </vt:variant>
      <vt:variant>
        <vt:i4>5</vt:i4>
      </vt:variant>
      <vt:variant>
        <vt:lpwstr/>
      </vt:variant>
      <vt:variant>
        <vt:lpwstr>_Toc1535955459</vt:lpwstr>
      </vt:variant>
      <vt:variant>
        <vt:i4>1966138</vt:i4>
      </vt:variant>
      <vt:variant>
        <vt:i4>176</vt:i4>
      </vt:variant>
      <vt:variant>
        <vt:i4>0</vt:i4>
      </vt:variant>
      <vt:variant>
        <vt:i4>5</vt:i4>
      </vt:variant>
      <vt:variant>
        <vt:lpwstr/>
      </vt:variant>
      <vt:variant>
        <vt:lpwstr>_Toc484732948</vt:lpwstr>
      </vt:variant>
      <vt:variant>
        <vt:i4>1507390</vt:i4>
      </vt:variant>
      <vt:variant>
        <vt:i4>170</vt:i4>
      </vt:variant>
      <vt:variant>
        <vt:i4>0</vt:i4>
      </vt:variant>
      <vt:variant>
        <vt:i4>5</vt:i4>
      </vt:variant>
      <vt:variant>
        <vt:lpwstr/>
      </vt:variant>
      <vt:variant>
        <vt:lpwstr>_Toc32950443</vt:lpwstr>
      </vt:variant>
      <vt:variant>
        <vt:i4>1900604</vt:i4>
      </vt:variant>
      <vt:variant>
        <vt:i4>164</vt:i4>
      </vt:variant>
      <vt:variant>
        <vt:i4>0</vt:i4>
      </vt:variant>
      <vt:variant>
        <vt:i4>5</vt:i4>
      </vt:variant>
      <vt:variant>
        <vt:lpwstr/>
      </vt:variant>
      <vt:variant>
        <vt:lpwstr>_Toc772906922</vt:lpwstr>
      </vt:variant>
      <vt:variant>
        <vt:i4>2555908</vt:i4>
      </vt:variant>
      <vt:variant>
        <vt:i4>158</vt:i4>
      </vt:variant>
      <vt:variant>
        <vt:i4>0</vt:i4>
      </vt:variant>
      <vt:variant>
        <vt:i4>5</vt:i4>
      </vt:variant>
      <vt:variant>
        <vt:lpwstr/>
      </vt:variant>
      <vt:variant>
        <vt:lpwstr>_Toc2083126594</vt:lpwstr>
      </vt:variant>
      <vt:variant>
        <vt:i4>1769523</vt:i4>
      </vt:variant>
      <vt:variant>
        <vt:i4>152</vt:i4>
      </vt:variant>
      <vt:variant>
        <vt:i4>0</vt:i4>
      </vt:variant>
      <vt:variant>
        <vt:i4>5</vt:i4>
      </vt:variant>
      <vt:variant>
        <vt:lpwstr/>
      </vt:variant>
      <vt:variant>
        <vt:lpwstr>_Toc355161396</vt:lpwstr>
      </vt:variant>
      <vt:variant>
        <vt:i4>1638458</vt:i4>
      </vt:variant>
      <vt:variant>
        <vt:i4>146</vt:i4>
      </vt:variant>
      <vt:variant>
        <vt:i4>0</vt:i4>
      </vt:variant>
      <vt:variant>
        <vt:i4>5</vt:i4>
      </vt:variant>
      <vt:variant>
        <vt:lpwstr/>
      </vt:variant>
      <vt:variant>
        <vt:lpwstr>_Toc236789639</vt:lpwstr>
      </vt:variant>
      <vt:variant>
        <vt:i4>1769522</vt:i4>
      </vt:variant>
      <vt:variant>
        <vt:i4>140</vt:i4>
      </vt:variant>
      <vt:variant>
        <vt:i4>0</vt:i4>
      </vt:variant>
      <vt:variant>
        <vt:i4>5</vt:i4>
      </vt:variant>
      <vt:variant>
        <vt:lpwstr/>
      </vt:variant>
      <vt:variant>
        <vt:lpwstr>_Toc490744260</vt:lpwstr>
      </vt:variant>
      <vt:variant>
        <vt:i4>1572917</vt:i4>
      </vt:variant>
      <vt:variant>
        <vt:i4>134</vt:i4>
      </vt:variant>
      <vt:variant>
        <vt:i4>0</vt:i4>
      </vt:variant>
      <vt:variant>
        <vt:i4>5</vt:i4>
      </vt:variant>
      <vt:variant>
        <vt:lpwstr/>
      </vt:variant>
      <vt:variant>
        <vt:lpwstr>_Toc34016903</vt:lpwstr>
      </vt:variant>
      <vt:variant>
        <vt:i4>1376306</vt:i4>
      </vt:variant>
      <vt:variant>
        <vt:i4>128</vt:i4>
      </vt:variant>
      <vt:variant>
        <vt:i4>0</vt:i4>
      </vt:variant>
      <vt:variant>
        <vt:i4>5</vt:i4>
      </vt:variant>
      <vt:variant>
        <vt:lpwstr/>
      </vt:variant>
      <vt:variant>
        <vt:lpwstr>_Toc371145412</vt:lpwstr>
      </vt:variant>
      <vt:variant>
        <vt:i4>2818048</vt:i4>
      </vt:variant>
      <vt:variant>
        <vt:i4>122</vt:i4>
      </vt:variant>
      <vt:variant>
        <vt:i4>0</vt:i4>
      </vt:variant>
      <vt:variant>
        <vt:i4>5</vt:i4>
      </vt:variant>
      <vt:variant>
        <vt:lpwstr/>
      </vt:variant>
      <vt:variant>
        <vt:lpwstr>_Toc1360064138</vt:lpwstr>
      </vt:variant>
      <vt:variant>
        <vt:i4>2228239</vt:i4>
      </vt:variant>
      <vt:variant>
        <vt:i4>116</vt:i4>
      </vt:variant>
      <vt:variant>
        <vt:i4>0</vt:i4>
      </vt:variant>
      <vt:variant>
        <vt:i4>5</vt:i4>
      </vt:variant>
      <vt:variant>
        <vt:lpwstr/>
      </vt:variant>
      <vt:variant>
        <vt:lpwstr>_Toc1135802475</vt:lpwstr>
      </vt:variant>
      <vt:variant>
        <vt:i4>2162688</vt:i4>
      </vt:variant>
      <vt:variant>
        <vt:i4>110</vt:i4>
      </vt:variant>
      <vt:variant>
        <vt:i4>0</vt:i4>
      </vt:variant>
      <vt:variant>
        <vt:i4>5</vt:i4>
      </vt:variant>
      <vt:variant>
        <vt:lpwstr/>
      </vt:variant>
      <vt:variant>
        <vt:lpwstr>_Toc2098318906</vt:lpwstr>
      </vt:variant>
      <vt:variant>
        <vt:i4>1638457</vt:i4>
      </vt:variant>
      <vt:variant>
        <vt:i4>104</vt:i4>
      </vt:variant>
      <vt:variant>
        <vt:i4>0</vt:i4>
      </vt:variant>
      <vt:variant>
        <vt:i4>5</vt:i4>
      </vt:variant>
      <vt:variant>
        <vt:lpwstr/>
      </vt:variant>
      <vt:variant>
        <vt:lpwstr>_Toc540349808</vt:lpwstr>
      </vt:variant>
      <vt:variant>
        <vt:i4>2228231</vt:i4>
      </vt:variant>
      <vt:variant>
        <vt:i4>98</vt:i4>
      </vt:variant>
      <vt:variant>
        <vt:i4>0</vt:i4>
      </vt:variant>
      <vt:variant>
        <vt:i4>5</vt:i4>
      </vt:variant>
      <vt:variant>
        <vt:lpwstr/>
      </vt:variant>
      <vt:variant>
        <vt:lpwstr>_Toc1100373360</vt:lpwstr>
      </vt:variant>
      <vt:variant>
        <vt:i4>2752516</vt:i4>
      </vt:variant>
      <vt:variant>
        <vt:i4>92</vt:i4>
      </vt:variant>
      <vt:variant>
        <vt:i4>0</vt:i4>
      </vt:variant>
      <vt:variant>
        <vt:i4>5</vt:i4>
      </vt:variant>
      <vt:variant>
        <vt:lpwstr/>
      </vt:variant>
      <vt:variant>
        <vt:lpwstr>_Toc2049276467</vt:lpwstr>
      </vt:variant>
      <vt:variant>
        <vt:i4>2424839</vt:i4>
      </vt:variant>
      <vt:variant>
        <vt:i4>86</vt:i4>
      </vt:variant>
      <vt:variant>
        <vt:i4>0</vt:i4>
      </vt:variant>
      <vt:variant>
        <vt:i4>5</vt:i4>
      </vt:variant>
      <vt:variant>
        <vt:lpwstr/>
      </vt:variant>
      <vt:variant>
        <vt:lpwstr>_Toc1754953591</vt:lpwstr>
      </vt:variant>
      <vt:variant>
        <vt:i4>1572913</vt:i4>
      </vt:variant>
      <vt:variant>
        <vt:i4>80</vt:i4>
      </vt:variant>
      <vt:variant>
        <vt:i4>0</vt:i4>
      </vt:variant>
      <vt:variant>
        <vt:i4>5</vt:i4>
      </vt:variant>
      <vt:variant>
        <vt:lpwstr/>
      </vt:variant>
      <vt:variant>
        <vt:lpwstr>_Toc792707464</vt:lpwstr>
      </vt:variant>
      <vt:variant>
        <vt:i4>1966136</vt:i4>
      </vt:variant>
      <vt:variant>
        <vt:i4>74</vt:i4>
      </vt:variant>
      <vt:variant>
        <vt:i4>0</vt:i4>
      </vt:variant>
      <vt:variant>
        <vt:i4>5</vt:i4>
      </vt:variant>
      <vt:variant>
        <vt:lpwstr/>
      </vt:variant>
      <vt:variant>
        <vt:lpwstr>_Toc701982629</vt:lpwstr>
      </vt:variant>
      <vt:variant>
        <vt:i4>2490371</vt:i4>
      </vt:variant>
      <vt:variant>
        <vt:i4>68</vt:i4>
      </vt:variant>
      <vt:variant>
        <vt:i4>0</vt:i4>
      </vt:variant>
      <vt:variant>
        <vt:i4>5</vt:i4>
      </vt:variant>
      <vt:variant>
        <vt:lpwstr/>
      </vt:variant>
      <vt:variant>
        <vt:lpwstr>_Toc1760175504</vt:lpwstr>
      </vt:variant>
      <vt:variant>
        <vt:i4>1572925</vt:i4>
      </vt:variant>
      <vt:variant>
        <vt:i4>62</vt:i4>
      </vt:variant>
      <vt:variant>
        <vt:i4>0</vt:i4>
      </vt:variant>
      <vt:variant>
        <vt:i4>5</vt:i4>
      </vt:variant>
      <vt:variant>
        <vt:lpwstr/>
      </vt:variant>
      <vt:variant>
        <vt:lpwstr>_Toc165283184</vt:lpwstr>
      </vt:variant>
      <vt:variant>
        <vt:i4>2424839</vt:i4>
      </vt:variant>
      <vt:variant>
        <vt:i4>56</vt:i4>
      </vt:variant>
      <vt:variant>
        <vt:i4>0</vt:i4>
      </vt:variant>
      <vt:variant>
        <vt:i4>5</vt:i4>
      </vt:variant>
      <vt:variant>
        <vt:lpwstr/>
      </vt:variant>
      <vt:variant>
        <vt:lpwstr>_Toc1961456827</vt:lpwstr>
      </vt:variant>
      <vt:variant>
        <vt:i4>3014664</vt:i4>
      </vt:variant>
      <vt:variant>
        <vt:i4>50</vt:i4>
      </vt:variant>
      <vt:variant>
        <vt:i4>0</vt:i4>
      </vt:variant>
      <vt:variant>
        <vt:i4>5</vt:i4>
      </vt:variant>
      <vt:variant>
        <vt:lpwstr/>
      </vt:variant>
      <vt:variant>
        <vt:lpwstr>_Toc1652450189</vt:lpwstr>
      </vt:variant>
      <vt:variant>
        <vt:i4>3014657</vt:i4>
      </vt:variant>
      <vt:variant>
        <vt:i4>44</vt:i4>
      </vt:variant>
      <vt:variant>
        <vt:i4>0</vt:i4>
      </vt:variant>
      <vt:variant>
        <vt:i4>5</vt:i4>
      </vt:variant>
      <vt:variant>
        <vt:lpwstr/>
      </vt:variant>
      <vt:variant>
        <vt:lpwstr>_Toc1855196924</vt:lpwstr>
      </vt:variant>
      <vt:variant>
        <vt:i4>2031671</vt:i4>
      </vt:variant>
      <vt:variant>
        <vt:i4>38</vt:i4>
      </vt:variant>
      <vt:variant>
        <vt:i4>0</vt:i4>
      </vt:variant>
      <vt:variant>
        <vt:i4>5</vt:i4>
      </vt:variant>
      <vt:variant>
        <vt:lpwstr/>
      </vt:variant>
      <vt:variant>
        <vt:lpwstr>_Toc150069043</vt:lpwstr>
      </vt:variant>
      <vt:variant>
        <vt:i4>1572927</vt:i4>
      </vt:variant>
      <vt:variant>
        <vt:i4>32</vt:i4>
      </vt:variant>
      <vt:variant>
        <vt:i4>0</vt:i4>
      </vt:variant>
      <vt:variant>
        <vt:i4>5</vt:i4>
      </vt:variant>
      <vt:variant>
        <vt:lpwstr/>
      </vt:variant>
      <vt:variant>
        <vt:lpwstr>_Toc199252268</vt:lpwstr>
      </vt:variant>
      <vt:variant>
        <vt:i4>3080204</vt:i4>
      </vt:variant>
      <vt:variant>
        <vt:i4>26</vt:i4>
      </vt:variant>
      <vt:variant>
        <vt:i4>0</vt:i4>
      </vt:variant>
      <vt:variant>
        <vt:i4>5</vt:i4>
      </vt:variant>
      <vt:variant>
        <vt:lpwstr/>
      </vt:variant>
      <vt:variant>
        <vt:lpwstr>_Toc1262407189</vt:lpwstr>
      </vt:variant>
      <vt:variant>
        <vt:i4>1900595</vt:i4>
      </vt:variant>
      <vt:variant>
        <vt:i4>20</vt:i4>
      </vt:variant>
      <vt:variant>
        <vt:i4>0</vt:i4>
      </vt:variant>
      <vt:variant>
        <vt:i4>5</vt:i4>
      </vt:variant>
      <vt:variant>
        <vt:lpwstr/>
      </vt:variant>
      <vt:variant>
        <vt:lpwstr>_Toc18268387</vt:lpwstr>
      </vt:variant>
      <vt:variant>
        <vt:i4>1703991</vt:i4>
      </vt:variant>
      <vt:variant>
        <vt:i4>14</vt:i4>
      </vt:variant>
      <vt:variant>
        <vt:i4>0</vt:i4>
      </vt:variant>
      <vt:variant>
        <vt:i4>5</vt:i4>
      </vt:variant>
      <vt:variant>
        <vt:lpwstr/>
      </vt:variant>
      <vt:variant>
        <vt:lpwstr>_Toc506479305</vt:lpwstr>
      </vt:variant>
      <vt:variant>
        <vt:i4>2097155</vt:i4>
      </vt:variant>
      <vt:variant>
        <vt:i4>8</vt:i4>
      </vt:variant>
      <vt:variant>
        <vt:i4>0</vt:i4>
      </vt:variant>
      <vt:variant>
        <vt:i4>5</vt:i4>
      </vt:variant>
      <vt:variant>
        <vt:lpwstr/>
      </vt:variant>
      <vt:variant>
        <vt:lpwstr>_Toc1063564052</vt:lpwstr>
      </vt:variant>
      <vt:variant>
        <vt:i4>2424832</vt:i4>
      </vt:variant>
      <vt:variant>
        <vt:i4>2</vt:i4>
      </vt:variant>
      <vt:variant>
        <vt:i4>0</vt:i4>
      </vt:variant>
      <vt:variant>
        <vt:i4>5</vt:i4>
      </vt:variant>
      <vt:variant>
        <vt:lpwstr/>
      </vt:variant>
      <vt:variant>
        <vt:lpwstr>_Toc1243477561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RusAdmin</dc:creator>
  <cp:keywords/>
  <cp:lastModifiedBy>Gillian Baldwin</cp:lastModifiedBy>
  <cp:revision>2</cp:revision>
  <cp:lastPrinted>2022-05-24T21:55:00Z</cp:lastPrinted>
  <dcterms:created xsi:type="dcterms:W3CDTF">2025-10-15T13:30:00Z</dcterms:created>
  <dcterms:modified xsi:type="dcterms:W3CDTF">2025-10-15T13:30:00Z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0x010100276976FD70425B4581D0A18EB79C2FE4</vt:lpwstr>
  </property>
  <property fmtid="{D5CDD505-2E9C-101B-9397-08002B2CF9AE}" pid="4" name="Document Type">
    <vt:lpwstr>9;#-|96c1daca-04a8-4eb7-b1a8-7250d777ade4</vt:lpwstr>
  </property>
  <property fmtid="{D5CDD505-2E9C-101B-9397-08002B2CF9AE}" pid="5" name="Roehampton Team">
    <vt:lpwstr>10;#Academic Office|3740f0da-eb6e-43db-9c35-8c67e1d70513</vt:lpwstr>
  </property>
  <property fmtid="{D5CDD505-2E9C-101B-9397-08002B2CF9AE}" pid="6" name="Roehampton_x0020_Team">
    <vt:lpwstr>10;#Academic Office|3740f0da-eb6e-43db-9c35-8c67e1d70513</vt:lpwstr>
  </property>
  <property fmtid="{D5CDD505-2E9C-101B-9397-08002B2CF9AE}" pid="7" name="Document_x0020_Type">
    <vt:lpwstr>9;#-|96c1daca-04a8-4eb7-b1a8-7250d777ade4</vt:lpwstr>
  </property>
  <property fmtid="{D5CDD505-2E9C-101B-9397-08002B2CF9AE}" pid="8" name="MediaServiceImageTags">
    <vt:lpwstr/>
  </property>
</Properties>
</file>