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C9624" w14:textId="77777777" w:rsidR="006724C2" w:rsidRPr="0080633D" w:rsidRDefault="008C794A">
      <w:pPr>
        <w:pStyle w:val="Level1Heading"/>
        <w:spacing w:line="240" w:lineRule="auto"/>
        <w:rPr>
          <w:rFonts w:ascii="Times New Roman" w:hAnsi="Times New Roman" w:cs="Times New Roman"/>
          <w:color w:val="auto"/>
          <w:lang w:val="en-GB"/>
        </w:rPr>
      </w:pPr>
      <w:r w:rsidRPr="0080633D">
        <w:rPr>
          <w:rStyle w:val="PageNumber"/>
          <w:rFonts w:ascii="Times New Roman" w:hAnsi="Times New Roman" w:cs="Times New Roman"/>
          <w:noProof/>
          <w:color w:val="auto"/>
          <w:lang w:val="en-GB" w:eastAsia="en-GB"/>
        </w:rPr>
        <w:drawing>
          <wp:anchor distT="57150" distB="57150" distL="57150" distR="57150" simplePos="0" relativeHeight="251659264" behindDoc="0" locked="0" layoutInCell="1" allowOverlap="1" wp14:anchorId="717656C8" wp14:editId="63EC28C5">
            <wp:simplePos x="0" y="0"/>
            <wp:positionH relativeFrom="page">
              <wp:posOffset>819150</wp:posOffset>
            </wp:positionH>
            <wp:positionV relativeFrom="page">
              <wp:posOffset>523875</wp:posOffset>
            </wp:positionV>
            <wp:extent cx="5943600" cy="1334137"/>
            <wp:effectExtent l="0" t="0" r="0" b="0"/>
            <wp:wrapThrough wrapText="bothSides" distL="57150" distR="57150">
              <wp:wrapPolygon edited="1">
                <wp:start x="0" y="0"/>
                <wp:lineTo x="21600" y="0"/>
                <wp:lineTo x="21600" y="21600"/>
                <wp:lineTo x="0" y="21600"/>
                <wp:lineTo x="0" y="0"/>
              </wp:wrapPolygon>
            </wp:wrapThrough>
            <wp:docPr id="1073741825" name="officeArt object" descr="ETHOS partners"/>
            <wp:cNvGraphicFramePr/>
            <a:graphic xmlns:a="http://schemas.openxmlformats.org/drawingml/2006/main">
              <a:graphicData uri="http://schemas.openxmlformats.org/drawingml/2006/picture">
                <pic:pic xmlns:pic="http://schemas.openxmlformats.org/drawingml/2006/picture">
                  <pic:nvPicPr>
                    <pic:cNvPr id="1073741825" name="image1.jpeg" descr="ETHOS partners"/>
                    <pic:cNvPicPr>
                      <a:picLocks noChangeAspect="1"/>
                    </pic:cNvPicPr>
                  </pic:nvPicPr>
                  <pic:blipFill>
                    <a:blip r:embed="rId7">
                      <a:extLst/>
                    </a:blip>
                    <a:stretch>
                      <a:fillRect/>
                    </a:stretch>
                  </pic:blipFill>
                  <pic:spPr>
                    <a:xfrm>
                      <a:off x="0" y="0"/>
                      <a:ext cx="5943600" cy="1334137"/>
                    </a:xfrm>
                    <a:prstGeom prst="rect">
                      <a:avLst/>
                    </a:prstGeom>
                    <a:ln w="12700" cap="flat">
                      <a:noFill/>
                      <a:miter lim="400000"/>
                    </a:ln>
                    <a:effectLst/>
                  </pic:spPr>
                </pic:pic>
              </a:graphicData>
            </a:graphic>
          </wp:anchor>
        </w:drawing>
      </w:r>
      <w:r w:rsidRPr="0080633D">
        <w:rPr>
          <w:rStyle w:val="PageNumber"/>
          <w:rFonts w:ascii="Times New Roman" w:hAnsi="Times New Roman" w:cs="Times New Roman"/>
          <w:b w:val="0"/>
          <w:bCs w:val="0"/>
          <w:noProof/>
          <w:color w:val="auto"/>
          <w:lang w:val="en-GB" w:eastAsia="en-GB"/>
        </w:rPr>
        <w:drawing>
          <wp:anchor distT="57150" distB="57150" distL="57150" distR="57150" simplePos="0" relativeHeight="251660288" behindDoc="0" locked="0" layoutInCell="1" allowOverlap="1" wp14:anchorId="75E4FFFB" wp14:editId="6D3D2808">
            <wp:simplePos x="0" y="0"/>
            <wp:positionH relativeFrom="page">
              <wp:posOffset>3171825</wp:posOffset>
            </wp:positionH>
            <wp:positionV relativeFrom="page">
              <wp:posOffset>295275</wp:posOffset>
            </wp:positionV>
            <wp:extent cx="1143000" cy="421641"/>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8">
                      <a:extLst/>
                    </a:blip>
                    <a:stretch>
                      <a:fillRect/>
                    </a:stretch>
                  </pic:blipFill>
                  <pic:spPr>
                    <a:xfrm>
                      <a:off x="0" y="0"/>
                      <a:ext cx="1143000" cy="421641"/>
                    </a:xfrm>
                    <a:prstGeom prst="rect">
                      <a:avLst/>
                    </a:prstGeom>
                    <a:ln w="12700" cap="flat">
                      <a:noFill/>
                      <a:miter lim="400000"/>
                    </a:ln>
                    <a:effectLst/>
                  </pic:spPr>
                </pic:pic>
              </a:graphicData>
            </a:graphic>
          </wp:anchor>
        </w:drawing>
      </w:r>
    </w:p>
    <w:p w14:paraId="29E8B50D" w14:textId="77777777" w:rsidR="006724C2" w:rsidRPr="0080633D" w:rsidRDefault="006724C2">
      <w:pPr>
        <w:pStyle w:val="Level1Heading"/>
        <w:spacing w:line="240" w:lineRule="auto"/>
        <w:rPr>
          <w:rFonts w:ascii="Times New Roman" w:hAnsi="Times New Roman" w:cs="Times New Roman"/>
          <w:color w:val="auto"/>
          <w:lang w:val="en-GB"/>
        </w:rPr>
      </w:pPr>
    </w:p>
    <w:p w14:paraId="5F76829F" w14:textId="77777777" w:rsidR="006724C2" w:rsidRPr="0080633D" w:rsidRDefault="006724C2">
      <w:pPr>
        <w:pStyle w:val="Level1Heading"/>
        <w:spacing w:line="240" w:lineRule="auto"/>
        <w:rPr>
          <w:rFonts w:ascii="Times New Roman" w:hAnsi="Times New Roman" w:cs="Times New Roman"/>
          <w:color w:val="auto"/>
          <w:lang w:val="en-GB"/>
        </w:rPr>
      </w:pPr>
    </w:p>
    <w:p w14:paraId="607DF1DD" w14:textId="77777777" w:rsidR="006724C2" w:rsidRPr="0080633D" w:rsidRDefault="006724C2">
      <w:pPr>
        <w:pStyle w:val="Level1Heading"/>
        <w:spacing w:line="240" w:lineRule="auto"/>
        <w:rPr>
          <w:rFonts w:ascii="Times New Roman" w:hAnsi="Times New Roman" w:cs="Times New Roman"/>
          <w:color w:val="auto"/>
          <w:sz w:val="32"/>
          <w:szCs w:val="32"/>
          <w:lang w:val="en-GB"/>
        </w:rPr>
      </w:pPr>
    </w:p>
    <w:p w14:paraId="5AB49EE6" w14:textId="77777777" w:rsidR="006724C2" w:rsidRPr="0080633D" w:rsidRDefault="008C794A">
      <w:pPr>
        <w:pStyle w:val="Level1Heading"/>
        <w:spacing w:line="240" w:lineRule="auto"/>
        <w:rPr>
          <w:rFonts w:ascii="Times New Roman" w:hAnsi="Times New Roman" w:cs="Times New Roman"/>
          <w:color w:val="auto"/>
          <w:sz w:val="32"/>
          <w:szCs w:val="32"/>
          <w:lang w:val="en-GB"/>
        </w:rPr>
      </w:pPr>
      <w:r w:rsidRPr="0080633D">
        <w:rPr>
          <w:rFonts w:ascii="Times New Roman" w:hAnsi="Times New Roman" w:cs="Times New Roman"/>
          <w:color w:val="auto"/>
          <w:sz w:val="32"/>
          <w:szCs w:val="32"/>
          <w:lang w:val="en-GB"/>
        </w:rPr>
        <w:t>Effectiveness and Cost Effectiveness Trial of Humanistic Counselling in Schools (ETHOS)</w:t>
      </w:r>
    </w:p>
    <w:p w14:paraId="5E40C1CF" w14:textId="77777777" w:rsidR="006724C2" w:rsidRPr="0080633D" w:rsidRDefault="006724C2">
      <w:pPr>
        <w:pStyle w:val="Level1Heading"/>
        <w:spacing w:line="240" w:lineRule="auto"/>
        <w:rPr>
          <w:rFonts w:ascii="Times New Roman" w:hAnsi="Times New Roman" w:cs="Times New Roman"/>
          <w:color w:val="auto"/>
          <w:sz w:val="32"/>
          <w:szCs w:val="32"/>
          <w:lang w:val="en-GB"/>
        </w:rPr>
      </w:pPr>
    </w:p>
    <w:p w14:paraId="7557FD62" w14:textId="77777777" w:rsidR="006724C2" w:rsidRPr="0080633D" w:rsidRDefault="006724C2">
      <w:pPr>
        <w:pStyle w:val="Level1Heading"/>
        <w:spacing w:line="240" w:lineRule="auto"/>
        <w:rPr>
          <w:rFonts w:ascii="Times New Roman" w:hAnsi="Times New Roman" w:cs="Times New Roman"/>
          <w:color w:val="auto"/>
          <w:sz w:val="32"/>
          <w:szCs w:val="32"/>
          <w:lang w:val="en-GB"/>
        </w:rPr>
      </w:pPr>
    </w:p>
    <w:p w14:paraId="4BA09AFA" w14:textId="77777777" w:rsidR="006724C2" w:rsidRPr="0080633D" w:rsidRDefault="006724C2">
      <w:pPr>
        <w:pStyle w:val="Level1Heading"/>
        <w:spacing w:line="240" w:lineRule="auto"/>
        <w:rPr>
          <w:rFonts w:ascii="Times New Roman" w:hAnsi="Times New Roman" w:cs="Times New Roman"/>
          <w:color w:val="auto"/>
          <w:sz w:val="32"/>
          <w:szCs w:val="32"/>
          <w:lang w:val="en-GB"/>
        </w:rPr>
      </w:pPr>
    </w:p>
    <w:p w14:paraId="6B6644C1" w14:textId="77777777" w:rsidR="006724C2" w:rsidRPr="0080633D" w:rsidRDefault="00DC77E2">
      <w:pPr>
        <w:pStyle w:val="Level1Heading"/>
        <w:spacing w:line="240" w:lineRule="auto"/>
        <w:rPr>
          <w:rFonts w:ascii="Times New Roman" w:hAnsi="Times New Roman" w:cs="Times New Roman"/>
          <w:color w:val="auto"/>
          <w:sz w:val="32"/>
          <w:szCs w:val="32"/>
          <w:lang w:val="en-GB"/>
        </w:rPr>
      </w:pPr>
      <w:r w:rsidRPr="0080633D">
        <w:rPr>
          <w:rFonts w:ascii="Times New Roman" w:hAnsi="Times New Roman" w:cs="Times New Roman"/>
          <w:color w:val="auto"/>
          <w:sz w:val="32"/>
          <w:szCs w:val="32"/>
          <w:lang w:val="en-GB"/>
        </w:rPr>
        <w:t>Supervision</w:t>
      </w:r>
      <w:r w:rsidR="008C794A" w:rsidRPr="0080633D">
        <w:rPr>
          <w:rFonts w:ascii="Times New Roman" w:hAnsi="Times New Roman" w:cs="Times New Roman"/>
          <w:color w:val="auto"/>
          <w:sz w:val="32"/>
          <w:szCs w:val="32"/>
          <w:lang w:val="en-GB"/>
        </w:rPr>
        <w:t xml:space="preserve"> Manual</w:t>
      </w:r>
    </w:p>
    <w:p w14:paraId="4D689B72" w14:textId="77777777" w:rsidR="006724C2" w:rsidRPr="0080633D" w:rsidRDefault="006724C2">
      <w:pPr>
        <w:pStyle w:val="BodyA"/>
        <w:jc w:val="center"/>
        <w:rPr>
          <w:rFonts w:ascii="Times New Roman" w:eastAsia="Times New Roman" w:hAnsi="Times New Roman" w:cs="Times New Roman"/>
          <w:b/>
          <w:bCs/>
          <w:color w:val="auto"/>
          <w:sz w:val="32"/>
          <w:szCs w:val="32"/>
          <w:lang w:val="en-GB"/>
        </w:rPr>
      </w:pPr>
    </w:p>
    <w:p w14:paraId="41203DA7" w14:textId="77777777" w:rsidR="006724C2" w:rsidRPr="0080633D" w:rsidRDefault="006724C2">
      <w:pPr>
        <w:pStyle w:val="BodyA"/>
        <w:jc w:val="center"/>
        <w:rPr>
          <w:rFonts w:ascii="Times New Roman" w:eastAsia="Times New Roman" w:hAnsi="Times New Roman" w:cs="Times New Roman"/>
          <w:b/>
          <w:bCs/>
          <w:color w:val="auto"/>
          <w:lang w:val="en-GB"/>
        </w:rPr>
      </w:pPr>
    </w:p>
    <w:p w14:paraId="0CEA1653" w14:textId="77777777" w:rsidR="006724C2" w:rsidRPr="0080633D" w:rsidRDefault="006724C2">
      <w:pPr>
        <w:pStyle w:val="BodyA"/>
        <w:jc w:val="center"/>
        <w:rPr>
          <w:rFonts w:ascii="Times New Roman" w:eastAsia="Times New Roman" w:hAnsi="Times New Roman" w:cs="Times New Roman"/>
          <w:b/>
          <w:bCs/>
          <w:color w:val="auto"/>
          <w:lang w:val="en-GB"/>
        </w:rPr>
      </w:pPr>
    </w:p>
    <w:p w14:paraId="0B671BCA" w14:textId="77777777" w:rsidR="006724C2" w:rsidRPr="0080633D" w:rsidRDefault="006724C2">
      <w:pPr>
        <w:pStyle w:val="BodyA"/>
        <w:jc w:val="center"/>
        <w:rPr>
          <w:rFonts w:ascii="Times New Roman" w:eastAsia="Times New Roman" w:hAnsi="Times New Roman" w:cs="Times New Roman"/>
          <w:b/>
          <w:bCs/>
          <w:color w:val="auto"/>
          <w:lang w:val="en-GB"/>
        </w:rPr>
      </w:pPr>
    </w:p>
    <w:p w14:paraId="0DA1B940" w14:textId="77777777" w:rsidR="006724C2" w:rsidRPr="0080633D" w:rsidRDefault="008C794A">
      <w:pPr>
        <w:pStyle w:val="Titlepagebody1"/>
        <w:spacing w:line="240" w:lineRule="auto"/>
        <w:rPr>
          <w:rStyle w:val="PageNumber"/>
          <w:rFonts w:ascii="Times New Roman" w:hAnsi="Times New Roman" w:cs="Times New Roman"/>
          <w:b/>
          <w:bCs/>
          <w:color w:val="auto"/>
          <w:lang w:val="en-GB"/>
        </w:rPr>
      </w:pPr>
      <w:r w:rsidRPr="0080633D">
        <w:rPr>
          <w:rStyle w:val="PageNumber"/>
          <w:rFonts w:ascii="Times New Roman" w:hAnsi="Times New Roman" w:cs="Times New Roman"/>
          <w:b/>
          <w:bCs/>
          <w:color w:val="auto"/>
          <w:lang w:val="en-GB"/>
        </w:rPr>
        <w:t xml:space="preserve">Project Lead Organisation: </w:t>
      </w:r>
      <w:r w:rsidRPr="0080633D">
        <w:rPr>
          <w:rFonts w:ascii="Times New Roman" w:hAnsi="Times New Roman" w:cs="Times New Roman"/>
          <w:color w:val="auto"/>
          <w:lang w:val="en-GB"/>
        </w:rPr>
        <w:t>University of Roehampton</w:t>
      </w:r>
    </w:p>
    <w:p w14:paraId="104C8DD1" w14:textId="77777777" w:rsidR="006724C2" w:rsidRPr="0080633D" w:rsidRDefault="006724C2">
      <w:pPr>
        <w:pStyle w:val="Titlepagebody1"/>
        <w:spacing w:line="240" w:lineRule="auto"/>
        <w:rPr>
          <w:rFonts w:ascii="Times New Roman" w:hAnsi="Times New Roman" w:cs="Times New Roman"/>
          <w:b/>
          <w:bCs/>
          <w:color w:val="auto"/>
          <w:lang w:val="en-GB"/>
        </w:rPr>
      </w:pPr>
    </w:p>
    <w:p w14:paraId="63E93BED" w14:textId="77777777" w:rsidR="006724C2" w:rsidRPr="0080633D" w:rsidRDefault="008C794A">
      <w:pPr>
        <w:pStyle w:val="Titlepagebody1"/>
        <w:spacing w:line="240" w:lineRule="auto"/>
        <w:rPr>
          <w:rStyle w:val="PageNumber"/>
          <w:rFonts w:ascii="Times New Roman" w:hAnsi="Times New Roman" w:cs="Times New Roman"/>
          <w:b/>
          <w:bCs/>
          <w:color w:val="auto"/>
          <w:lang w:val="en-GB"/>
        </w:rPr>
      </w:pPr>
      <w:r w:rsidRPr="0080633D">
        <w:rPr>
          <w:rStyle w:val="PageNumber"/>
          <w:rFonts w:ascii="Times New Roman" w:hAnsi="Times New Roman" w:cs="Times New Roman"/>
          <w:b/>
          <w:bCs/>
          <w:color w:val="auto"/>
          <w:lang w:val="en-GB"/>
        </w:rPr>
        <w:t xml:space="preserve">Chief Investigator: </w:t>
      </w:r>
      <w:r w:rsidRPr="0080633D">
        <w:rPr>
          <w:rFonts w:ascii="Times New Roman" w:hAnsi="Times New Roman" w:cs="Times New Roman"/>
          <w:color w:val="auto"/>
          <w:lang w:val="en-GB"/>
        </w:rPr>
        <w:t>Mick Cooper</w:t>
      </w:r>
    </w:p>
    <w:p w14:paraId="6A8AA865" w14:textId="77777777" w:rsidR="00D07BCA" w:rsidRPr="0080633D" w:rsidRDefault="00D07BCA">
      <w:pPr>
        <w:pStyle w:val="Titlepagebody1"/>
        <w:spacing w:line="240" w:lineRule="auto"/>
        <w:rPr>
          <w:rFonts w:ascii="Times New Roman" w:hAnsi="Times New Roman" w:cs="Times New Roman"/>
          <w:b/>
          <w:bCs/>
          <w:color w:val="auto"/>
          <w:lang w:val="en-GB"/>
        </w:rPr>
      </w:pPr>
    </w:p>
    <w:p w14:paraId="05ACEB5D" w14:textId="7D04B99B" w:rsidR="006724C2" w:rsidRPr="0080633D" w:rsidRDefault="005E4B18">
      <w:pPr>
        <w:pStyle w:val="Titlepagebody1"/>
        <w:spacing w:line="240" w:lineRule="auto"/>
        <w:rPr>
          <w:rFonts w:ascii="Times New Roman" w:hAnsi="Times New Roman" w:cs="Times New Roman"/>
          <w:b/>
          <w:bCs/>
          <w:color w:val="auto"/>
          <w:lang w:val="en-GB"/>
        </w:rPr>
      </w:pPr>
      <w:r w:rsidRPr="0080633D">
        <w:rPr>
          <w:rFonts w:ascii="Times New Roman" w:hAnsi="Times New Roman" w:cs="Times New Roman"/>
          <w:b/>
          <w:bCs/>
          <w:color w:val="auto"/>
          <w:lang w:val="en-GB"/>
        </w:rPr>
        <w:t xml:space="preserve">Clinical Lead : </w:t>
      </w:r>
      <w:r w:rsidRPr="0080633D">
        <w:rPr>
          <w:rFonts w:ascii="Times New Roman" w:hAnsi="Times New Roman" w:cs="Times New Roman"/>
          <w:bCs/>
          <w:color w:val="auto"/>
          <w:lang w:val="en-GB"/>
        </w:rPr>
        <w:t>Peter Pearce</w:t>
      </w:r>
      <w:r w:rsidRPr="0080633D">
        <w:rPr>
          <w:rFonts w:ascii="Times New Roman" w:hAnsi="Times New Roman" w:cs="Times New Roman"/>
          <w:b/>
          <w:bCs/>
          <w:color w:val="auto"/>
          <w:lang w:val="en-GB"/>
        </w:rPr>
        <w:t xml:space="preserve">, </w:t>
      </w:r>
      <w:r w:rsidRPr="0080633D">
        <w:rPr>
          <w:rFonts w:ascii="Times New Roman" w:hAnsi="Times New Roman" w:cs="Times New Roman"/>
          <w:bCs/>
          <w:color w:val="auto"/>
          <w:lang w:val="en-GB"/>
        </w:rPr>
        <w:t>Metanoia Institute</w:t>
      </w:r>
    </w:p>
    <w:p w14:paraId="55CDF05A" w14:textId="77777777" w:rsidR="006724C2" w:rsidRPr="0080633D" w:rsidRDefault="006724C2">
      <w:pPr>
        <w:pStyle w:val="BodyA"/>
        <w:jc w:val="center"/>
        <w:rPr>
          <w:rFonts w:ascii="Times New Roman" w:eastAsia="Arial" w:hAnsi="Times New Roman" w:cs="Times New Roman"/>
          <w:color w:val="auto"/>
          <w:lang w:val="en-GB"/>
        </w:rPr>
      </w:pPr>
    </w:p>
    <w:p w14:paraId="588A94EB" w14:textId="77777777" w:rsidR="006724C2" w:rsidRPr="0080633D" w:rsidRDefault="006724C2">
      <w:pPr>
        <w:pStyle w:val="BodyA"/>
        <w:jc w:val="center"/>
        <w:rPr>
          <w:rFonts w:ascii="Times New Roman" w:eastAsia="Arial" w:hAnsi="Times New Roman" w:cs="Times New Roman"/>
          <w:color w:val="auto"/>
          <w:lang w:val="en-GB"/>
        </w:rPr>
      </w:pPr>
    </w:p>
    <w:p w14:paraId="577FEE9C" w14:textId="77777777" w:rsidR="006724C2" w:rsidRPr="0080633D" w:rsidRDefault="006724C2">
      <w:pPr>
        <w:pStyle w:val="BodyA"/>
        <w:jc w:val="center"/>
        <w:rPr>
          <w:rFonts w:ascii="Times New Roman" w:eastAsia="Arial" w:hAnsi="Times New Roman" w:cs="Times New Roman"/>
          <w:color w:val="auto"/>
          <w:lang w:val="en-GB"/>
        </w:rPr>
      </w:pPr>
    </w:p>
    <w:p w14:paraId="61F1BE72" w14:textId="77777777" w:rsidR="006724C2" w:rsidRPr="0080633D" w:rsidRDefault="006724C2">
      <w:pPr>
        <w:pStyle w:val="BodyA"/>
        <w:jc w:val="center"/>
        <w:rPr>
          <w:rFonts w:ascii="Times New Roman" w:eastAsia="Arial" w:hAnsi="Times New Roman" w:cs="Times New Roman"/>
          <w:color w:val="auto"/>
          <w:lang w:val="en-GB"/>
        </w:rPr>
      </w:pPr>
    </w:p>
    <w:p w14:paraId="12240B36" w14:textId="77777777" w:rsidR="006724C2" w:rsidRPr="0080633D" w:rsidRDefault="006724C2">
      <w:pPr>
        <w:pStyle w:val="BodyA"/>
        <w:jc w:val="center"/>
        <w:rPr>
          <w:rFonts w:ascii="Times New Roman" w:eastAsia="Arial" w:hAnsi="Times New Roman" w:cs="Times New Roman"/>
          <w:color w:val="auto"/>
          <w:lang w:val="en-GB"/>
        </w:rPr>
      </w:pPr>
    </w:p>
    <w:p w14:paraId="0BCECA65" w14:textId="77777777" w:rsidR="006724C2" w:rsidRPr="0080633D" w:rsidRDefault="008C794A">
      <w:pPr>
        <w:pStyle w:val="Titlepagebody2"/>
        <w:spacing w:line="240" w:lineRule="auto"/>
        <w:rPr>
          <w:rStyle w:val="PageNumber"/>
          <w:rFonts w:ascii="Times New Roman" w:hAnsi="Times New Roman" w:cs="Times New Roman"/>
          <w:b/>
          <w:bCs/>
          <w:color w:val="auto"/>
          <w:lang w:val="en-GB"/>
        </w:rPr>
      </w:pPr>
      <w:r w:rsidRPr="0080633D">
        <w:rPr>
          <w:rStyle w:val="PageNumber"/>
          <w:rFonts w:ascii="Times New Roman" w:hAnsi="Times New Roman" w:cs="Times New Roman"/>
          <w:b/>
          <w:bCs/>
          <w:color w:val="auto"/>
          <w:lang w:val="en-GB"/>
        </w:rPr>
        <w:t xml:space="preserve">Collaborating Centres: </w:t>
      </w:r>
      <w:r w:rsidRPr="0080633D">
        <w:rPr>
          <w:rFonts w:ascii="Times New Roman" w:hAnsi="Times New Roman" w:cs="Times New Roman"/>
          <w:color w:val="auto"/>
          <w:lang w:val="en-GB"/>
        </w:rPr>
        <w:t xml:space="preserve">University of Sheffield, University of Manchester, the London School of Economics, University College London, Metanoia Institute, the British Association for Counselling and Psychotherapy, and the National Children’s Bureau. The study will be supported by the Manchester-based UKCRC registered Clinical Trials Unit (MAHSC-CTU). </w:t>
      </w:r>
    </w:p>
    <w:p w14:paraId="17374BE0" w14:textId="77777777" w:rsidR="006724C2" w:rsidRPr="0080633D" w:rsidRDefault="006724C2">
      <w:pPr>
        <w:pStyle w:val="BodyA"/>
        <w:rPr>
          <w:rFonts w:ascii="Times New Roman" w:eastAsia="Arial" w:hAnsi="Times New Roman" w:cs="Times New Roman"/>
          <w:b/>
          <w:bCs/>
          <w:color w:val="auto"/>
          <w:lang w:val="en-GB"/>
        </w:rPr>
      </w:pPr>
    </w:p>
    <w:p w14:paraId="3F669948" w14:textId="77777777" w:rsidR="006724C2" w:rsidRPr="0080633D" w:rsidRDefault="008C794A">
      <w:pPr>
        <w:pStyle w:val="Titlepagebody2"/>
        <w:spacing w:line="240" w:lineRule="auto"/>
        <w:rPr>
          <w:rFonts w:ascii="Times New Roman" w:hAnsi="Times New Roman" w:cs="Times New Roman"/>
          <w:color w:val="auto"/>
          <w:lang w:val="en-GB"/>
        </w:rPr>
      </w:pPr>
      <w:r w:rsidRPr="0080633D">
        <w:rPr>
          <w:rStyle w:val="PageNumber"/>
          <w:rFonts w:ascii="Times New Roman" w:hAnsi="Times New Roman" w:cs="Times New Roman"/>
          <w:b/>
          <w:bCs/>
          <w:color w:val="auto"/>
          <w:lang w:val="en-GB"/>
        </w:rPr>
        <w:t xml:space="preserve">Funding Body: </w:t>
      </w:r>
      <w:r w:rsidRPr="0080633D">
        <w:rPr>
          <w:rFonts w:ascii="Times New Roman" w:hAnsi="Times New Roman" w:cs="Times New Roman"/>
          <w:color w:val="auto"/>
          <w:lang w:val="en-GB"/>
        </w:rPr>
        <w:t>The Economic and Social Research Council (ESRC)</w:t>
      </w:r>
    </w:p>
    <w:p w14:paraId="5E132EE1" w14:textId="0ACF4F16" w:rsidR="006724C2" w:rsidRDefault="006724C2">
      <w:pPr>
        <w:pStyle w:val="Titlepagebody2"/>
        <w:spacing w:line="240" w:lineRule="auto"/>
        <w:rPr>
          <w:rFonts w:ascii="Times New Roman" w:hAnsi="Times New Roman" w:cs="Times New Roman"/>
          <w:color w:val="auto"/>
          <w:lang w:val="en-GB"/>
        </w:rPr>
      </w:pPr>
    </w:p>
    <w:p w14:paraId="1FB9C54D" w14:textId="45B95DF8" w:rsidR="002418E9" w:rsidRDefault="002418E9">
      <w:pPr>
        <w:pStyle w:val="Titlepagebody2"/>
        <w:spacing w:line="240" w:lineRule="auto"/>
        <w:rPr>
          <w:rFonts w:ascii="Times New Roman" w:hAnsi="Times New Roman" w:cs="Times New Roman"/>
          <w:color w:val="auto"/>
          <w:lang w:val="en-GB"/>
        </w:rPr>
      </w:pPr>
      <w:bookmarkStart w:id="0" w:name="_GoBack"/>
      <w:bookmarkEnd w:id="0"/>
    </w:p>
    <w:p w14:paraId="06529256" w14:textId="7AE08AD0" w:rsidR="002418E9" w:rsidRDefault="002418E9">
      <w:pPr>
        <w:pStyle w:val="Titlepagebody2"/>
        <w:spacing w:line="240" w:lineRule="auto"/>
        <w:rPr>
          <w:rFonts w:ascii="Times New Roman" w:hAnsi="Times New Roman" w:cs="Times New Roman"/>
          <w:color w:val="auto"/>
          <w:lang w:val="en-GB"/>
        </w:rPr>
      </w:pPr>
    </w:p>
    <w:p w14:paraId="133A4B25" w14:textId="6E93662C" w:rsidR="002418E9" w:rsidRDefault="002418E9">
      <w:pPr>
        <w:pStyle w:val="Titlepagebody2"/>
        <w:spacing w:line="240" w:lineRule="auto"/>
        <w:rPr>
          <w:rFonts w:ascii="Times New Roman" w:hAnsi="Times New Roman" w:cs="Times New Roman"/>
          <w:color w:val="auto"/>
          <w:lang w:val="en-GB"/>
        </w:rPr>
      </w:pPr>
    </w:p>
    <w:p w14:paraId="27C3A1C5" w14:textId="77777777" w:rsidR="002418E9" w:rsidRPr="0080633D" w:rsidRDefault="002418E9">
      <w:pPr>
        <w:pStyle w:val="Titlepagebody2"/>
        <w:spacing w:line="240" w:lineRule="auto"/>
        <w:rPr>
          <w:rFonts w:ascii="Times New Roman" w:hAnsi="Times New Roman" w:cs="Times New Roman"/>
          <w:color w:val="auto"/>
          <w:lang w:val="en-GB"/>
        </w:rPr>
      </w:pPr>
    </w:p>
    <w:p w14:paraId="0EFCE979" w14:textId="77777777" w:rsidR="002418E9" w:rsidRPr="00704F27" w:rsidRDefault="002418E9" w:rsidP="002418E9">
      <w:pPr>
        <w:pStyle w:val="HeaderFooter"/>
        <w:pBdr>
          <w:top w:val="single" w:sz="4" w:space="1" w:color="auto"/>
          <w:left w:val="single" w:sz="4" w:space="1" w:color="auto"/>
          <w:bottom w:val="single" w:sz="4" w:space="1" w:color="auto"/>
          <w:right w:val="single" w:sz="4" w:space="1" w:color="auto"/>
        </w:pBdr>
        <w:shd w:val="clear" w:color="auto" w:fill="E5DFEC" w:themeFill="accent4" w:themeFillTint="33"/>
        <w:rPr>
          <w:rFonts w:ascii="Arial" w:hAnsi="Arial" w:cs="Arial"/>
          <w:color w:val="auto"/>
          <w:sz w:val="16"/>
          <w:szCs w:val="16"/>
        </w:rPr>
      </w:pPr>
      <w:r w:rsidRPr="00704F27">
        <w:rPr>
          <w:rFonts w:ascii="Arial" w:hAnsi="Arial" w:cs="Arial"/>
          <w:color w:val="auto"/>
          <w:sz w:val="16"/>
          <w:szCs w:val="16"/>
        </w:rPr>
        <w:t>© licensed under the Creative Commons Attribution-NoDerivatives 4.0 International licence</w:t>
      </w:r>
    </w:p>
    <w:p w14:paraId="179573C4" w14:textId="0E5FEC6F" w:rsidR="002418E9" w:rsidRPr="00704F27" w:rsidRDefault="002418E9" w:rsidP="002418E9">
      <w:pPr>
        <w:pStyle w:val="HeaderFooter"/>
        <w:pBdr>
          <w:top w:val="single" w:sz="4" w:space="1" w:color="auto"/>
          <w:left w:val="single" w:sz="4" w:space="1" w:color="auto"/>
          <w:bottom w:val="single" w:sz="4" w:space="1" w:color="auto"/>
          <w:right w:val="single" w:sz="4" w:space="1" w:color="auto"/>
        </w:pBdr>
        <w:shd w:val="clear" w:color="auto" w:fill="E5DFEC" w:themeFill="accent4" w:themeFillTint="33"/>
        <w:rPr>
          <w:rFonts w:ascii="Arial" w:hAnsi="Arial" w:cs="Arial"/>
          <w:color w:val="auto"/>
          <w:sz w:val="16"/>
          <w:szCs w:val="16"/>
        </w:rPr>
      </w:pPr>
      <w:r>
        <w:rPr>
          <w:rFonts w:ascii="Arial" w:hAnsi="Arial" w:cs="Arial"/>
          <w:color w:val="auto"/>
          <w:sz w:val="16"/>
          <w:szCs w:val="16"/>
        </w:rPr>
        <w:t xml:space="preserve">Contact: </w:t>
      </w:r>
      <w:r w:rsidRPr="00704F27">
        <w:rPr>
          <w:rFonts w:ascii="Arial" w:hAnsi="Arial" w:cs="Arial"/>
          <w:color w:val="auto"/>
          <w:sz w:val="16"/>
          <w:szCs w:val="16"/>
        </w:rPr>
        <w:t>mick.cooper@roehampton.ac.uk</w:t>
      </w:r>
    </w:p>
    <w:p w14:paraId="3E1FB8D9" w14:textId="77777777" w:rsidR="006724C2" w:rsidRPr="0080633D" w:rsidRDefault="008C794A">
      <w:pPr>
        <w:pStyle w:val="BodyA"/>
        <w:jc w:val="center"/>
        <w:rPr>
          <w:rFonts w:ascii="Times New Roman" w:hAnsi="Times New Roman" w:cs="Times New Roman"/>
          <w:color w:val="auto"/>
          <w:lang w:val="en-GB"/>
        </w:rPr>
      </w:pPr>
      <w:r w:rsidRPr="0080633D">
        <w:rPr>
          <w:rStyle w:val="PageNumber"/>
          <w:rFonts w:ascii="Times New Roman" w:eastAsia="Arial Unicode MS" w:hAnsi="Times New Roman" w:cs="Times New Roman"/>
          <w:color w:val="auto"/>
          <w:lang w:val="en-GB"/>
        </w:rPr>
        <w:br w:type="page"/>
      </w:r>
    </w:p>
    <w:p w14:paraId="62034535" w14:textId="77777777" w:rsidR="006724C2" w:rsidRPr="0080633D" w:rsidRDefault="00DC77E2" w:rsidP="00DC77E2">
      <w:pPr>
        <w:pStyle w:val="Heading1"/>
        <w:rPr>
          <w:rFonts w:ascii="Times New Roman" w:hAnsi="Times New Roman" w:cs="Times New Roman"/>
          <w:color w:val="auto"/>
          <w:lang w:val="en-GB"/>
        </w:rPr>
      </w:pPr>
      <w:r w:rsidRPr="0080633D">
        <w:rPr>
          <w:rFonts w:ascii="Times New Roman" w:hAnsi="Times New Roman" w:cs="Times New Roman"/>
          <w:color w:val="auto"/>
          <w:lang w:val="en-GB"/>
        </w:rPr>
        <w:lastRenderedPageBreak/>
        <w:t>Aims</w:t>
      </w:r>
    </w:p>
    <w:p w14:paraId="3282DD11" w14:textId="77777777" w:rsidR="00DC77E2" w:rsidRPr="0080633D" w:rsidRDefault="00DC77E2" w:rsidP="00DC77E2">
      <w:pPr>
        <w:pStyle w:val="NoSpacing"/>
        <w:rPr>
          <w:color w:val="auto"/>
        </w:rPr>
      </w:pPr>
      <w:r w:rsidRPr="0080633D">
        <w:rPr>
          <w:color w:val="auto"/>
        </w:rPr>
        <w:t xml:space="preserve">The purpose of ETHOS supervision is: </w:t>
      </w:r>
    </w:p>
    <w:p w14:paraId="6167B4B5" w14:textId="77777777" w:rsidR="00DC77E2" w:rsidRPr="0080633D" w:rsidRDefault="00DC77E2">
      <w:pPr>
        <w:pStyle w:val="BodyB"/>
        <w:rPr>
          <w:color w:val="auto"/>
          <w:lang w:val="en-GB"/>
        </w:rPr>
      </w:pPr>
    </w:p>
    <w:p w14:paraId="628C744B" w14:textId="77777777" w:rsidR="00DC77E2" w:rsidRPr="0080633D" w:rsidRDefault="00DC77E2" w:rsidP="00DC77E2">
      <w:pPr>
        <w:pStyle w:val="ListParagraph"/>
        <w:rPr>
          <w:color w:val="auto"/>
        </w:rPr>
      </w:pPr>
      <w:r w:rsidRPr="0080633D">
        <w:rPr>
          <w:color w:val="auto"/>
        </w:rPr>
        <w:t xml:space="preserve">To provide supervision of school-based humanistic counselling to counsellors in the ETHOS study: a randomised controlled trial of counselling in schools for young people (13-16) experiencing emotional symptoms.  </w:t>
      </w:r>
    </w:p>
    <w:p w14:paraId="41565AB5" w14:textId="77777777" w:rsidR="00DC77E2" w:rsidRPr="0080633D" w:rsidRDefault="00DC77E2" w:rsidP="00DC77E2">
      <w:pPr>
        <w:pStyle w:val="ListParagraph"/>
        <w:rPr>
          <w:color w:val="auto"/>
        </w:rPr>
      </w:pPr>
      <w:r w:rsidRPr="0080633D">
        <w:rPr>
          <w:color w:val="auto"/>
        </w:rPr>
        <w:t xml:space="preserve">To liaise with the ETHOS research team, and to organise and timetable supervision sessions in accordance with the study ratios for each counsellor allocated. </w:t>
      </w:r>
    </w:p>
    <w:p w14:paraId="28E29617" w14:textId="77777777" w:rsidR="00DC77E2" w:rsidRPr="0080633D" w:rsidRDefault="00DC77E2" w:rsidP="00DC77E2">
      <w:pPr>
        <w:pStyle w:val="ListParagraph"/>
        <w:rPr>
          <w:color w:val="auto"/>
        </w:rPr>
      </w:pPr>
      <w:r w:rsidRPr="0080633D">
        <w:rPr>
          <w:color w:val="auto"/>
        </w:rPr>
        <w:t>To support each allocated counsellor to participate fully in the protocols required for the research project.</w:t>
      </w:r>
    </w:p>
    <w:p w14:paraId="17A4BD03" w14:textId="77777777" w:rsidR="00DC77E2" w:rsidRPr="0080633D" w:rsidRDefault="00DC77E2" w:rsidP="00DC77E2">
      <w:pPr>
        <w:pStyle w:val="ListParagraph"/>
        <w:rPr>
          <w:color w:val="auto"/>
        </w:rPr>
      </w:pPr>
      <w:r w:rsidRPr="0080633D">
        <w:rPr>
          <w:color w:val="auto"/>
        </w:rPr>
        <w:t xml:space="preserve">To be an active member of the research counselling team, participate in the research orientation, undertake training, supervision, and adherence assessment. </w:t>
      </w:r>
    </w:p>
    <w:p w14:paraId="25F3C899" w14:textId="77777777" w:rsidR="00DC77E2" w:rsidRPr="0080633D" w:rsidRDefault="00DC77E2" w:rsidP="00DC77E2">
      <w:pPr>
        <w:rPr>
          <w:lang w:val="en-GB"/>
        </w:rPr>
      </w:pPr>
    </w:p>
    <w:p w14:paraId="14636B61" w14:textId="77777777" w:rsidR="00DC77E2" w:rsidRPr="0080633D" w:rsidRDefault="00DC77E2" w:rsidP="00DC77E2">
      <w:pPr>
        <w:pStyle w:val="Heading1"/>
        <w:rPr>
          <w:rFonts w:ascii="Times New Roman" w:hAnsi="Times New Roman" w:cs="Times New Roman"/>
          <w:color w:val="auto"/>
          <w:lang w:val="en-GB"/>
        </w:rPr>
      </w:pPr>
      <w:r w:rsidRPr="0080633D">
        <w:rPr>
          <w:rFonts w:ascii="Times New Roman" w:hAnsi="Times New Roman" w:cs="Times New Roman"/>
          <w:color w:val="auto"/>
          <w:lang w:val="en-GB"/>
        </w:rPr>
        <w:t>Responsibilities</w:t>
      </w:r>
    </w:p>
    <w:p w14:paraId="451B1AE4" w14:textId="77777777" w:rsidR="00DC77E2" w:rsidRPr="0080633D" w:rsidRDefault="00DC77E2" w:rsidP="00DC77E2">
      <w:pPr>
        <w:pStyle w:val="NoSpacing"/>
        <w:rPr>
          <w:color w:val="auto"/>
        </w:rPr>
      </w:pPr>
      <w:r w:rsidRPr="0080633D">
        <w:rPr>
          <w:color w:val="auto"/>
        </w:rPr>
        <w:t xml:space="preserve">ETHOS supervisors have the following responsibilities: </w:t>
      </w:r>
    </w:p>
    <w:p w14:paraId="3BE36E93" w14:textId="77777777" w:rsidR="00DC77E2" w:rsidRPr="0080633D" w:rsidRDefault="00DC77E2" w:rsidP="00DC77E2">
      <w:pPr>
        <w:tabs>
          <w:tab w:val="left" w:pos="567"/>
          <w:tab w:val="left" w:pos="1134"/>
          <w:tab w:val="left" w:pos="1701"/>
          <w:tab w:val="left" w:pos="2268"/>
        </w:tabs>
        <w:rPr>
          <w:lang w:val="en-GB"/>
        </w:rPr>
      </w:pPr>
    </w:p>
    <w:p w14:paraId="1F15DDC3" w14:textId="77777777" w:rsidR="00DC77E2" w:rsidRPr="0080633D" w:rsidRDefault="00DC77E2" w:rsidP="00DC77E2">
      <w:pPr>
        <w:pStyle w:val="Heading2"/>
        <w:rPr>
          <w:rFonts w:ascii="Times New Roman" w:hAnsi="Times New Roman" w:cs="Times New Roman"/>
          <w:sz w:val="24"/>
        </w:rPr>
      </w:pPr>
      <w:r w:rsidRPr="0080633D">
        <w:rPr>
          <w:rFonts w:ascii="Times New Roman" w:hAnsi="Times New Roman" w:cs="Times New Roman"/>
          <w:sz w:val="24"/>
        </w:rPr>
        <w:tab/>
        <w:t>Supervision practice.</w:t>
      </w:r>
    </w:p>
    <w:p w14:paraId="24E94BF2" w14:textId="77777777" w:rsidR="00B0167F" w:rsidRPr="0080633D" w:rsidRDefault="00B0167F" w:rsidP="00DC77E2">
      <w:pPr>
        <w:pStyle w:val="ListParagraph"/>
        <w:rPr>
          <w:color w:val="auto"/>
        </w:rPr>
      </w:pPr>
      <w:r w:rsidRPr="0080633D">
        <w:rPr>
          <w:color w:val="auto"/>
        </w:rPr>
        <w:t xml:space="preserve">To participate fully in the protocols required for the research project. </w:t>
      </w:r>
    </w:p>
    <w:p w14:paraId="25134F0B" w14:textId="77777777" w:rsidR="00DC77E2" w:rsidRPr="0080633D" w:rsidRDefault="00DC77E2" w:rsidP="00DC77E2">
      <w:pPr>
        <w:pStyle w:val="ListParagraph"/>
        <w:rPr>
          <w:color w:val="auto"/>
        </w:rPr>
      </w:pPr>
      <w:r w:rsidRPr="0080633D">
        <w:rPr>
          <w:color w:val="auto"/>
        </w:rPr>
        <w:t>To provide supervision of school-based humanistic counselling.</w:t>
      </w:r>
    </w:p>
    <w:p w14:paraId="70CC2173" w14:textId="77777777" w:rsidR="00DC77E2" w:rsidRPr="0080633D" w:rsidRDefault="00DC77E2" w:rsidP="00DC77E2">
      <w:pPr>
        <w:pStyle w:val="ListParagraph"/>
        <w:rPr>
          <w:color w:val="auto"/>
        </w:rPr>
      </w:pPr>
      <w:r w:rsidRPr="0080633D">
        <w:rPr>
          <w:color w:val="auto"/>
        </w:rPr>
        <w:t>To support supervisees in practising school-based humanistic counselling as specified in the practice manual, including the use of a session-by-session tracking measure.</w:t>
      </w:r>
    </w:p>
    <w:p w14:paraId="622C2B6A" w14:textId="77777777" w:rsidR="00DC77E2" w:rsidRPr="009B6E56" w:rsidRDefault="00DC77E2" w:rsidP="00DC77E2">
      <w:pPr>
        <w:pStyle w:val="ListParagraph"/>
        <w:rPr>
          <w:color w:val="auto"/>
        </w:rPr>
      </w:pPr>
      <w:r w:rsidRPr="0080633D">
        <w:rPr>
          <w:color w:val="auto"/>
        </w:rPr>
        <w:t xml:space="preserve">To assess the adherence of supervisees to school-based humanistic counselling </w:t>
      </w:r>
      <w:r w:rsidRPr="009B6E56">
        <w:rPr>
          <w:color w:val="auto"/>
        </w:rPr>
        <w:t>using the PCEPS-YP-S, and to discuss this with the supervisees and</w:t>
      </w:r>
      <w:r w:rsidR="00B0167F" w:rsidRPr="009B6E56">
        <w:rPr>
          <w:color w:val="auto"/>
        </w:rPr>
        <w:t>, where necessary,</w:t>
      </w:r>
      <w:r w:rsidRPr="009B6E56">
        <w:rPr>
          <w:color w:val="auto"/>
        </w:rPr>
        <w:t xml:space="preserve"> the research team. </w:t>
      </w:r>
    </w:p>
    <w:p w14:paraId="538A7E6A" w14:textId="77777777" w:rsidR="00DC77E2" w:rsidRPr="009B6E56" w:rsidRDefault="00DC77E2" w:rsidP="00DC77E2">
      <w:pPr>
        <w:pStyle w:val="ListParagraph"/>
        <w:rPr>
          <w:color w:val="auto"/>
        </w:rPr>
      </w:pPr>
      <w:r w:rsidRPr="009B6E56">
        <w:rPr>
          <w:color w:val="auto"/>
        </w:rPr>
        <w:t>To collaborate with supervisee</w:t>
      </w:r>
      <w:r w:rsidR="00B0167F" w:rsidRPr="009B6E56">
        <w:rPr>
          <w:color w:val="auto"/>
        </w:rPr>
        <w:t>s</w:t>
      </w:r>
      <w:r w:rsidRPr="009B6E56">
        <w:rPr>
          <w:color w:val="auto"/>
        </w:rPr>
        <w:t xml:space="preserve"> to undertake ongoing assessment, both of their individual competence to work with the young people involved, and of the risk of harm to self or others for any of the participating young people.  </w:t>
      </w:r>
    </w:p>
    <w:p w14:paraId="03207A7C" w14:textId="77777777" w:rsidR="00DC77E2" w:rsidRPr="009B6E56" w:rsidRDefault="00DC77E2" w:rsidP="00DC77E2">
      <w:pPr>
        <w:pStyle w:val="ListParagraph"/>
        <w:rPr>
          <w:color w:val="auto"/>
        </w:rPr>
      </w:pPr>
      <w:r w:rsidRPr="009B6E56">
        <w:rPr>
          <w:color w:val="auto"/>
        </w:rPr>
        <w:t xml:space="preserve">To work in collaboration with the supervisee, research team, and any other relevant individuals, and raise any concerns early so that appropriate additional or alternative support for the young person can be arranged. </w:t>
      </w:r>
    </w:p>
    <w:p w14:paraId="10078F96" w14:textId="77777777" w:rsidR="00DC77E2" w:rsidRPr="009B6E56" w:rsidRDefault="00DC77E2" w:rsidP="00DC77E2">
      <w:pPr>
        <w:pStyle w:val="ListParagraph"/>
        <w:rPr>
          <w:color w:val="auto"/>
        </w:rPr>
      </w:pPr>
      <w:r w:rsidRPr="009B6E56">
        <w:rPr>
          <w:color w:val="auto"/>
        </w:rPr>
        <w:t xml:space="preserve">To engage with feedback on supervision practice from the ETHOS team and to adjust practice where required. </w:t>
      </w:r>
    </w:p>
    <w:p w14:paraId="0D1C2B3D" w14:textId="77777777" w:rsidR="00DC77E2" w:rsidRPr="009B6E56" w:rsidRDefault="00DC77E2" w:rsidP="00DC77E2">
      <w:pPr>
        <w:pStyle w:val="ListParagraph"/>
        <w:rPr>
          <w:color w:val="auto"/>
        </w:rPr>
      </w:pPr>
      <w:r w:rsidRPr="009B6E56">
        <w:rPr>
          <w:color w:val="auto"/>
        </w:rPr>
        <w:t>To help supervisees identify adverse events and risk, and be involved</w:t>
      </w:r>
      <w:r w:rsidRPr="009B6E56">
        <w:rPr>
          <w:color w:val="auto"/>
        </w:rPr>
        <w:noBreakHyphen/>
        <w:t>as appropriate</w:t>
      </w:r>
      <w:r w:rsidRPr="009B6E56">
        <w:rPr>
          <w:color w:val="auto"/>
        </w:rPr>
        <w:noBreakHyphen/>
        <w:t>in the reporting of these.</w:t>
      </w:r>
    </w:p>
    <w:p w14:paraId="0CB3810E" w14:textId="77777777" w:rsidR="00DC77E2" w:rsidRPr="009B6E56" w:rsidRDefault="00DC77E2" w:rsidP="00DC77E2">
      <w:pPr>
        <w:pStyle w:val="BodyTextIndent2"/>
        <w:tabs>
          <w:tab w:val="left" w:pos="567"/>
          <w:tab w:val="left" w:pos="1134"/>
          <w:tab w:val="left" w:pos="1701"/>
          <w:tab w:val="left" w:pos="2268"/>
          <w:tab w:val="left" w:pos="2835"/>
        </w:tabs>
        <w:ind w:left="0"/>
        <w:rPr>
          <w:b/>
          <w:bCs/>
          <w:sz w:val="24"/>
        </w:rPr>
      </w:pPr>
    </w:p>
    <w:p w14:paraId="5D6AAAE9" w14:textId="77777777" w:rsidR="00DC77E2" w:rsidRPr="009B6E56" w:rsidRDefault="00DC77E2" w:rsidP="00DC77E2">
      <w:pPr>
        <w:pStyle w:val="Heading2"/>
        <w:rPr>
          <w:rFonts w:ascii="Times New Roman" w:hAnsi="Times New Roman" w:cs="Times New Roman"/>
          <w:sz w:val="24"/>
        </w:rPr>
      </w:pPr>
      <w:r w:rsidRPr="009B6E56">
        <w:rPr>
          <w:rFonts w:ascii="Times New Roman" w:hAnsi="Times New Roman" w:cs="Times New Roman"/>
          <w:sz w:val="24"/>
        </w:rPr>
        <w:tab/>
        <w:t>Management and administration.</w:t>
      </w:r>
    </w:p>
    <w:p w14:paraId="602B88A8" w14:textId="30B09AF7" w:rsidR="00DC77E2" w:rsidRPr="009B6E56" w:rsidRDefault="00DC77E2" w:rsidP="00DC77E2">
      <w:pPr>
        <w:pStyle w:val="ListParagraph"/>
        <w:rPr>
          <w:color w:val="auto"/>
        </w:rPr>
      </w:pPr>
      <w:r w:rsidRPr="009B6E56">
        <w:rPr>
          <w:color w:val="auto"/>
        </w:rPr>
        <w:t xml:space="preserve">To arrange regular supervision meetings with supervisees, as specified in the research protocols (1 hour supervision </w:t>
      </w:r>
      <w:r w:rsidR="00D07BCA" w:rsidRPr="009B6E56">
        <w:rPr>
          <w:color w:val="auto"/>
        </w:rPr>
        <w:t>per fortnight during term time</w:t>
      </w:r>
      <w:r w:rsidRPr="009B6E56">
        <w:rPr>
          <w:color w:val="auto"/>
        </w:rPr>
        <w:t>)</w:t>
      </w:r>
      <w:r w:rsidR="00B0167F" w:rsidRPr="009B6E56">
        <w:rPr>
          <w:color w:val="auto"/>
        </w:rPr>
        <w:t xml:space="preserve">. </w:t>
      </w:r>
    </w:p>
    <w:p w14:paraId="012670F9" w14:textId="77777777" w:rsidR="00DC77E2" w:rsidRPr="009B6E56" w:rsidRDefault="00DC77E2" w:rsidP="00DC77E2">
      <w:pPr>
        <w:pStyle w:val="ListParagraph"/>
        <w:rPr>
          <w:color w:val="auto"/>
        </w:rPr>
      </w:pPr>
      <w:r w:rsidRPr="009B6E56">
        <w:rPr>
          <w:color w:val="auto"/>
        </w:rPr>
        <w:t>To be an active member of the research counselling team: participating in the research orientation and training.</w:t>
      </w:r>
    </w:p>
    <w:p w14:paraId="3AC8AF10" w14:textId="77777777" w:rsidR="00DC77E2" w:rsidRPr="009B6E56" w:rsidRDefault="00DC77E2" w:rsidP="00DC77E2">
      <w:pPr>
        <w:pStyle w:val="ListParagraph"/>
        <w:rPr>
          <w:color w:val="auto"/>
        </w:rPr>
      </w:pPr>
      <w:r w:rsidRPr="009B6E56">
        <w:rPr>
          <w:color w:val="auto"/>
        </w:rPr>
        <w:t>To keep notes on supervision sessions as specified in the research protocols.</w:t>
      </w:r>
    </w:p>
    <w:p w14:paraId="3FF0D1E7" w14:textId="0235BCFE" w:rsidR="00DC77E2" w:rsidRPr="009B6E56" w:rsidRDefault="00DC77E2" w:rsidP="00DC77E2">
      <w:pPr>
        <w:pStyle w:val="ListParagraph"/>
        <w:rPr>
          <w:color w:val="auto"/>
        </w:rPr>
      </w:pPr>
      <w:r w:rsidRPr="009B6E56">
        <w:rPr>
          <w:color w:val="auto"/>
        </w:rPr>
        <w:t xml:space="preserve">To keep a log of supervision sessions </w:t>
      </w:r>
      <w:r w:rsidR="00CC0A00" w:rsidRPr="009B6E56">
        <w:rPr>
          <w:color w:val="auto"/>
        </w:rPr>
        <w:t>as specified in the research protocols</w:t>
      </w:r>
      <w:r w:rsidRPr="009B6E56">
        <w:rPr>
          <w:color w:val="auto"/>
        </w:rPr>
        <w:t xml:space="preserve">. </w:t>
      </w:r>
    </w:p>
    <w:p w14:paraId="14B16F1A" w14:textId="77777777" w:rsidR="00DC77E2" w:rsidRPr="009B6E56" w:rsidRDefault="00B0167F" w:rsidP="00DC77E2">
      <w:pPr>
        <w:pStyle w:val="ListParagraph"/>
        <w:rPr>
          <w:color w:val="auto"/>
        </w:rPr>
      </w:pPr>
      <w:r w:rsidRPr="009B6E56">
        <w:rPr>
          <w:color w:val="auto"/>
        </w:rPr>
        <w:t>To u</w:t>
      </w:r>
      <w:r w:rsidR="00DC77E2" w:rsidRPr="009B6E56">
        <w:rPr>
          <w:color w:val="auto"/>
        </w:rPr>
        <w:t>ndertake personal administrative work (e.g. filing, word processing).</w:t>
      </w:r>
    </w:p>
    <w:p w14:paraId="75FFE64C" w14:textId="77777777" w:rsidR="00DC77E2" w:rsidRPr="009B6E56" w:rsidRDefault="00DC77E2" w:rsidP="00DC77E2">
      <w:pPr>
        <w:pStyle w:val="ListParagraph"/>
        <w:rPr>
          <w:color w:val="auto"/>
        </w:rPr>
      </w:pPr>
      <w:r w:rsidRPr="009B6E56">
        <w:rPr>
          <w:color w:val="auto"/>
        </w:rPr>
        <w:lastRenderedPageBreak/>
        <w:t xml:space="preserve">To digitally record supervision sessions and make available (as per data protection protocols, including consent from counsellors) for independent auditing. </w:t>
      </w:r>
    </w:p>
    <w:p w14:paraId="7532F81A" w14:textId="77777777" w:rsidR="00DC77E2" w:rsidRPr="009B6E56" w:rsidRDefault="00DC77E2" w:rsidP="00DC77E2">
      <w:pPr>
        <w:pStyle w:val="BodyTextIndent2"/>
        <w:tabs>
          <w:tab w:val="left" w:pos="567"/>
          <w:tab w:val="left" w:pos="1134"/>
          <w:tab w:val="left" w:pos="1701"/>
          <w:tab w:val="left" w:pos="2268"/>
          <w:tab w:val="left" w:pos="2835"/>
        </w:tabs>
        <w:ind w:left="0"/>
        <w:rPr>
          <w:b/>
          <w:bCs/>
          <w:sz w:val="24"/>
        </w:rPr>
      </w:pPr>
    </w:p>
    <w:p w14:paraId="3F64FF72" w14:textId="77777777" w:rsidR="00DC77E2" w:rsidRPr="009B6E56" w:rsidRDefault="00DC77E2" w:rsidP="00DC77E2">
      <w:pPr>
        <w:pStyle w:val="Heading2"/>
        <w:rPr>
          <w:rFonts w:ascii="Times New Roman" w:hAnsi="Times New Roman" w:cs="Times New Roman"/>
          <w:sz w:val="24"/>
        </w:rPr>
      </w:pPr>
      <w:r w:rsidRPr="009B6E56">
        <w:rPr>
          <w:rFonts w:ascii="Times New Roman" w:hAnsi="Times New Roman" w:cs="Times New Roman"/>
          <w:sz w:val="24"/>
        </w:rPr>
        <w:tab/>
        <w:t>Miscellaneous</w:t>
      </w:r>
    </w:p>
    <w:p w14:paraId="20A897F3" w14:textId="77777777" w:rsidR="00DC77E2" w:rsidRPr="009B6E56" w:rsidRDefault="00DC77E2" w:rsidP="00DC77E2">
      <w:pPr>
        <w:pStyle w:val="ListParagraph"/>
        <w:rPr>
          <w:color w:val="auto"/>
        </w:rPr>
      </w:pPr>
      <w:r w:rsidRPr="009B6E56">
        <w:rPr>
          <w:color w:val="auto"/>
        </w:rPr>
        <w:t>To be an active representative of the ETHOS Study</w:t>
      </w:r>
      <w:r w:rsidR="00B0167F" w:rsidRPr="009B6E56">
        <w:rPr>
          <w:color w:val="auto"/>
        </w:rPr>
        <w:t>.</w:t>
      </w:r>
    </w:p>
    <w:p w14:paraId="7EDA0F74" w14:textId="77777777" w:rsidR="00DC77E2" w:rsidRPr="009B6E56" w:rsidRDefault="00DC77E2" w:rsidP="00DC77E2">
      <w:pPr>
        <w:pStyle w:val="ListParagraph"/>
        <w:rPr>
          <w:color w:val="auto"/>
        </w:rPr>
      </w:pPr>
      <w:r w:rsidRPr="009B6E56">
        <w:rPr>
          <w:color w:val="auto"/>
        </w:rPr>
        <w:t>To work in accordance with Metanoia Institute’s and the University of Roehampton’s respective Equal Opportunities Policies, Codes of Ethics and Professional Practice, Complaints Procedures and Health and Safety Policies</w:t>
      </w:r>
      <w:r w:rsidR="00B0167F" w:rsidRPr="009B6E56">
        <w:rPr>
          <w:color w:val="auto"/>
        </w:rPr>
        <w:t>.</w:t>
      </w:r>
    </w:p>
    <w:p w14:paraId="0E8FCE9A" w14:textId="77777777" w:rsidR="00DC77E2" w:rsidRPr="009B6E56" w:rsidRDefault="00DC77E2" w:rsidP="00DC77E2">
      <w:pPr>
        <w:pStyle w:val="ListParagraph"/>
        <w:rPr>
          <w:color w:val="auto"/>
        </w:rPr>
      </w:pPr>
      <w:r w:rsidRPr="009B6E56">
        <w:rPr>
          <w:color w:val="auto"/>
        </w:rPr>
        <w:t>To support allocated supervisees to work in accordance with the School’s Child Protection Policy</w:t>
      </w:r>
      <w:r w:rsidR="00B0167F" w:rsidRPr="009B6E56">
        <w:rPr>
          <w:color w:val="auto"/>
        </w:rPr>
        <w:t xml:space="preserve">. </w:t>
      </w:r>
    </w:p>
    <w:p w14:paraId="3DF5AE5B" w14:textId="77777777" w:rsidR="00DC77E2" w:rsidRPr="009B6E56" w:rsidRDefault="00DC77E2" w:rsidP="00DC77E2">
      <w:pPr>
        <w:pStyle w:val="BodyB"/>
        <w:rPr>
          <w:color w:val="auto"/>
          <w:lang w:val="en-GB"/>
        </w:rPr>
      </w:pPr>
    </w:p>
    <w:p w14:paraId="152EACAE" w14:textId="77777777" w:rsidR="00B2232A" w:rsidRPr="009B6E56" w:rsidRDefault="00B2232A" w:rsidP="00B2232A">
      <w:pPr>
        <w:pStyle w:val="Heading2"/>
        <w:rPr>
          <w:rFonts w:ascii="Times New Roman" w:hAnsi="Times New Roman" w:cs="Times New Roman"/>
          <w:sz w:val="24"/>
        </w:rPr>
      </w:pPr>
      <w:r w:rsidRPr="009B6E56">
        <w:rPr>
          <w:rFonts w:ascii="Times New Roman" w:hAnsi="Times New Roman" w:cs="Times New Roman"/>
          <w:sz w:val="24"/>
        </w:rPr>
        <w:t>Information and Consent</w:t>
      </w:r>
    </w:p>
    <w:p w14:paraId="3AA35DF6" w14:textId="77777777" w:rsidR="00B2232A" w:rsidRPr="009B6E56" w:rsidRDefault="00B2232A" w:rsidP="00B2232A">
      <w:pPr>
        <w:rPr>
          <w:lang w:val="en-GB"/>
        </w:rPr>
      </w:pPr>
      <w:r w:rsidRPr="009B6E56">
        <w:rPr>
          <w:lang w:val="en-GB"/>
        </w:rPr>
        <w:tab/>
        <w:t xml:space="preserve">Supervisors should read the </w:t>
      </w:r>
      <w:r w:rsidRPr="009B6E56">
        <w:rPr>
          <w:i/>
          <w:lang w:val="en-GB"/>
        </w:rPr>
        <w:t>Supervisor Information Sheet</w:t>
      </w:r>
      <w:r w:rsidRPr="009B6E56">
        <w:rPr>
          <w:lang w:val="en-GB"/>
        </w:rPr>
        <w:t xml:space="preserve"> and, if willing to participate in the study, sign the </w:t>
      </w:r>
      <w:r w:rsidRPr="009B6E56">
        <w:rPr>
          <w:i/>
          <w:lang w:val="en-GB"/>
        </w:rPr>
        <w:t>Supervisor Consent Form</w:t>
      </w:r>
      <w:r w:rsidRPr="009B6E56">
        <w:rPr>
          <w:lang w:val="en-GB"/>
        </w:rPr>
        <w:t xml:space="preserve">.  Supervisors should also complete the </w:t>
      </w:r>
      <w:r w:rsidRPr="009B6E56">
        <w:rPr>
          <w:i/>
          <w:lang w:val="en-GB"/>
        </w:rPr>
        <w:t>Supervisor Demographic Form</w:t>
      </w:r>
      <w:r w:rsidRPr="009B6E56">
        <w:rPr>
          <w:lang w:val="en-GB"/>
        </w:rPr>
        <w:t xml:space="preserve"> at the start of </w:t>
      </w:r>
      <w:r w:rsidR="00B0167F" w:rsidRPr="009B6E56">
        <w:rPr>
          <w:lang w:val="en-GB"/>
        </w:rPr>
        <w:t xml:space="preserve">their </w:t>
      </w:r>
      <w:r w:rsidRPr="009B6E56">
        <w:rPr>
          <w:lang w:val="en-GB"/>
        </w:rPr>
        <w:t>participation in the ETHOS trial.</w:t>
      </w:r>
    </w:p>
    <w:p w14:paraId="28587C89" w14:textId="77777777" w:rsidR="00B2232A" w:rsidRPr="009B6E56" w:rsidRDefault="00B2232A" w:rsidP="00DC77E2">
      <w:pPr>
        <w:pStyle w:val="BodyB"/>
        <w:rPr>
          <w:color w:val="auto"/>
          <w:lang w:val="en-GB"/>
        </w:rPr>
      </w:pPr>
    </w:p>
    <w:p w14:paraId="65AE6943" w14:textId="76CE1BDA" w:rsidR="00B0167F" w:rsidRPr="009B6E56" w:rsidRDefault="00B0167F" w:rsidP="00B0167F">
      <w:pPr>
        <w:pStyle w:val="Heading2"/>
        <w:rPr>
          <w:rFonts w:ascii="Times New Roman" w:hAnsi="Times New Roman" w:cs="Times New Roman"/>
          <w:sz w:val="24"/>
        </w:rPr>
      </w:pPr>
      <w:r w:rsidRPr="009B6E56">
        <w:rPr>
          <w:rFonts w:ascii="Times New Roman" w:hAnsi="Times New Roman" w:cs="Times New Roman"/>
          <w:sz w:val="24"/>
        </w:rPr>
        <w:t>School-</w:t>
      </w:r>
      <w:r w:rsidR="00C07DE6" w:rsidRPr="009B6E56">
        <w:rPr>
          <w:rFonts w:ascii="Times New Roman" w:hAnsi="Times New Roman" w:cs="Times New Roman"/>
          <w:sz w:val="24"/>
        </w:rPr>
        <w:t>B</w:t>
      </w:r>
      <w:r w:rsidRPr="009B6E56">
        <w:rPr>
          <w:rFonts w:ascii="Times New Roman" w:hAnsi="Times New Roman" w:cs="Times New Roman"/>
          <w:sz w:val="24"/>
        </w:rPr>
        <w:t>ased Humanistic Counselling</w:t>
      </w:r>
    </w:p>
    <w:p w14:paraId="6F0912D8" w14:textId="77777777" w:rsidR="00B0167F" w:rsidRPr="009B6E56" w:rsidRDefault="00B0167F" w:rsidP="00B0167F">
      <w:pPr>
        <w:rPr>
          <w:lang w:val="en-GB"/>
        </w:rPr>
      </w:pPr>
      <w:r w:rsidRPr="009B6E56">
        <w:rPr>
          <w:lang w:val="en-GB"/>
        </w:rPr>
        <w:tab/>
        <w:t xml:space="preserve">The practice of supervisees should be adherent to school-based humanistic counselling, as detailed in the ETHOS SBHC practice manual.  Supervisors must familiarise themselves with this manual and should consult it when considering dilemmas of practice. </w:t>
      </w:r>
    </w:p>
    <w:p w14:paraId="4A24CAB3" w14:textId="77777777" w:rsidR="00B0167F" w:rsidRPr="009B6E56" w:rsidRDefault="00B0167F" w:rsidP="00B0167F">
      <w:pPr>
        <w:rPr>
          <w:lang w:val="en-GB"/>
        </w:rPr>
      </w:pPr>
      <w:r w:rsidRPr="009B6E56">
        <w:rPr>
          <w:lang w:val="en-GB"/>
        </w:rPr>
        <w:tab/>
        <w:t xml:space="preserve">It is essential that the practice of supervisees remains adherent to SBHC practice, as detailed in the SBHC practice manual, and it is the role of supervisors to support this adherence.  This does not deny the possibility that there may be many effective ways of helping young people to address their difficulties.  However, this evaluation of SBHC will only be meaningful to the extent that counsellors in the trial are, indeed, delivering this intervention.  In circumstances where supervisors believe that the delivery of SBHC will be detrimental to the clients concerned, or unethical, this should be discussed with the Chief Investigator of the study, Mick Cooper. </w:t>
      </w:r>
    </w:p>
    <w:p w14:paraId="008113F7" w14:textId="77777777" w:rsidR="00B0167F" w:rsidRPr="009B6E56" w:rsidRDefault="00B0167F" w:rsidP="00B0167F">
      <w:pPr>
        <w:rPr>
          <w:lang w:val="en-GB"/>
        </w:rPr>
      </w:pPr>
    </w:p>
    <w:p w14:paraId="72E7A386" w14:textId="77777777" w:rsidR="00DC77E2" w:rsidRPr="009B6E56" w:rsidRDefault="00DC77E2" w:rsidP="00DC77E2">
      <w:pPr>
        <w:pStyle w:val="Heading2"/>
        <w:rPr>
          <w:rFonts w:ascii="Times New Roman" w:hAnsi="Times New Roman" w:cs="Times New Roman"/>
          <w:sz w:val="24"/>
        </w:rPr>
      </w:pPr>
      <w:r w:rsidRPr="009B6E56">
        <w:rPr>
          <w:rFonts w:ascii="Times New Roman" w:hAnsi="Times New Roman" w:cs="Times New Roman"/>
          <w:sz w:val="24"/>
        </w:rPr>
        <w:t xml:space="preserve">Practical </w:t>
      </w:r>
      <w:r w:rsidR="00B0167F" w:rsidRPr="009B6E56">
        <w:rPr>
          <w:rFonts w:ascii="Times New Roman" w:hAnsi="Times New Roman" w:cs="Times New Roman"/>
          <w:sz w:val="24"/>
        </w:rPr>
        <w:t>Arrangements</w:t>
      </w:r>
    </w:p>
    <w:p w14:paraId="3B793FBF" w14:textId="77777777" w:rsidR="00DC77E2" w:rsidRPr="009B6E56" w:rsidRDefault="00B0167F" w:rsidP="00DC77E2">
      <w:pPr>
        <w:pStyle w:val="NoSpacing"/>
        <w:rPr>
          <w:color w:val="auto"/>
        </w:rPr>
      </w:pPr>
      <w:r w:rsidRPr="009B6E56">
        <w:rPr>
          <w:color w:val="auto"/>
        </w:rPr>
        <w:t xml:space="preserve">The following arrangements have been established for supervision in the ETHOS trial: </w:t>
      </w:r>
    </w:p>
    <w:p w14:paraId="358F4F57" w14:textId="77777777" w:rsidR="00DC77E2" w:rsidRPr="009B6E56" w:rsidRDefault="00DC77E2" w:rsidP="00DC77E2">
      <w:pPr>
        <w:pStyle w:val="NoSpacing"/>
        <w:rPr>
          <w:color w:val="auto"/>
        </w:rPr>
      </w:pPr>
    </w:p>
    <w:p w14:paraId="55E384FC" w14:textId="0BDE9565" w:rsidR="00DC77E2" w:rsidRPr="009B6E56" w:rsidRDefault="00DC77E2" w:rsidP="00DC77E2">
      <w:pPr>
        <w:pStyle w:val="ListParagraph"/>
        <w:rPr>
          <w:color w:val="auto"/>
        </w:rPr>
      </w:pPr>
      <w:r w:rsidRPr="009B6E56">
        <w:rPr>
          <w:color w:val="auto"/>
        </w:rPr>
        <w:t>Supervision can be delivered face to face</w:t>
      </w:r>
      <w:r w:rsidR="004412F7" w:rsidRPr="009B6E56">
        <w:rPr>
          <w:color w:val="auto"/>
        </w:rPr>
        <w:t>, by telephone,</w:t>
      </w:r>
      <w:r w:rsidRPr="009B6E56">
        <w:rPr>
          <w:color w:val="auto"/>
        </w:rPr>
        <w:t xml:space="preserve"> or online (e.g., Skype).  However, supervisors are responsible for ensuring that they are able to listen to audio recordings of client work when supervision is </w:t>
      </w:r>
      <w:r w:rsidR="004412F7" w:rsidRPr="009B6E56">
        <w:rPr>
          <w:color w:val="auto"/>
        </w:rPr>
        <w:t xml:space="preserve">not </w:t>
      </w:r>
      <w:r w:rsidRPr="009B6E56">
        <w:rPr>
          <w:color w:val="auto"/>
        </w:rPr>
        <w:t xml:space="preserve">delivered </w:t>
      </w:r>
      <w:r w:rsidR="004412F7" w:rsidRPr="009B6E56">
        <w:rPr>
          <w:color w:val="auto"/>
        </w:rPr>
        <w:t>face to face</w:t>
      </w:r>
      <w:r w:rsidRPr="009B6E56">
        <w:rPr>
          <w:color w:val="auto"/>
        </w:rPr>
        <w:t xml:space="preserve">, as well as </w:t>
      </w:r>
      <w:r w:rsidR="00C07DE6" w:rsidRPr="009B6E56">
        <w:rPr>
          <w:color w:val="auto"/>
        </w:rPr>
        <w:t xml:space="preserve">for the </w:t>
      </w:r>
      <w:r w:rsidRPr="009B6E56">
        <w:rPr>
          <w:color w:val="auto"/>
        </w:rPr>
        <w:t xml:space="preserve">digital recording of supervision sessions. </w:t>
      </w:r>
    </w:p>
    <w:p w14:paraId="1471A339" w14:textId="300ABBA0" w:rsidR="00DC77E2" w:rsidRPr="009B6E56" w:rsidRDefault="00DC77E2" w:rsidP="00DC77E2">
      <w:pPr>
        <w:pStyle w:val="ListParagraph"/>
        <w:rPr>
          <w:color w:val="auto"/>
        </w:rPr>
      </w:pPr>
      <w:r w:rsidRPr="009B6E56">
        <w:rPr>
          <w:color w:val="auto"/>
        </w:rPr>
        <w:t>Supervision of supervisor</w:t>
      </w:r>
      <w:r w:rsidR="00CC0A00" w:rsidRPr="009B6E56">
        <w:rPr>
          <w:color w:val="auto"/>
        </w:rPr>
        <w:t>s will be provided by Peter Pearce (Metanoia Institute) twice termly, on an individual basis.</w:t>
      </w:r>
    </w:p>
    <w:p w14:paraId="7F85FACA" w14:textId="0A1B03BD" w:rsidR="00DC77E2" w:rsidRPr="009B6E56" w:rsidRDefault="00126A27" w:rsidP="00126A27">
      <w:pPr>
        <w:pStyle w:val="ListParagraph"/>
        <w:rPr>
          <w:color w:val="auto"/>
        </w:rPr>
      </w:pPr>
      <w:r w:rsidRPr="009B6E56">
        <w:rPr>
          <w:color w:val="auto"/>
        </w:rPr>
        <w:t xml:space="preserve">Each supervisor will </w:t>
      </w:r>
      <w:r w:rsidR="00D07BCA" w:rsidRPr="009B6E56">
        <w:rPr>
          <w:color w:val="auto"/>
        </w:rPr>
        <w:t xml:space="preserve">likely </w:t>
      </w:r>
      <w:r w:rsidRPr="009B6E56">
        <w:rPr>
          <w:color w:val="auto"/>
        </w:rPr>
        <w:t xml:space="preserve">manage a case load of between </w:t>
      </w:r>
      <w:r w:rsidR="00D07BCA" w:rsidRPr="009B6E56">
        <w:rPr>
          <w:color w:val="auto"/>
        </w:rPr>
        <w:t>3</w:t>
      </w:r>
      <w:r w:rsidRPr="009B6E56">
        <w:rPr>
          <w:color w:val="auto"/>
        </w:rPr>
        <w:t xml:space="preserve"> and 5 supervisees </w:t>
      </w:r>
    </w:p>
    <w:p w14:paraId="3732F15C" w14:textId="496B1DAA" w:rsidR="008E26AD" w:rsidRPr="009B6E56" w:rsidRDefault="00CC0A00" w:rsidP="00DC77E2">
      <w:pPr>
        <w:pStyle w:val="ListParagraph"/>
        <w:rPr>
          <w:color w:val="auto"/>
        </w:rPr>
      </w:pPr>
      <w:r w:rsidRPr="009B6E56">
        <w:rPr>
          <w:color w:val="auto"/>
        </w:rPr>
        <w:t>Supervisors will provide 1 hour of supervision to each supervisee every two weeks</w:t>
      </w:r>
      <w:r w:rsidR="008C6353" w:rsidRPr="009B6E56">
        <w:rPr>
          <w:color w:val="auto"/>
        </w:rPr>
        <w:t>,</w:t>
      </w:r>
      <w:r w:rsidRPr="009B6E56">
        <w:rPr>
          <w:color w:val="auto"/>
        </w:rPr>
        <w:t xml:space="preserve"> during term time</w:t>
      </w:r>
    </w:p>
    <w:p w14:paraId="51F30F58" w14:textId="2D5DCF7A" w:rsidR="00DC77E2" w:rsidRPr="009B6E56" w:rsidRDefault="008E26AD" w:rsidP="00DC77E2">
      <w:pPr>
        <w:pStyle w:val="ListParagraph"/>
        <w:rPr>
          <w:color w:val="auto"/>
        </w:rPr>
      </w:pPr>
      <w:r w:rsidRPr="009B6E56">
        <w:rPr>
          <w:color w:val="auto"/>
        </w:rPr>
        <w:t>Every planned supervision hour will be paid at a rate of £50 per session</w:t>
      </w:r>
    </w:p>
    <w:p w14:paraId="74A07576" w14:textId="77777777" w:rsidR="00B2232A" w:rsidRPr="009B6E56" w:rsidRDefault="00B2232A" w:rsidP="00DC77E2">
      <w:pPr>
        <w:rPr>
          <w:lang w:val="en-GB"/>
        </w:rPr>
      </w:pPr>
    </w:p>
    <w:p w14:paraId="356F937B" w14:textId="77777777" w:rsidR="00D07BCA" w:rsidRPr="009B6E56" w:rsidRDefault="00D07BCA" w:rsidP="00DC77E2">
      <w:pPr>
        <w:pStyle w:val="Heading2"/>
        <w:rPr>
          <w:rFonts w:ascii="Times New Roman" w:hAnsi="Times New Roman" w:cs="Times New Roman"/>
          <w:sz w:val="24"/>
        </w:rPr>
      </w:pPr>
    </w:p>
    <w:p w14:paraId="1479B7FE" w14:textId="77777777" w:rsidR="00D07BCA" w:rsidRPr="009B6E56" w:rsidRDefault="00D07BCA" w:rsidP="00DC77E2">
      <w:pPr>
        <w:pStyle w:val="Heading2"/>
        <w:rPr>
          <w:rFonts w:ascii="Times New Roman" w:hAnsi="Times New Roman" w:cs="Times New Roman"/>
          <w:sz w:val="24"/>
        </w:rPr>
      </w:pPr>
    </w:p>
    <w:p w14:paraId="4AC72F8B" w14:textId="77777777" w:rsidR="00DC77E2" w:rsidRPr="009B6E56" w:rsidRDefault="00DC77E2" w:rsidP="00DC77E2">
      <w:pPr>
        <w:pStyle w:val="Heading2"/>
        <w:rPr>
          <w:rFonts w:ascii="Times New Roman" w:hAnsi="Times New Roman" w:cs="Times New Roman"/>
          <w:sz w:val="24"/>
        </w:rPr>
      </w:pPr>
      <w:r w:rsidRPr="009B6E56">
        <w:rPr>
          <w:rFonts w:ascii="Times New Roman" w:hAnsi="Times New Roman" w:cs="Times New Roman"/>
          <w:sz w:val="24"/>
        </w:rPr>
        <w:lastRenderedPageBreak/>
        <w:t>Supervision Competences</w:t>
      </w:r>
    </w:p>
    <w:p w14:paraId="5677D51D" w14:textId="77777777" w:rsidR="00DC77E2" w:rsidRPr="009B6E56" w:rsidRDefault="00DC77E2" w:rsidP="00DC77E2">
      <w:pPr>
        <w:rPr>
          <w:lang w:val="en-GB"/>
        </w:rPr>
      </w:pPr>
      <w:r w:rsidRPr="009B6E56">
        <w:rPr>
          <w:lang w:val="en-GB"/>
        </w:rPr>
        <w:tab/>
        <w:t xml:space="preserve">Supervisors should familiarise themselves with the following set of competences: Roth, A., &amp; Pilling, S. (2015). </w:t>
      </w:r>
      <w:hyperlink r:id="rId9" w:history="1">
        <w:r w:rsidRPr="009B6E56">
          <w:rPr>
            <w:rStyle w:val="Hyperlink"/>
            <w:i/>
            <w:lang w:val="en-GB"/>
          </w:rPr>
          <w:t>A competence framework for the supervision of psychological therapies</w:t>
        </w:r>
      </w:hyperlink>
      <w:r w:rsidRPr="009B6E56">
        <w:rPr>
          <w:lang w:val="en-GB"/>
        </w:rPr>
        <w:t xml:space="preserve"> (revised ed.). London: University College London.  Specific </w:t>
      </w:r>
      <w:r w:rsidR="00B0167F" w:rsidRPr="009B6E56">
        <w:rPr>
          <w:lang w:val="en-GB"/>
        </w:rPr>
        <w:t>sections of this competence set</w:t>
      </w:r>
      <w:r w:rsidRPr="009B6E56">
        <w:rPr>
          <w:lang w:val="en-GB"/>
        </w:rPr>
        <w:t xml:space="preserve"> that should be </w:t>
      </w:r>
      <w:r w:rsidR="00B0167F" w:rsidRPr="009B6E56">
        <w:rPr>
          <w:lang w:val="en-GB"/>
        </w:rPr>
        <w:t xml:space="preserve">read </w:t>
      </w:r>
      <w:r w:rsidRPr="009B6E56">
        <w:rPr>
          <w:lang w:val="en-GB"/>
        </w:rPr>
        <w:t xml:space="preserve">are: </w:t>
      </w:r>
    </w:p>
    <w:p w14:paraId="4E37AFC5" w14:textId="77777777" w:rsidR="00DC77E2" w:rsidRPr="009B6E56" w:rsidRDefault="00DC77E2" w:rsidP="00DC77E2">
      <w:pPr>
        <w:rPr>
          <w:lang w:val="en-GB"/>
        </w:rPr>
      </w:pPr>
    </w:p>
    <w:p w14:paraId="495F0A88" w14:textId="77777777" w:rsidR="00DC77E2" w:rsidRPr="009B6E56" w:rsidRDefault="00DC77E2" w:rsidP="00DC77E2">
      <w:pPr>
        <w:pStyle w:val="ListParagraph"/>
        <w:rPr>
          <w:color w:val="auto"/>
        </w:rPr>
      </w:pPr>
      <w:r w:rsidRPr="009B6E56">
        <w:rPr>
          <w:color w:val="auto"/>
        </w:rPr>
        <w:t>Background document for clinicians and commissioners</w:t>
      </w:r>
    </w:p>
    <w:p w14:paraId="5E23E7CF" w14:textId="77777777" w:rsidR="00DC77E2" w:rsidRPr="009B6E56" w:rsidRDefault="00DC77E2" w:rsidP="00DC77E2">
      <w:pPr>
        <w:pStyle w:val="ListParagraph"/>
        <w:rPr>
          <w:color w:val="auto"/>
        </w:rPr>
      </w:pPr>
      <w:r w:rsidRPr="009B6E56">
        <w:rPr>
          <w:color w:val="auto"/>
        </w:rPr>
        <w:t>Generic supervision competences</w:t>
      </w:r>
    </w:p>
    <w:p w14:paraId="2280D953" w14:textId="77777777" w:rsidR="00DC77E2" w:rsidRPr="009B6E56" w:rsidRDefault="00DC77E2" w:rsidP="00DC77E2">
      <w:pPr>
        <w:pStyle w:val="ListParagraph"/>
        <w:rPr>
          <w:color w:val="auto"/>
        </w:rPr>
      </w:pPr>
      <w:r w:rsidRPr="009B6E56">
        <w:rPr>
          <w:color w:val="auto"/>
        </w:rPr>
        <w:t>Specific supervision competences</w:t>
      </w:r>
    </w:p>
    <w:p w14:paraId="441E18EC" w14:textId="77777777" w:rsidR="00DC77E2" w:rsidRPr="009B6E56" w:rsidRDefault="00DC77E2" w:rsidP="00DC77E2">
      <w:pPr>
        <w:pStyle w:val="ListParagraph"/>
        <w:rPr>
          <w:color w:val="auto"/>
        </w:rPr>
      </w:pPr>
      <w:r w:rsidRPr="009B6E56">
        <w:rPr>
          <w:color w:val="auto"/>
        </w:rPr>
        <w:t>Application of supervision to specific model/Supervision of humanistic</w:t>
      </w:r>
      <w:r w:rsidRPr="009B6E56">
        <w:rPr>
          <w:color w:val="auto"/>
        </w:rPr>
        <w:noBreakHyphen/>
        <w:t>person-centred/experiential therapy</w:t>
      </w:r>
    </w:p>
    <w:p w14:paraId="51AEF26B" w14:textId="1C944ABD" w:rsidR="00DC77E2" w:rsidRPr="009B6E56" w:rsidRDefault="00DC77E2" w:rsidP="00DC77E2">
      <w:pPr>
        <w:pStyle w:val="ListParagraph"/>
        <w:rPr>
          <w:color w:val="auto"/>
        </w:rPr>
      </w:pPr>
      <w:r w:rsidRPr="009B6E56">
        <w:rPr>
          <w:color w:val="auto"/>
        </w:rPr>
        <w:t>Meta</w:t>
      </w:r>
      <w:r w:rsidR="00D07BCA" w:rsidRPr="009B6E56">
        <w:rPr>
          <w:color w:val="auto"/>
        </w:rPr>
        <w:t>-</w:t>
      </w:r>
      <w:r w:rsidRPr="009B6E56">
        <w:rPr>
          <w:color w:val="auto"/>
        </w:rPr>
        <w:t>competences</w:t>
      </w:r>
    </w:p>
    <w:p w14:paraId="3F96E729" w14:textId="77777777" w:rsidR="00DC77E2" w:rsidRPr="009B6E56" w:rsidRDefault="00DC77E2" w:rsidP="00DC77E2">
      <w:pPr>
        <w:rPr>
          <w:lang w:val="en-GB"/>
        </w:rPr>
      </w:pPr>
    </w:p>
    <w:p w14:paraId="1B2EE624" w14:textId="77777777" w:rsidR="00DC77E2" w:rsidRPr="009B6E56" w:rsidRDefault="00DC77E2" w:rsidP="00DC77E2">
      <w:pPr>
        <w:ind w:firstLine="720"/>
        <w:rPr>
          <w:lang w:val="en-GB"/>
        </w:rPr>
      </w:pPr>
      <w:r w:rsidRPr="009B6E56">
        <w:rPr>
          <w:lang w:val="en-GB"/>
        </w:rPr>
        <w:t xml:space="preserve">Supervisors are expected to supervise in a way that is consistent with these competences.  Supervisors should advise the research team in any areas where they feel additional training or experience is required. </w:t>
      </w:r>
    </w:p>
    <w:p w14:paraId="713FA92C" w14:textId="77777777" w:rsidR="00DC77E2" w:rsidRPr="009B6E56" w:rsidRDefault="00DC77E2" w:rsidP="00DC77E2">
      <w:pPr>
        <w:rPr>
          <w:lang w:val="en-GB"/>
        </w:rPr>
      </w:pPr>
    </w:p>
    <w:p w14:paraId="324A02BC" w14:textId="77777777" w:rsidR="00DC77E2" w:rsidRPr="009B6E56" w:rsidRDefault="00DC77E2" w:rsidP="00DC77E2">
      <w:pPr>
        <w:pStyle w:val="Heading2"/>
        <w:rPr>
          <w:rFonts w:ascii="Times New Roman" w:hAnsi="Times New Roman" w:cs="Times New Roman"/>
          <w:sz w:val="24"/>
        </w:rPr>
      </w:pPr>
      <w:r w:rsidRPr="009B6E56">
        <w:rPr>
          <w:rFonts w:ascii="Times New Roman" w:hAnsi="Times New Roman" w:cs="Times New Roman"/>
          <w:sz w:val="24"/>
        </w:rPr>
        <w:t>Recording of Supervision Sessions</w:t>
      </w:r>
    </w:p>
    <w:p w14:paraId="6432A03E" w14:textId="41E34B6B" w:rsidR="0080633D" w:rsidRPr="009B6E56" w:rsidRDefault="00DC77E2" w:rsidP="0080633D">
      <w:pPr>
        <w:pStyle w:val="Heading2"/>
        <w:ind w:left="709"/>
        <w:rPr>
          <w:rFonts w:ascii="Times New Roman" w:eastAsiaTheme="minorHAnsi" w:hAnsi="Times New Roman" w:cs="Times New Roman"/>
          <w:sz w:val="24"/>
        </w:rPr>
      </w:pPr>
      <w:r w:rsidRPr="009B6E56">
        <w:rPr>
          <w:rFonts w:ascii="Times New Roman" w:hAnsi="Times New Roman" w:cs="Times New Roman"/>
          <w:sz w:val="24"/>
        </w:rPr>
        <w:tab/>
        <w:t xml:space="preserve">Supervisors are required to record all supervision sessions using a digital recording device.  </w:t>
      </w:r>
    </w:p>
    <w:p w14:paraId="053A49B0" w14:textId="7F37FD71" w:rsidR="0080633D" w:rsidRPr="009B6E56" w:rsidRDefault="0080633D" w:rsidP="0080633D">
      <w:pPr>
        <w:ind w:left="709"/>
      </w:pPr>
      <w:r w:rsidRPr="009B6E56">
        <w:t>Please follow the method detailed in the, ‘How to upload audio recordings’ PowerPoint slides on your device. This includes:</w:t>
      </w:r>
    </w:p>
    <w:p w14:paraId="28298C47" w14:textId="77777777" w:rsidR="0080633D" w:rsidRPr="009B6E56" w:rsidRDefault="0080633D" w:rsidP="0080633D">
      <w:pPr>
        <w:pStyle w:val="List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1429"/>
        <w:contextualSpacing/>
        <w:rPr>
          <w:color w:val="auto"/>
        </w:rPr>
      </w:pPr>
      <w:r w:rsidRPr="009B6E56">
        <w:rPr>
          <w:color w:val="auto"/>
        </w:rPr>
        <w:t>Opening the audio recorder from the device home screen</w:t>
      </w:r>
    </w:p>
    <w:p w14:paraId="5CF74121" w14:textId="77777777" w:rsidR="0080633D" w:rsidRPr="009B6E56" w:rsidRDefault="0080633D" w:rsidP="0080633D">
      <w:pPr>
        <w:pStyle w:val="List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1429"/>
        <w:contextualSpacing/>
        <w:rPr>
          <w:color w:val="auto"/>
        </w:rPr>
      </w:pPr>
      <w:r w:rsidRPr="009B6E56">
        <w:rPr>
          <w:color w:val="auto"/>
        </w:rPr>
        <w:t>Starting, stopping, and renaming the recording appropriately (Client code YYYY-MM-DD)</w:t>
      </w:r>
    </w:p>
    <w:p w14:paraId="148A77D1" w14:textId="77777777" w:rsidR="0080633D" w:rsidRPr="009B6E56" w:rsidRDefault="0080633D" w:rsidP="0080633D">
      <w:pPr>
        <w:pStyle w:val="List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1429"/>
        <w:contextualSpacing/>
        <w:rPr>
          <w:color w:val="auto"/>
        </w:rPr>
      </w:pPr>
      <w:r w:rsidRPr="009B6E56">
        <w:rPr>
          <w:color w:val="auto"/>
        </w:rPr>
        <w:t>Uploading the file through Boxcyptor to the EthosCO# Recording Upload folder</w:t>
      </w:r>
    </w:p>
    <w:p w14:paraId="1F2344D3" w14:textId="77777777" w:rsidR="0080633D" w:rsidRPr="009B6E56" w:rsidRDefault="0080633D" w:rsidP="0080633D">
      <w:pPr>
        <w:pStyle w:val="List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1429"/>
        <w:contextualSpacing/>
        <w:rPr>
          <w:color w:val="auto"/>
        </w:rPr>
      </w:pPr>
      <w:r w:rsidRPr="009B6E56">
        <w:rPr>
          <w:color w:val="auto"/>
        </w:rPr>
        <w:t>Checking the file has been uploaded</w:t>
      </w:r>
    </w:p>
    <w:p w14:paraId="27141976" w14:textId="77777777" w:rsidR="0080633D" w:rsidRPr="009B6E56" w:rsidRDefault="0080633D" w:rsidP="0080633D">
      <w:pPr>
        <w:pStyle w:val="ListParagraph"/>
        <w:numPr>
          <w:ilvl w:val="0"/>
          <w:numId w:val="166"/>
        </w:num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1429"/>
        <w:contextualSpacing/>
        <w:rPr>
          <w:color w:val="auto"/>
        </w:rPr>
      </w:pPr>
      <w:r w:rsidRPr="009B6E56">
        <w:rPr>
          <w:color w:val="auto"/>
        </w:rPr>
        <w:t>Deleting the device copy of the file from the audio recorder</w:t>
      </w:r>
    </w:p>
    <w:p w14:paraId="4921904B" w14:textId="22CB0148" w:rsidR="0080633D" w:rsidRPr="009B6E56" w:rsidRDefault="0080633D" w:rsidP="0080633D">
      <w:pPr>
        <w:spacing w:after="160" w:line="252" w:lineRule="auto"/>
        <w:contextualSpacing/>
      </w:pPr>
      <w:r w:rsidRPr="009B6E56">
        <w:t xml:space="preserve">To play recordings of supervisee’s counselling sessions, the study is currently investigating the use of a secure, cloud software that will be available through Roehampton. Alternatively, the study will adapt the current encryption and upload process to provide selective access to supervisors. </w:t>
      </w:r>
    </w:p>
    <w:p w14:paraId="29064358" w14:textId="77777777" w:rsidR="00DC77E2" w:rsidRPr="009B6E56" w:rsidRDefault="00DC77E2" w:rsidP="00DC77E2">
      <w:pPr>
        <w:rPr>
          <w:lang w:val="en-GB"/>
        </w:rPr>
      </w:pPr>
    </w:p>
    <w:p w14:paraId="7052466E" w14:textId="77777777" w:rsidR="00DC77E2" w:rsidRPr="009B6E56" w:rsidRDefault="00DC77E2" w:rsidP="00DC77E2">
      <w:pPr>
        <w:pStyle w:val="Heading2"/>
        <w:rPr>
          <w:rFonts w:ascii="Times New Roman" w:hAnsi="Times New Roman" w:cs="Times New Roman"/>
          <w:sz w:val="24"/>
        </w:rPr>
      </w:pPr>
      <w:r w:rsidRPr="009B6E56">
        <w:rPr>
          <w:rFonts w:ascii="Times New Roman" w:hAnsi="Times New Roman" w:cs="Times New Roman"/>
          <w:sz w:val="24"/>
        </w:rPr>
        <w:t>Supervisor Adherence</w:t>
      </w:r>
    </w:p>
    <w:p w14:paraId="1F64E465" w14:textId="46B18BDF" w:rsidR="00B0167F" w:rsidRPr="009B6E56" w:rsidRDefault="00DC77E2" w:rsidP="00DC77E2">
      <w:pPr>
        <w:rPr>
          <w:lang w:val="en-GB"/>
        </w:rPr>
      </w:pPr>
      <w:r w:rsidRPr="009B6E56">
        <w:rPr>
          <w:lang w:val="en-GB"/>
        </w:rPr>
        <w:tab/>
        <w:t>Supervisor’s practice will be assessed using the School-</w:t>
      </w:r>
      <w:r w:rsidR="00D07BCA" w:rsidRPr="009B6E56">
        <w:rPr>
          <w:lang w:val="en-GB"/>
        </w:rPr>
        <w:t>B</w:t>
      </w:r>
      <w:r w:rsidRPr="009B6E56">
        <w:rPr>
          <w:lang w:val="en-GB"/>
        </w:rPr>
        <w:t xml:space="preserve">ased Humanistic Counselling Adherence Scale.  This will be conducted by independent auditors, who will listen to a random selection of recordings segments.  </w:t>
      </w:r>
    </w:p>
    <w:p w14:paraId="7C9AC909" w14:textId="77777777" w:rsidR="00DC77E2" w:rsidRPr="009B6E56" w:rsidRDefault="00DC77E2" w:rsidP="00B0167F">
      <w:pPr>
        <w:ind w:firstLine="720"/>
        <w:rPr>
          <w:lang w:val="en-GB"/>
        </w:rPr>
      </w:pPr>
      <w:r w:rsidRPr="009B6E56">
        <w:rPr>
          <w:lang w:val="en-GB"/>
        </w:rPr>
        <w:t xml:space="preserve">Where supervision practice is assessed as not meeting adherence, this will be discussed with the </w:t>
      </w:r>
      <w:r w:rsidR="00B0167F" w:rsidRPr="009B6E56">
        <w:rPr>
          <w:lang w:val="en-GB"/>
        </w:rPr>
        <w:t xml:space="preserve">supervisor </w:t>
      </w:r>
      <w:r w:rsidRPr="009B6E56">
        <w:rPr>
          <w:lang w:val="en-GB"/>
        </w:rPr>
        <w:t xml:space="preserve">and steps will be explored to enhance levels of adherence. </w:t>
      </w:r>
    </w:p>
    <w:p w14:paraId="591F5002" w14:textId="77777777" w:rsidR="00DC77E2" w:rsidRPr="009B6E56" w:rsidRDefault="00DC77E2" w:rsidP="00DC77E2">
      <w:pPr>
        <w:rPr>
          <w:lang w:val="en-GB"/>
        </w:rPr>
      </w:pPr>
    </w:p>
    <w:p w14:paraId="214D52BE" w14:textId="77777777" w:rsidR="00DC77E2" w:rsidRPr="009B6E56" w:rsidRDefault="00DC77E2" w:rsidP="00DC77E2">
      <w:pPr>
        <w:pStyle w:val="Heading2"/>
        <w:rPr>
          <w:rFonts w:ascii="Times New Roman" w:hAnsi="Times New Roman" w:cs="Times New Roman"/>
          <w:sz w:val="24"/>
        </w:rPr>
      </w:pPr>
      <w:r w:rsidRPr="009B6E56">
        <w:rPr>
          <w:rFonts w:ascii="Times New Roman" w:hAnsi="Times New Roman" w:cs="Times New Roman"/>
          <w:sz w:val="24"/>
        </w:rPr>
        <w:t>PCEPS-YP-S</w:t>
      </w:r>
    </w:p>
    <w:p w14:paraId="2E6BF9B9" w14:textId="77777777" w:rsidR="00B2232A" w:rsidRPr="009B6E56" w:rsidRDefault="00DC77E2" w:rsidP="00DC77E2">
      <w:pPr>
        <w:rPr>
          <w:lang w:val="en-GB"/>
        </w:rPr>
      </w:pPr>
      <w:r w:rsidRPr="009B6E56">
        <w:rPr>
          <w:lang w:val="en-GB"/>
        </w:rPr>
        <w:tab/>
        <w:t xml:space="preserve">As part of the supervision process, supervisors should ask supervisees to play recordings of client work.  </w:t>
      </w:r>
    </w:p>
    <w:p w14:paraId="7F57F89B" w14:textId="77777777" w:rsidR="00B2232A" w:rsidRPr="009B6E56" w:rsidRDefault="00B2232A" w:rsidP="00B2232A">
      <w:pPr>
        <w:ind w:firstLine="720"/>
        <w:rPr>
          <w:lang w:val="en-GB"/>
        </w:rPr>
      </w:pPr>
      <w:r w:rsidRPr="009B6E56">
        <w:rPr>
          <w:lang w:val="en-GB"/>
        </w:rPr>
        <w:t xml:space="preserve">Supervisors should note the session recordings listened to on the Supervision Session Note Form. </w:t>
      </w:r>
    </w:p>
    <w:p w14:paraId="6CE960AC" w14:textId="77777777" w:rsidR="00B2232A" w:rsidRPr="009B6E56" w:rsidRDefault="00B2232A" w:rsidP="00DC77E2">
      <w:pPr>
        <w:rPr>
          <w:lang w:val="en-GB"/>
        </w:rPr>
      </w:pPr>
    </w:p>
    <w:p w14:paraId="1554EEA6" w14:textId="09F75B08" w:rsidR="0080633D" w:rsidRPr="009B6E56" w:rsidRDefault="0080633D" w:rsidP="0080633D">
      <w:pPr>
        <w:pStyle w:val="Heading1"/>
        <w:rPr>
          <w:rFonts w:ascii="Times New Roman" w:hAnsi="Times New Roman" w:cs="Times New Roman"/>
          <w:color w:val="auto"/>
        </w:rPr>
      </w:pPr>
      <w:r w:rsidRPr="009B6E56">
        <w:rPr>
          <w:rFonts w:ascii="Times New Roman" w:hAnsi="Times New Roman" w:cs="Times New Roman"/>
          <w:color w:val="auto"/>
        </w:rPr>
        <w:t>Counsellor Adherence Auditing Procedures</w:t>
      </w:r>
    </w:p>
    <w:p w14:paraId="114FEC19" w14:textId="77777777" w:rsidR="0080633D" w:rsidRPr="009B6E56" w:rsidRDefault="0080633D" w:rsidP="0080633D"/>
    <w:p w14:paraId="42213A3F" w14:textId="716BE86B" w:rsidR="0080633D" w:rsidRPr="009B6E56" w:rsidRDefault="0080633D" w:rsidP="0080633D">
      <w:pPr>
        <w:pStyle w:val="Heading2"/>
        <w:rPr>
          <w:rFonts w:ascii="Times New Roman" w:hAnsi="Times New Roman" w:cs="Times New Roman"/>
          <w:sz w:val="24"/>
        </w:rPr>
      </w:pPr>
      <w:r w:rsidRPr="009B6E56">
        <w:rPr>
          <w:rFonts w:ascii="Times New Roman" w:hAnsi="Times New Roman" w:cs="Times New Roman"/>
          <w:sz w:val="24"/>
        </w:rPr>
        <w:t>Client level (Lead responsibility: Peter Pearce)</w:t>
      </w:r>
    </w:p>
    <w:p w14:paraId="0FC46173"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rFonts w:eastAsia="Times New Roman"/>
          <w:color w:val="auto"/>
          <w:lang w:eastAsia="en-GB"/>
        </w:rPr>
      </w:pPr>
      <w:r w:rsidRPr="009B6E56">
        <w:rPr>
          <w:rFonts w:eastAsia="Times New Roman"/>
          <w:color w:val="auto"/>
          <w:lang w:eastAsia="en-GB"/>
        </w:rPr>
        <w:t xml:space="preserve">The function of auditing adherence to SBHC at the client level is to ensure the best quality of practice for the young people.  This case level monitoring occurs in ‘real time’ (i.e., soon after the actual counselling session), and has the capacity to feed in to the counselling work, hence enhancing levels of adherence to SBHC.  It is also an opportunity to identify any major difficulties in ensuring adherence to SBHC practice. This procedure places supervisors in a key role for ensuring high quality practical delivery of SBHC. </w:t>
      </w:r>
    </w:p>
    <w:p w14:paraId="7BDB3517"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rFonts w:eastAsia="Times New Roman"/>
          <w:color w:val="auto"/>
          <w:lang w:eastAsia="en-GB"/>
        </w:rPr>
      </w:pPr>
      <w:r w:rsidRPr="009B6E56">
        <w:rPr>
          <w:rFonts w:eastAsia="Times New Roman"/>
          <w:color w:val="auto"/>
          <w:lang w:eastAsia="en-GB"/>
        </w:rPr>
        <w:t xml:space="preserve">Client level adherence will be audited in supervision using the PCEPS-YP-S (Appendix M).  This is a shortened version of the PCEPS-YP (Appendix M17) which was based on the Person-Centred and Experiential Psychotherapy Scale (Freire et al., 2014) and adapted for work with young people. </w:t>
      </w:r>
    </w:p>
    <w:p w14:paraId="2390BC07"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rFonts w:eastAsia="Times New Roman"/>
          <w:color w:val="auto"/>
          <w:lang w:eastAsia="en-GB"/>
        </w:rPr>
      </w:pPr>
      <w:r w:rsidRPr="009B6E56">
        <w:rPr>
          <w:rFonts w:eastAsia="Times New Roman"/>
          <w:color w:val="auto"/>
          <w:lang w:eastAsia="en-GB"/>
        </w:rPr>
        <w:t xml:space="preserve">To audit sessions, supervisor and therapist should listen to a segment of minimum 10 minutes in length together, with each doing ratings, comparing and discussing.  Supervisors and counsellors should ensure that they retain their ratings of the segments. </w:t>
      </w:r>
    </w:p>
    <w:p w14:paraId="028A1803"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rFonts w:eastAsia="Times New Roman"/>
          <w:color w:val="auto"/>
          <w:lang w:eastAsia="en-GB"/>
        </w:rPr>
      </w:pPr>
      <w:r w:rsidRPr="009B6E56">
        <w:rPr>
          <w:rFonts w:eastAsia="Times New Roman"/>
          <w:color w:val="auto"/>
          <w:lang w:eastAsia="en-GB"/>
        </w:rPr>
        <w:t xml:space="preserve">Each of the counsellor’s clients should be audited in this way at least once, although it may be that cases will be presented at supervision more than once (and therefore receive more than one set of ratings). As it will be unknown how long a client stays in counselling, it is recommended that an audio tape of each client is listened to, and rated, at first presentation. </w:t>
      </w:r>
    </w:p>
    <w:p w14:paraId="06C7D8CD"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rFonts w:eastAsia="Times New Roman"/>
          <w:color w:val="auto"/>
          <w:lang w:eastAsia="en-GB"/>
        </w:rPr>
      </w:pPr>
      <w:r w:rsidRPr="009B6E56">
        <w:rPr>
          <w:rFonts w:eastAsia="Times New Roman"/>
          <w:color w:val="auto"/>
          <w:lang w:eastAsia="en-GB"/>
        </w:rPr>
        <w:t xml:space="preserve">Counsellors’ adherence to the SBHC competences, as articulated in the PCEPS-YP-S, should be explored in supervision.  A score of 3 or lower on any one scale suggests that further work may be needed on that element of SBHC practice. </w:t>
      </w:r>
    </w:p>
    <w:p w14:paraId="3BD4DC4F"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rFonts w:eastAsia="Times New Roman"/>
          <w:color w:val="auto"/>
          <w:lang w:eastAsia="en-GB"/>
        </w:rPr>
      </w:pPr>
      <w:r w:rsidRPr="009B6E56">
        <w:rPr>
          <w:rFonts w:eastAsia="Times New Roman"/>
          <w:color w:val="auto"/>
          <w:lang w:eastAsia="en-GB"/>
        </w:rPr>
        <w:t>If a counsellor consistently scores an overall average of less than four on the PCEPS-YP-S (e.g., three or more consecutive sessions), the supervisor and/or counsellor should explore this in more detail and inform the Project Manager of the situation.  Further steps will then be considered by the Project Team (e.g., further SBHC training).</w:t>
      </w:r>
    </w:p>
    <w:p w14:paraId="70149722"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rFonts w:eastAsia="Times New Roman"/>
          <w:color w:val="auto"/>
          <w:lang w:eastAsia="en-GB"/>
        </w:rPr>
      </w:pPr>
      <w:r w:rsidRPr="009B6E56">
        <w:rPr>
          <w:rFonts w:eastAsia="Times New Roman"/>
          <w:color w:val="auto"/>
          <w:lang w:eastAsia="en-GB"/>
        </w:rPr>
        <w:t xml:space="preserve">Counsellors may also choose to use the PCEPS-YP-S to audit themselves by retrospectively rating how they think they did overall in a session. </w:t>
      </w:r>
    </w:p>
    <w:p w14:paraId="60F6D91A"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rFonts w:eastAsia="Times New Roman"/>
          <w:color w:val="auto"/>
          <w:lang w:eastAsia="en-GB"/>
        </w:rPr>
      </w:pPr>
      <w:r w:rsidRPr="009B6E56">
        <w:rPr>
          <w:rFonts w:eastAsia="Times New Roman"/>
          <w:color w:val="auto"/>
          <w:lang w:eastAsia="en-GB"/>
        </w:rPr>
        <w:t xml:space="preserve">Supervisors may also choose to audit counsellors globally at periodic intervals by rating and feeding back to a counsellor their general view of a counsellor’s performance. </w:t>
      </w:r>
    </w:p>
    <w:p w14:paraId="78F3AE0E"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rFonts w:eastAsia="Times New Roman"/>
          <w:color w:val="auto"/>
          <w:lang w:eastAsia="en-GB"/>
        </w:rPr>
      </w:pPr>
      <w:r w:rsidRPr="009B6E56">
        <w:rPr>
          <w:rFonts w:eastAsia="Times New Roman"/>
          <w:color w:val="auto"/>
          <w:lang w:eastAsia="en-GB"/>
        </w:rPr>
        <w:t xml:space="preserve">The integrity of the ETHOS trial is dependent on counsellors’ adherence to SBHC, as defined by the PCEPS-YP, and this will be assessed at the counsellor level by independent raters.  It is essential, therefore, that supervisor and counsellor assess the counsellor’s adherence to SBHC in a critical and reflective (as well as supportive) way, and are open and honest about any areas that may need further work and development.   </w:t>
      </w:r>
    </w:p>
    <w:p w14:paraId="376959B4" w14:textId="77777777" w:rsidR="0080633D" w:rsidRPr="009B6E56" w:rsidRDefault="0080633D" w:rsidP="0080633D">
      <w:pPr>
        <w:rPr>
          <w:lang w:eastAsia="en-GB"/>
        </w:rPr>
      </w:pPr>
    </w:p>
    <w:p w14:paraId="5FA329BA" w14:textId="77777777" w:rsidR="0080633D" w:rsidRPr="009B6E56" w:rsidRDefault="0080633D" w:rsidP="0080633D">
      <w:pPr>
        <w:spacing w:after="200" w:line="276" w:lineRule="auto"/>
        <w:rPr>
          <w:b/>
          <w:lang w:eastAsia="en-GB"/>
        </w:rPr>
      </w:pPr>
      <w:r w:rsidRPr="009B6E56">
        <w:rPr>
          <w:lang w:eastAsia="en-GB"/>
        </w:rPr>
        <w:br w:type="page"/>
      </w:r>
    </w:p>
    <w:p w14:paraId="1184AE86" w14:textId="53C038A5" w:rsidR="0080633D" w:rsidRPr="009B6E56" w:rsidRDefault="0080633D" w:rsidP="0080633D">
      <w:pPr>
        <w:pStyle w:val="Heading2"/>
        <w:rPr>
          <w:rFonts w:ascii="Times New Roman" w:hAnsi="Times New Roman" w:cs="Times New Roman"/>
          <w:sz w:val="24"/>
          <w:lang w:eastAsia="en-GB"/>
        </w:rPr>
      </w:pPr>
      <w:r w:rsidRPr="009B6E56">
        <w:rPr>
          <w:rFonts w:ascii="Times New Roman" w:hAnsi="Times New Roman" w:cs="Times New Roman"/>
          <w:sz w:val="24"/>
          <w:lang w:eastAsia="en-GB"/>
        </w:rPr>
        <w:lastRenderedPageBreak/>
        <w:t xml:space="preserve">Counsellor level </w:t>
      </w:r>
      <w:r w:rsidRPr="009B6E56">
        <w:rPr>
          <w:rFonts w:ascii="Times New Roman" w:hAnsi="Times New Roman" w:cs="Times New Roman"/>
          <w:sz w:val="24"/>
        </w:rPr>
        <w:t>(Lead responsibility: Meg Stafford)</w:t>
      </w:r>
    </w:p>
    <w:p w14:paraId="2A27F803"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rFonts w:eastAsia="Times New Roman"/>
          <w:color w:val="auto"/>
          <w:lang w:eastAsia="en-GB"/>
        </w:rPr>
        <w:t xml:space="preserve">The function of obtaining data at the counsellor level is to ensure that the scientific integrity of the delivery of SBHC in the ETHOS trial – that is, that it adheres to and is consistent with the theoretical model of SBHC.  The aim of the ratings is both to determine the level of adherence achieved, and also to feed back into the system to ensure that the delivery of the intervention is at the required level.  </w:t>
      </w:r>
    </w:p>
    <w:p w14:paraId="5A6260CE"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rFonts w:eastAsia="Times New Roman"/>
          <w:color w:val="auto"/>
          <w:lang w:eastAsia="en-GB"/>
        </w:rPr>
        <w:t xml:space="preserve">Counsellor adherence will be rated using the full Person-Centred and Experiential Psychotherapy Scale (Freire et al., 2014) adapted for work with young people (PCEPS-YP) (Appendix M17).  </w:t>
      </w:r>
    </w:p>
    <w:p w14:paraId="0B28B740"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rFonts w:eastAsia="Times New Roman"/>
          <w:color w:val="auto"/>
          <w:lang w:eastAsia="en-GB"/>
        </w:rPr>
        <w:t xml:space="preserve">Ratings will be based on session segments of 20 minutes.  </w:t>
      </w:r>
    </w:p>
    <w:p w14:paraId="340AC1C1"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rFonts w:eastAsia="Times New Roman"/>
          <w:color w:val="auto"/>
          <w:lang w:eastAsia="en-GB"/>
        </w:rPr>
        <w:t xml:space="preserve">‘Calibration tapes’ will first be developed, which will consist of six PCEPS-YP ratings by independent Raters </w:t>
      </w:r>
      <w:r w:rsidRPr="009B6E56">
        <w:rPr>
          <w:rFonts w:eastAsia="Times New Roman"/>
          <w:color w:val="auto"/>
          <w:lang w:val="en-US" w:eastAsia="en-GB"/>
        </w:rPr>
        <w:t xml:space="preserve">with expertise in humanistic counselling for children and young people as well as experience with the PCEPS/PCEPS-YP. </w:t>
      </w:r>
      <w:r w:rsidRPr="009B6E56">
        <w:rPr>
          <w:rFonts w:eastAsia="Times New Roman"/>
          <w:color w:val="auto"/>
          <w:lang w:eastAsia="en-GB"/>
        </w:rPr>
        <w:t xml:space="preserve">These will then be used as the basis for training of prospective Raters, and for assessing their rating accuracy. </w:t>
      </w:r>
    </w:p>
    <w:p w14:paraId="1BB7E919"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rFonts w:eastAsia="Times New Roman"/>
          <w:color w:val="auto"/>
          <w:lang w:eastAsia="en-GB"/>
        </w:rPr>
        <w:t xml:space="preserve">Prospective Raters will need to demonstrate an interrater reliability (Cronbach’s alpha) of .7 against the calibration tapes before they are used to formally assess adherence for the ETHOS trial.  </w:t>
      </w:r>
    </w:p>
    <w:p w14:paraId="797631B4"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rFonts w:eastAsia="Times New Roman"/>
          <w:color w:val="auto"/>
          <w:lang w:eastAsia="en-GB"/>
        </w:rPr>
        <w:t xml:space="preserve">For each counsellor, we will assess work from a minimum of four clients, spread across the duration of their involvement in the trial. </w:t>
      </w:r>
    </w:p>
    <w:p w14:paraId="465DCD7C"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rFonts w:eastAsia="Times New Roman"/>
          <w:color w:val="auto"/>
          <w:lang w:eastAsia="en-GB"/>
        </w:rPr>
        <w:t xml:space="preserve">The 20 minute segments will be randomly selected (using random.org) from one session in the first half of their work with each selected client (excluding the first session), and one session from the second half of their work with that client (excluding the last session).  </w:t>
      </w:r>
    </w:p>
    <w:p w14:paraId="17A0FB12"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rFonts w:eastAsia="Times New Roman"/>
          <w:color w:val="auto"/>
          <w:lang w:eastAsia="en-GB"/>
        </w:rPr>
        <w:t xml:space="preserve">The 20 minute segment will also be selected at random (using random.org), but we will exclude the first 5 minutes and the final 5 minutes of the session, such that, if the session is 50 minutes in length, the starting time will be a randomly generated timepoint between 5 and 25.  </w:t>
      </w:r>
    </w:p>
    <w:p w14:paraId="15CCA008"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rFonts w:eastAsia="Times New Roman"/>
          <w:color w:val="auto"/>
          <w:lang w:eastAsia="en-GB"/>
        </w:rPr>
        <w:t xml:space="preserve">Each segment will be rated by two Raters working independently, and levels of overall interrater reliability should achieve at least .7 (Cronbach’s alpha).  </w:t>
      </w:r>
    </w:p>
    <w:p w14:paraId="6624191D"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rFonts w:eastAsia="Times New Roman"/>
          <w:color w:val="auto"/>
          <w:lang w:eastAsia="en-GB"/>
        </w:rPr>
        <w:t xml:space="preserve">Where ratings do not reach this level, the segments will be rated by a third Rater.  Overall interrater reliability should achieve at least .7 (Cronbach’s alpha) for the rating to be considered valid.  </w:t>
      </w:r>
    </w:p>
    <w:p w14:paraId="11E44EF2"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rFonts w:eastAsia="Times New Roman"/>
          <w:color w:val="auto"/>
          <w:lang w:eastAsia="en-GB"/>
        </w:rPr>
        <w:t>At intervals over the duration of the trial, Raters will be provided with calibration tapes to rate, to re-assess reliability of their ratings</w:t>
      </w:r>
    </w:p>
    <w:p w14:paraId="7EB5527B"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color w:val="auto"/>
          <w:lang w:val="en-US" w:eastAsia="en-GB"/>
        </w:rPr>
        <w:t>Ratings will be collated during the trial and key points will be fed back to counsellors and supervisors.  This will be as general learning points to enhance the adherence of practice.</w:t>
      </w:r>
    </w:p>
    <w:p w14:paraId="0D2A3E36" w14:textId="77777777" w:rsidR="0080633D" w:rsidRPr="009B6E56" w:rsidRDefault="0080633D" w:rsidP="0080633D">
      <w:pPr>
        <w:pStyle w:val="ListParagraph"/>
        <w:numPr>
          <w:ilvl w:val="0"/>
          <w:numId w:val="164"/>
        </w:numPr>
        <w:pBdr>
          <w:top w:val="none" w:sz="0" w:space="0" w:color="auto"/>
          <w:left w:val="none" w:sz="0" w:space="0" w:color="auto"/>
          <w:bottom w:val="none" w:sz="0" w:space="0" w:color="auto"/>
          <w:right w:val="none" w:sz="0" w:space="0" w:color="auto"/>
          <w:between w:val="none" w:sz="0" w:space="0" w:color="auto"/>
          <w:bar w:val="none" w:sz="0" w:color="auto"/>
        </w:pBdr>
        <w:spacing w:before="60" w:after="200"/>
        <w:ind w:left="606" w:hanging="357"/>
        <w:contextualSpacing/>
        <w:rPr>
          <w:color w:val="auto"/>
          <w:lang w:eastAsia="en-GB"/>
        </w:rPr>
      </w:pPr>
      <w:r w:rsidRPr="009B6E56">
        <w:rPr>
          <w:color w:val="auto"/>
          <w:lang w:eastAsia="en-GB"/>
        </w:rPr>
        <w:t xml:space="preserve">The Project Manager will be informed by the Raters of any instances in which a counsellor’s segment is scored an average of 4 or less.  This will be reviewed with the Chief Investigator and further action may be taken to support the counsellor in achieving adherence to SBHC competences.  This is likely to involve, in the first instance, informing the counsellor and supervisor; but may also include establishing provision for further training, general feedback to the counsellor cohort, or reviewing the suitability of the counsellor for the trial. </w:t>
      </w:r>
    </w:p>
    <w:p w14:paraId="28A1451B" w14:textId="77777777" w:rsidR="0080633D" w:rsidRPr="009B6E56" w:rsidRDefault="0080633D" w:rsidP="0080633D">
      <w:pPr>
        <w:rPr>
          <w:lang w:eastAsia="en-GB"/>
        </w:rPr>
      </w:pPr>
    </w:p>
    <w:p w14:paraId="4DE4EC15" w14:textId="77777777" w:rsidR="0080633D" w:rsidRPr="009B6E56" w:rsidRDefault="0080633D" w:rsidP="0080633D">
      <w:pPr>
        <w:rPr>
          <w:lang w:eastAsia="en-GB"/>
        </w:rPr>
      </w:pPr>
    </w:p>
    <w:p w14:paraId="6241C236" w14:textId="77777777" w:rsidR="0080633D" w:rsidRPr="009B6E56" w:rsidRDefault="0080633D" w:rsidP="0080633D"/>
    <w:p w14:paraId="17E8CB48" w14:textId="77777777" w:rsidR="00DC77E2" w:rsidRPr="009B6E56" w:rsidRDefault="00DC77E2" w:rsidP="00DC77E2">
      <w:pPr>
        <w:rPr>
          <w:lang w:val="en-GB"/>
        </w:rPr>
      </w:pPr>
    </w:p>
    <w:p w14:paraId="58CB41CD" w14:textId="77777777" w:rsidR="00DC77E2" w:rsidRPr="009B6E56" w:rsidRDefault="00DC77E2" w:rsidP="00DC77E2">
      <w:pPr>
        <w:pStyle w:val="Heading2"/>
        <w:rPr>
          <w:rFonts w:ascii="Times New Roman" w:hAnsi="Times New Roman" w:cs="Times New Roman"/>
          <w:sz w:val="24"/>
        </w:rPr>
      </w:pPr>
      <w:r w:rsidRPr="009B6E56">
        <w:rPr>
          <w:rFonts w:ascii="Times New Roman" w:hAnsi="Times New Roman" w:cs="Times New Roman"/>
          <w:sz w:val="24"/>
        </w:rPr>
        <w:t>Supervision Session Notes</w:t>
      </w:r>
    </w:p>
    <w:p w14:paraId="08A83B9B" w14:textId="1789D72D" w:rsidR="00DC77E2" w:rsidRPr="009B6E56" w:rsidRDefault="00B2232A" w:rsidP="00DC77E2">
      <w:pPr>
        <w:rPr>
          <w:lang w:val="en-GB"/>
        </w:rPr>
      </w:pPr>
      <w:r w:rsidRPr="009B6E56">
        <w:rPr>
          <w:lang w:val="en-GB"/>
        </w:rPr>
        <w:tab/>
        <w:t>The supervision should use the Supervision Session Notes form</w:t>
      </w:r>
      <w:r w:rsidR="004412F7" w:rsidRPr="009B6E56">
        <w:rPr>
          <w:lang w:val="en-GB"/>
        </w:rPr>
        <w:t xml:space="preserve"> (L4)</w:t>
      </w:r>
      <w:r w:rsidRPr="009B6E56">
        <w:rPr>
          <w:lang w:val="en-GB"/>
        </w:rPr>
        <w:t xml:space="preserve"> to record notes following supervision sessions.  This can be completed either digitally or manually, and should be stored according to ETHOS Data Storage and Protection Guidelines. </w:t>
      </w:r>
    </w:p>
    <w:p w14:paraId="39034C87" w14:textId="77777777" w:rsidR="00B2232A" w:rsidRPr="009B6E56" w:rsidRDefault="00B2232A" w:rsidP="00DC77E2">
      <w:pPr>
        <w:rPr>
          <w:lang w:val="en-GB"/>
        </w:rPr>
      </w:pPr>
    </w:p>
    <w:p w14:paraId="7E0A95CA" w14:textId="77777777" w:rsidR="00D07BCA" w:rsidRPr="009B6E56" w:rsidRDefault="00D07BCA" w:rsidP="00DC77E2">
      <w:pPr>
        <w:pStyle w:val="Heading2"/>
        <w:rPr>
          <w:rFonts w:ascii="Times New Roman" w:hAnsi="Times New Roman" w:cs="Times New Roman"/>
          <w:sz w:val="24"/>
        </w:rPr>
      </w:pPr>
    </w:p>
    <w:p w14:paraId="77217259" w14:textId="77777777" w:rsidR="00D07BCA" w:rsidRPr="009B6E56" w:rsidRDefault="00D07BCA" w:rsidP="00DC77E2">
      <w:pPr>
        <w:pStyle w:val="Heading2"/>
        <w:rPr>
          <w:rFonts w:ascii="Times New Roman" w:hAnsi="Times New Roman" w:cs="Times New Roman"/>
          <w:sz w:val="24"/>
        </w:rPr>
      </w:pPr>
    </w:p>
    <w:p w14:paraId="592CA5DC" w14:textId="77777777" w:rsidR="00D07BCA" w:rsidRPr="009B6E56" w:rsidRDefault="00D07BCA" w:rsidP="00DC77E2">
      <w:pPr>
        <w:pStyle w:val="Heading2"/>
        <w:rPr>
          <w:rFonts w:ascii="Times New Roman" w:hAnsi="Times New Roman" w:cs="Times New Roman"/>
          <w:sz w:val="24"/>
        </w:rPr>
      </w:pPr>
    </w:p>
    <w:p w14:paraId="20E3C78F" w14:textId="77777777" w:rsidR="00D07BCA" w:rsidRPr="009B6E56" w:rsidRDefault="00D07BCA" w:rsidP="00DC77E2">
      <w:pPr>
        <w:pStyle w:val="Heading2"/>
        <w:rPr>
          <w:rFonts w:ascii="Times New Roman" w:hAnsi="Times New Roman" w:cs="Times New Roman"/>
          <w:sz w:val="24"/>
        </w:rPr>
      </w:pPr>
    </w:p>
    <w:p w14:paraId="4E9B98C1" w14:textId="77777777" w:rsidR="00DC77E2" w:rsidRPr="009B6E56" w:rsidRDefault="00DC77E2" w:rsidP="00DC77E2">
      <w:pPr>
        <w:pStyle w:val="Heading2"/>
        <w:rPr>
          <w:rFonts w:ascii="Times New Roman" w:hAnsi="Times New Roman" w:cs="Times New Roman"/>
          <w:sz w:val="24"/>
        </w:rPr>
      </w:pPr>
      <w:r w:rsidRPr="009B6E56">
        <w:rPr>
          <w:rFonts w:ascii="Times New Roman" w:hAnsi="Times New Roman" w:cs="Times New Roman"/>
          <w:sz w:val="24"/>
        </w:rPr>
        <w:t>Supervision Session Log</w:t>
      </w:r>
    </w:p>
    <w:p w14:paraId="4240096B" w14:textId="1E108CD3" w:rsidR="00B2232A" w:rsidRPr="009B6E56" w:rsidRDefault="00B2232A" w:rsidP="00DC77E2">
      <w:pPr>
        <w:rPr>
          <w:lang w:val="en-GB"/>
        </w:rPr>
      </w:pPr>
      <w:r w:rsidRPr="009B6E56">
        <w:rPr>
          <w:lang w:val="en-GB"/>
        </w:rPr>
        <w:tab/>
        <w:t xml:space="preserve">Supervisors should keep an updated Supervision Session Log </w:t>
      </w:r>
      <w:r w:rsidR="004412F7" w:rsidRPr="009B6E56">
        <w:rPr>
          <w:lang w:val="en-GB"/>
        </w:rPr>
        <w:t xml:space="preserve">(L8) </w:t>
      </w:r>
      <w:r w:rsidRPr="009B6E56">
        <w:rPr>
          <w:lang w:val="en-GB"/>
        </w:rPr>
        <w:t>for the duration of the ETHOS trial.  This can be completed either digitally or manually, and should be stored according to ETHOS Data Storage and Protection Guidelines.</w:t>
      </w:r>
    </w:p>
    <w:p w14:paraId="2DB61787" w14:textId="77777777" w:rsidR="00DC77E2" w:rsidRPr="009B6E56" w:rsidRDefault="00DC77E2" w:rsidP="00DC77E2">
      <w:pPr>
        <w:rPr>
          <w:lang w:val="en-GB"/>
        </w:rPr>
      </w:pPr>
    </w:p>
    <w:p w14:paraId="3DB15EB9" w14:textId="77777777" w:rsidR="00DC77E2" w:rsidRPr="009B6E56" w:rsidRDefault="00DC77E2" w:rsidP="00DC77E2">
      <w:pPr>
        <w:pStyle w:val="Heading2"/>
        <w:rPr>
          <w:rFonts w:ascii="Times New Roman" w:hAnsi="Times New Roman" w:cs="Times New Roman"/>
          <w:sz w:val="24"/>
        </w:rPr>
      </w:pPr>
      <w:r w:rsidRPr="009B6E56">
        <w:rPr>
          <w:rFonts w:ascii="Times New Roman" w:hAnsi="Times New Roman" w:cs="Times New Roman"/>
          <w:sz w:val="24"/>
        </w:rPr>
        <w:t xml:space="preserve">Contact with the core team </w:t>
      </w:r>
    </w:p>
    <w:p w14:paraId="76F52BC8" w14:textId="77777777" w:rsidR="0080633D" w:rsidRPr="009B6E56" w:rsidRDefault="00B0167F" w:rsidP="00C70D9B">
      <w:pPr>
        <w:pStyle w:val="CommentText"/>
        <w:rPr>
          <w:sz w:val="24"/>
          <w:szCs w:val="24"/>
        </w:rPr>
      </w:pPr>
      <w:r w:rsidRPr="009B6E56">
        <w:rPr>
          <w:sz w:val="24"/>
          <w:szCs w:val="24"/>
          <w:lang w:val="en-GB"/>
        </w:rPr>
        <w:tab/>
      </w:r>
      <w:r w:rsidR="00C70D9B" w:rsidRPr="009B6E56">
        <w:rPr>
          <w:sz w:val="24"/>
          <w:szCs w:val="24"/>
        </w:rPr>
        <w:t xml:space="preserve">Supervisors should update the Clinical Lead for the trial, Peter Pearce and </w:t>
      </w:r>
      <w:r w:rsidR="0080633D" w:rsidRPr="009B6E56">
        <w:rPr>
          <w:sz w:val="24"/>
          <w:szCs w:val="24"/>
        </w:rPr>
        <w:t>HR O</w:t>
      </w:r>
      <w:r w:rsidR="00C70D9B" w:rsidRPr="009B6E56">
        <w:rPr>
          <w:sz w:val="24"/>
          <w:szCs w:val="24"/>
        </w:rPr>
        <w:t>fficer, Toyin Allen with their Supervision Session Logs every other week during term time (i.e. after having completed</w:t>
      </w:r>
      <w:r w:rsidR="0080633D" w:rsidRPr="009B6E56">
        <w:rPr>
          <w:sz w:val="24"/>
          <w:szCs w:val="24"/>
        </w:rPr>
        <w:t xml:space="preserve"> supervision sessions).</w:t>
      </w:r>
    </w:p>
    <w:p w14:paraId="58C7FD83" w14:textId="1415E12E" w:rsidR="00C70D9B" w:rsidRPr="009B6E56" w:rsidRDefault="00C70D9B" w:rsidP="00C70D9B">
      <w:pPr>
        <w:pStyle w:val="CommentText"/>
        <w:rPr>
          <w:sz w:val="24"/>
          <w:szCs w:val="24"/>
        </w:rPr>
      </w:pPr>
      <w:r w:rsidRPr="009B6E56">
        <w:rPr>
          <w:sz w:val="24"/>
          <w:szCs w:val="24"/>
        </w:rPr>
        <w:t xml:space="preserve">Questions that arise for supervisors related to the study protocols should be directed to </w:t>
      </w:r>
      <w:r w:rsidR="009B6E56">
        <w:rPr>
          <w:sz w:val="24"/>
          <w:szCs w:val="24"/>
        </w:rPr>
        <w:t xml:space="preserve">the ETHOS Trial Project Manager, </w:t>
      </w:r>
      <w:r w:rsidRPr="009B6E56">
        <w:rPr>
          <w:sz w:val="24"/>
          <w:szCs w:val="24"/>
        </w:rPr>
        <w:t xml:space="preserve">Meg Stafford or </w:t>
      </w:r>
      <w:r w:rsidR="009B6E56">
        <w:rPr>
          <w:sz w:val="24"/>
          <w:szCs w:val="24"/>
        </w:rPr>
        <w:t xml:space="preserve">Chief Investigator for ETHOS, </w:t>
      </w:r>
      <w:r w:rsidRPr="009B6E56">
        <w:rPr>
          <w:sz w:val="24"/>
          <w:szCs w:val="24"/>
        </w:rPr>
        <w:t xml:space="preserve">Mick Cooper. </w:t>
      </w:r>
    </w:p>
    <w:p w14:paraId="0B5582C7" w14:textId="77777777" w:rsidR="00C70D9B" w:rsidRPr="009B6E56" w:rsidRDefault="00C70D9B" w:rsidP="00C70D9B">
      <w:pPr>
        <w:pStyle w:val="CommentText"/>
        <w:rPr>
          <w:sz w:val="24"/>
          <w:szCs w:val="24"/>
        </w:rPr>
      </w:pPr>
    </w:p>
    <w:p w14:paraId="588BC063" w14:textId="77777777" w:rsidR="00DC77E2" w:rsidRPr="009B6E56" w:rsidRDefault="00B0167F">
      <w:pPr>
        <w:pStyle w:val="BodyB"/>
        <w:rPr>
          <w:b/>
          <w:color w:val="auto"/>
          <w:lang w:val="en-GB"/>
        </w:rPr>
      </w:pPr>
      <w:r w:rsidRPr="009B6E56">
        <w:rPr>
          <w:b/>
          <w:color w:val="auto"/>
          <w:lang w:val="en-GB"/>
        </w:rPr>
        <w:t>DETAILS</w:t>
      </w:r>
    </w:p>
    <w:p w14:paraId="373DE6EE" w14:textId="7124B2BB" w:rsidR="00C70D9B" w:rsidRPr="009B6E56" w:rsidRDefault="00C70D9B">
      <w:pPr>
        <w:pStyle w:val="BodyB"/>
        <w:rPr>
          <w:color w:val="auto"/>
          <w:lang w:val="en-GB"/>
        </w:rPr>
      </w:pPr>
      <w:r w:rsidRPr="009B6E56">
        <w:rPr>
          <w:color w:val="auto"/>
          <w:lang w:val="en-GB"/>
        </w:rPr>
        <w:t xml:space="preserve">Peter Pearce  </w:t>
      </w:r>
      <w:hyperlink r:id="rId10" w:history="1">
        <w:r w:rsidRPr="009B6E56">
          <w:rPr>
            <w:rStyle w:val="Hyperlink"/>
            <w:color w:val="auto"/>
            <w:lang w:val="en-GB"/>
          </w:rPr>
          <w:t>peter.pearce@metanoia.ac.uk</w:t>
        </w:r>
      </w:hyperlink>
    </w:p>
    <w:p w14:paraId="5CD0FB4C" w14:textId="26105557" w:rsidR="00C70D9B" w:rsidRPr="0080633D" w:rsidRDefault="00C70D9B">
      <w:pPr>
        <w:pStyle w:val="BodyB"/>
        <w:rPr>
          <w:color w:val="auto"/>
          <w:lang w:val="en-GB"/>
        </w:rPr>
      </w:pPr>
      <w:r w:rsidRPr="009B6E56">
        <w:rPr>
          <w:color w:val="auto"/>
          <w:lang w:val="en-GB"/>
        </w:rPr>
        <w:t xml:space="preserve">Toyin Allen  </w:t>
      </w:r>
      <w:hyperlink r:id="rId11" w:history="1">
        <w:r w:rsidRPr="009B6E56">
          <w:rPr>
            <w:rStyle w:val="Hyperlink"/>
            <w:color w:val="auto"/>
            <w:lang w:val="en-GB"/>
          </w:rPr>
          <w:t>toyin.allen@metanoia.ac.uk</w:t>
        </w:r>
      </w:hyperlink>
    </w:p>
    <w:p w14:paraId="27E99C6E" w14:textId="31E60434" w:rsidR="00C70D9B" w:rsidRPr="0080633D" w:rsidRDefault="00C70D9B">
      <w:pPr>
        <w:pStyle w:val="BodyB"/>
        <w:rPr>
          <w:color w:val="auto"/>
          <w:lang w:val="en-GB"/>
        </w:rPr>
      </w:pPr>
      <w:r w:rsidRPr="0080633D">
        <w:rPr>
          <w:color w:val="auto"/>
          <w:lang w:val="en-GB"/>
        </w:rPr>
        <w:t xml:space="preserve">Megan Stafford </w:t>
      </w:r>
      <w:hyperlink r:id="rId12" w:history="1">
        <w:r w:rsidRPr="0080633D">
          <w:rPr>
            <w:rStyle w:val="Hyperlink"/>
            <w:color w:val="auto"/>
            <w:lang w:val="en-GB"/>
          </w:rPr>
          <w:t>megan.stafford@roehampton.ac.uk</w:t>
        </w:r>
      </w:hyperlink>
    </w:p>
    <w:p w14:paraId="24D0822E" w14:textId="5AA6DE9A" w:rsidR="00C70D9B" w:rsidRPr="0080633D" w:rsidRDefault="00C70D9B">
      <w:pPr>
        <w:pStyle w:val="BodyB"/>
        <w:rPr>
          <w:color w:val="auto"/>
          <w:lang w:val="en-GB"/>
        </w:rPr>
      </w:pPr>
      <w:r w:rsidRPr="0080633D">
        <w:rPr>
          <w:color w:val="auto"/>
          <w:lang w:val="en-GB"/>
        </w:rPr>
        <w:t xml:space="preserve">Mick Cooper </w:t>
      </w:r>
      <w:hyperlink r:id="rId13" w:history="1">
        <w:r w:rsidRPr="0080633D">
          <w:rPr>
            <w:rStyle w:val="Hyperlink"/>
            <w:color w:val="auto"/>
            <w:lang w:val="en-GB"/>
          </w:rPr>
          <w:t>mick.cooper@roehampton.ac.uk</w:t>
        </w:r>
      </w:hyperlink>
    </w:p>
    <w:p w14:paraId="603C1954" w14:textId="77777777" w:rsidR="00C70D9B" w:rsidRPr="0080633D" w:rsidRDefault="00C70D9B">
      <w:pPr>
        <w:pStyle w:val="BodyB"/>
        <w:rPr>
          <w:color w:val="auto"/>
          <w:lang w:val="en-GB"/>
        </w:rPr>
      </w:pPr>
    </w:p>
    <w:p w14:paraId="0460865C" w14:textId="77777777" w:rsidR="00DC77E2" w:rsidRPr="0080633D" w:rsidRDefault="00DC77E2" w:rsidP="00DC77E2">
      <w:pPr>
        <w:rPr>
          <w:lang w:val="en-GB"/>
        </w:rPr>
      </w:pPr>
    </w:p>
    <w:p w14:paraId="060F3C96" w14:textId="77777777" w:rsidR="00DC77E2" w:rsidRPr="00DF3658" w:rsidRDefault="00DC77E2" w:rsidP="00DC77E2">
      <w:pPr>
        <w:pStyle w:val="Heading2"/>
        <w:rPr>
          <w:rFonts w:ascii="Times New Roman" w:hAnsi="Times New Roman" w:cs="Times New Roman"/>
          <w:sz w:val="24"/>
        </w:rPr>
      </w:pPr>
      <w:r w:rsidRPr="00DF3658">
        <w:rPr>
          <w:rFonts w:ascii="Times New Roman" w:hAnsi="Times New Roman" w:cs="Times New Roman"/>
          <w:sz w:val="24"/>
        </w:rPr>
        <w:t>Documents</w:t>
      </w:r>
    </w:p>
    <w:p w14:paraId="1193ECB5" w14:textId="77777777" w:rsidR="00B2232A" w:rsidRPr="00DF3658" w:rsidRDefault="00B2232A" w:rsidP="00DC77E2">
      <w:pPr>
        <w:pStyle w:val="ListParagraph"/>
        <w:rPr>
          <w:color w:val="auto"/>
        </w:rPr>
      </w:pPr>
      <w:r w:rsidRPr="00DF3658">
        <w:rPr>
          <w:color w:val="auto"/>
        </w:rPr>
        <w:t>Supervisor Information Sheet</w:t>
      </w:r>
    </w:p>
    <w:p w14:paraId="72ECA7A7" w14:textId="77777777" w:rsidR="00B2232A" w:rsidRPr="00DF3658" w:rsidRDefault="00B2232A" w:rsidP="00DC77E2">
      <w:pPr>
        <w:pStyle w:val="ListParagraph"/>
        <w:rPr>
          <w:color w:val="auto"/>
        </w:rPr>
      </w:pPr>
      <w:r w:rsidRPr="00DF3658">
        <w:rPr>
          <w:color w:val="auto"/>
        </w:rPr>
        <w:t>Supervisor Consent Form</w:t>
      </w:r>
    </w:p>
    <w:p w14:paraId="7BE8B1F1" w14:textId="77777777" w:rsidR="00B2232A" w:rsidRPr="00DF3658" w:rsidRDefault="00B2232A" w:rsidP="00DC77E2">
      <w:pPr>
        <w:pStyle w:val="ListParagraph"/>
        <w:rPr>
          <w:color w:val="auto"/>
        </w:rPr>
      </w:pPr>
      <w:r w:rsidRPr="00DF3658">
        <w:rPr>
          <w:color w:val="auto"/>
        </w:rPr>
        <w:t>Supervisor Demographic Form</w:t>
      </w:r>
    </w:p>
    <w:p w14:paraId="1C89326E" w14:textId="77777777" w:rsidR="00754C5A" w:rsidRPr="00DF3658" w:rsidRDefault="00DC77E2" w:rsidP="00DC77E2">
      <w:pPr>
        <w:pStyle w:val="ListParagraph"/>
        <w:rPr>
          <w:color w:val="auto"/>
        </w:rPr>
      </w:pPr>
      <w:r w:rsidRPr="00DF3658">
        <w:rPr>
          <w:color w:val="auto"/>
        </w:rPr>
        <w:t xml:space="preserve">Roth, A., &amp; Pilling, S. (2015). </w:t>
      </w:r>
      <w:hyperlink r:id="rId14" w:history="1">
        <w:r w:rsidRPr="00DF3658">
          <w:rPr>
            <w:rStyle w:val="Hyperlink"/>
            <w:i/>
            <w:color w:val="auto"/>
          </w:rPr>
          <w:t>A competence framework for the supervision of psychological therapies</w:t>
        </w:r>
      </w:hyperlink>
      <w:r w:rsidRPr="00DF3658">
        <w:rPr>
          <w:color w:val="auto"/>
        </w:rPr>
        <w:t xml:space="preserve"> (revised ed.). London: University College London</w:t>
      </w:r>
    </w:p>
    <w:p w14:paraId="28FF698E" w14:textId="02ED45E1" w:rsidR="00DC77E2" w:rsidRPr="00DF3658" w:rsidRDefault="00754C5A" w:rsidP="00DC77E2">
      <w:pPr>
        <w:pStyle w:val="ListParagraph"/>
        <w:rPr>
          <w:color w:val="auto"/>
        </w:rPr>
      </w:pPr>
      <w:r w:rsidRPr="00DF3658">
        <w:rPr>
          <w:color w:val="auto"/>
        </w:rPr>
        <w:t>ETHOS Clinical Practice Manual</w:t>
      </w:r>
    </w:p>
    <w:p w14:paraId="698141ED" w14:textId="77777777" w:rsidR="00DC77E2" w:rsidRPr="00DF3658" w:rsidRDefault="00DC77E2" w:rsidP="00DC77E2">
      <w:pPr>
        <w:pStyle w:val="ListParagraph"/>
        <w:rPr>
          <w:color w:val="auto"/>
        </w:rPr>
      </w:pPr>
      <w:r w:rsidRPr="00DF3658">
        <w:rPr>
          <w:color w:val="auto"/>
        </w:rPr>
        <w:t>Instructions for digitally recording supervision sessions</w:t>
      </w:r>
    </w:p>
    <w:p w14:paraId="1ECB1D08" w14:textId="61972964" w:rsidR="00DC77E2" w:rsidRPr="00DF3658" w:rsidRDefault="00DC77E2" w:rsidP="00DC77E2">
      <w:pPr>
        <w:pStyle w:val="ListParagraph"/>
        <w:rPr>
          <w:color w:val="auto"/>
        </w:rPr>
      </w:pPr>
      <w:r w:rsidRPr="00DF3658">
        <w:rPr>
          <w:color w:val="auto"/>
          <w:lang w:val="en-US"/>
        </w:rPr>
        <w:t>School-</w:t>
      </w:r>
      <w:r w:rsidR="00C70D9B" w:rsidRPr="00DF3658">
        <w:rPr>
          <w:color w:val="auto"/>
          <w:lang w:val="en-US"/>
        </w:rPr>
        <w:t>B</w:t>
      </w:r>
      <w:r w:rsidRPr="00DF3658">
        <w:rPr>
          <w:color w:val="auto"/>
          <w:lang w:val="en-US"/>
        </w:rPr>
        <w:t>ased Humanistic Counselling Adherence Scale</w:t>
      </w:r>
    </w:p>
    <w:p w14:paraId="71258003" w14:textId="77777777" w:rsidR="00DC77E2" w:rsidRPr="00DF3658" w:rsidRDefault="00DC77E2" w:rsidP="00DC77E2">
      <w:pPr>
        <w:pStyle w:val="ListParagraph"/>
        <w:rPr>
          <w:color w:val="auto"/>
        </w:rPr>
      </w:pPr>
      <w:r w:rsidRPr="00DF3658">
        <w:rPr>
          <w:color w:val="auto"/>
          <w:lang w:val="en-US"/>
        </w:rPr>
        <w:t>PCEPS-YP-S</w:t>
      </w:r>
    </w:p>
    <w:p w14:paraId="46ACF790" w14:textId="77777777" w:rsidR="00DC77E2" w:rsidRPr="00DF3658" w:rsidRDefault="00DC77E2" w:rsidP="00DC77E2">
      <w:pPr>
        <w:pStyle w:val="ListParagraph"/>
        <w:rPr>
          <w:color w:val="auto"/>
        </w:rPr>
      </w:pPr>
      <w:r w:rsidRPr="00DF3658">
        <w:rPr>
          <w:color w:val="auto"/>
          <w:lang w:val="en-US"/>
        </w:rPr>
        <w:t>Supervision Session Notes</w:t>
      </w:r>
    </w:p>
    <w:p w14:paraId="74A22E8B" w14:textId="77777777" w:rsidR="00B2232A" w:rsidRPr="00DF3658" w:rsidRDefault="00B2232A" w:rsidP="00DC77E2">
      <w:pPr>
        <w:pStyle w:val="ListParagraph"/>
        <w:rPr>
          <w:color w:val="auto"/>
        </w:rPr>
      </w:pPr>
      <w:r w:rsidRPr="00DF3658">
        <w:rPr>
          <w:color w:val="auto"/>
          <w:lang w:val="en-US"/>
        </w:rPr>
        <w:t>Supervision Session Log</w:t>
      </w:r>
    </w:p>
    <w:p w14:paraId="0CE08588" w14:textId="77777777" w:rsidR="00B2232A" w:rsidRPr="00DF3658" w:rsidRDefault="00B2232A" w:rsidP="00DC77E2">
      <w:pPr>
        <w:pStyle w:val="ListParagraph"/>
        <w:rPr>
          <w:color w:val="auto"/>
        </w:rPr>
      </w:pPr>
      <w:r w:rsidRPr="00DF3658">
        <w:rPr>
          <w:color w:val="auto"/>
        </w:rPr>
        <w:t>ETHOS Data Storage and Protection Guidelines</w:t>
      </w:r>
    </w:p>
    <w:p w14:paraId="4C92A03A" w14:textId="64317924" w:rsidR="00C70D9B" w:rsidRPr="00DF3658" w:rsidRDefault="00C70D9B" w:rsidP="00DC77E2">
      <w:pPr>
        <w:pStyle w:val="ListParagraph"/>
        <w:rPr>
          <w:color w:val="auto"/>
        </w:rPr>
      </w:pPr>
      <w:r w:rsidRPr="00DF3658">
        <w:rPr>
          <w:color w:val="auto"/>
        </w:rPr>
        <w:t>Counsellor Session Notes</w:t>
      </w:r>
    </w:p>
    <w:p w14:paraId="3019ADE8" w14:textId="222B2244" w:rsidR="00C70D9B" w:rsidRPr="00DF3658" w:rsidRDefault="00C70D9B" w:rsidP="00DC77E2">
      <w:pPr>
        <w:pStyle w:val="ListParagraph"/>
        <w:rPr>
          <w:color w:val="auto"/>
        </w:rPr>
      </w:pPr>
      <w:r w:rsidRPr="00DF3658">
        <w:rPr>
          <w:color w:val="auto"/>
        </w:rPr>
        <w:t>Counsellor Session Log</w:t>
      </w:r>
    </w:p>
    <w:p w14:paraId="59014E71" w14:textId="61FABEF8" w:rsidR="00C70D9B" w:rsidRPr="00DF3658" w:rsidRDefault="00C70D9B" w:rsidP="00DC77E2">
      <w:pPr>
        <w:pStyle w:val="ListParagraph"/>
        <w:rPr>
          <w:color w:val="auto"/>
        </w:rPr>
      </w:pPr>
      <w:r w:rsidRPr="00DF3658">
        <w:rPr>
          <w:color w:val="auto"/>
        </w:rPr>
        <w:lastRenderedPageBreak/>
        <w:t>Current View</w:t>
      </w:r>
    </w:p>
    <w:p w14:paraId="6BCE3CAE" w14:textId="37C1DE2F" w:rsidR="00C70D9B" w:rsidRPr="00DF3658" w:rsidRDefault="00C70D9B" w:rsidP="00DC77E2">
      <w:pPr>
        <w:pStyle w:val="ListParagraph"/>
        <w:rPr>
          <w:color w:val="auto"/>
        </w:rPr>
      </w:pPr>
      <w:r w:rsidRPr="00DF3658">
        <w:rPr>
          <w:color w:val="auto"/>
        </w:rPr>
        <w:t>ORS</w:t>
      </w:r>
    </w:p>
    <w:p w14:paraId="6B7D0F53" w14:textId="237594CE" w:rsidR="00C70D9B" w:rsidRPr="00DF3658" w:rsidRDefault="00C70D9B" w:rsidP="00DC77E2">
      <w:pPr>
        <w:pStyle w:val="ListParagraph"/>
        <w:rPr>
          <w:color w:val="auto"/>
        </w:rPr>
      </w:pPr>
      <w:r w:rsidRPr="00DF3658">
        <w:rPr>
          <w:color w:val="auto"/>
        </w:rPr>
        <w:t>11-18 Competence Framework</w:t>
      </w:r>
    </w:p>
    <w:p w14:paraId="1C6F6FC6" w14:textId="77777777" w:rsidR="00DC77E2" w:rsidRPr="0080633D" w:rsidRDefault="00DC77E2">
      <w:pPr>
        <w:pStyle w:val="BodyB"/>
        <w:rPr>
          <w:color w:val="auto"/>
          <w:lang w:val="en-GB"/>
        </w:rPr>
      </w:pPr>
    </w:p>
    <w:p w14:paraId="7A1FCFB3" w14:textId="77777777" w:rsidR="00DC77E2" w:rsidRPr="0080633D" w:rsidRDefault="00DC77E2">
      <w:pPr>
        <w:pStyle w:val="BodyB"/>
        <w:rPr>
          <w:color w:val="auto"/>
          <w:lang w:val="en-GB"/>
        </w:rPr>
      </w:pPr>
    </w:p>
    <w:p w14:paraId="316FFEE3" w14:textId="77777777" w:rsidR="00DC77E2" w:rsidRPr="0080633D" w:rsidRDefault="00DC77E2">
      <w:pPr>
        <w:pStyle w:val="BodyB"/>
        <w:rPr>
          <w:color w:val="auto"/>
          <w:lang w:val="en-GB"/>
        </w:rPr>
      </w:pPr>
    </w:p>
    <w:p w14:paraId="309223DB" w14:textId="77777777" w:rsidR="00DC77E2" w:rsidRPr="0080633D" w:rsidRDefault="00DC77E2">
      <w:pPr>
        <w:pStyle w:val="BodyB"/>
        <w:rPr>
          <w:color w:val="auto"/>
          <w:lang w:val="en-GB"/>
        </w:rPr>
      </w:pPr>
    </w:p>
    <w:sectPr w:rsidR="00DC77E2" w:rsidRPr="0080633D" w:rsidSect="00E6720E">
      <w:footerReference w:type="default" r:id="rId15"/>
      <w:pgSz w:w="12240" w:h="15840"/>
      <w:pgMar w:top="1440" w:right="1440" w:bottom="1440" w:left="1440" w:header="708"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0DA4" w14:textId="77777777" w:rsidR="0099241B" w:rsidRDefault="0099241B">
      <w:r>
        <w:separator/>
      </w:r>
    </w:p>
  </w:endnote>
  <w:endnote w:type="continuationSeparator" w:id="0">
    <w:p w14:paraId="6C843250" w14:textId="77777777" w:rsidR="0099241B" w:rsidRDefault="0099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222282"/>
      <w:docPartObj>
        <w:docPartGallery w:val="Page Numbers (Bottom of Page)"/>
        <w:docPartUnique/>
      </w:docPartObj>
    </w:sdtPr>
    <w:sdtEndPr>
      <w:rPr>
        <w:noProof/>
      </w:rPr>
    </w:sdtEndPr>
    <w:sdtContent>
      <w:p w14:paraId="6B1C2ACC" w14:textId="3B260004" w:rsidR="00D32856" w:rsidRDefault="00D32856">
        <w:pPr>
          <w:pStyle w:val="Footer"/>
          <w:jc w:val="center"/>
        </w:pPr>
        <w:r>
          <w:fldChar w:fldCharType="begin"/>
        </w:r>
        <w:r>
          <w:instrText xml:space="preserve"> PAGE   \* MERGEFORMAT </w:instrText>
        </w:r>
        <w:r>
          <w:fldChar w:fldCharType="separate"/>
        </w:r>
        <w:r w:rsidR="002418E9">
          <w:rPr>
            <w:noProof/>
          </w:rPr>
          <w:t>3</w:t>
        </w:r>
        <w:r>
          <w:rPr>
            <w:noProof/>
          </w:rPr>
          <w:fldChar w:fldCharType="end"/>
        </w:r>
      </w:p>
    </w:sdtContent>
  </w:sdt>
  <w:p w14:paraId="32A2B571" w14:textId="77777777" w:rsidR="00B2232A" w:rsidRDefault="00B2232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AF74F" w14:textId="77777777" w:rsidR="0099241B" w:rsidRDefault="0099241B">
      <w:r>
        <w:separator/>
      </w:r>
    </w:p>
  </w:footnote>
  <w:footnote w:type="continuationSeparator" w:id="0">
    <w:p w14:paraId="3115B70C" w14:textId="77777777" w:rsidR="0099241B" w:rsidRDefault="00992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2F1"/>
    <w:multiLevelType w:val="hybridMultilevel"/>
    <w:tmpl w:val="AF9CA980"/>
    <w:styleLink w:val="ImportedStyle27"/>
    <w:lvl w:ilvl="0" w:tplc="189EA7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1A0844">
      <w:start w:val="1"/>
      <w:numFmt w:val="bullet"/>
      <w:lvlText w:val="▪"/>
      <w:lvlJc w:val="left"/>
      <w:pPr>
        <w:ind w:left="1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12B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9803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901D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AE8A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874B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BC57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60CD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5121EE"/>
    <w:multiLevelType w:val="hybridMultilevel"/>
    <w:tmpl w:val="6818DC1E"/>
    <w:numStyleLink w:val="ImportedStyle58"/>
  </w:abstractNum>
  <w:abstractNum w:abstractNumId="2" w15:restartNumberingAfterBreak="0">
    <w:nsid w:val="01B954D1"/>
    <w:multiLevelType w:val="hybridMultilevel"/>
    <w:tmpl w:val="0038A158"/>
    <w:numStyleLink w:val="ImportedStyle11"/>
  </w:abstractNum>
  <w:abstractNum w:abstractNumId="3" w15:restartNumberingAfterBreak="0">
    <w:nsid w:val="03E91DE9"/>
    <w:multiLevelType w:val="hybridMultilevel"/>
    <w:tmpl w:val="35C64BAC"/>
    <w:styleLink w:val="ImportedStyle28"/>
    <w:lvl w:ilvl="0" w:tplc="7486A4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F62C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4823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D8270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0D5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2283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786C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2855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241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0B4A81"/>
    <w:multiLevelType w:val="hybridMultilevel"/>
    <w:tmpl w:val="6B68F7D8"/>
    <w:numStyleLink w:val="ImportedStyle130"/>
  </w:abstractNum>
  <w:abstractNum w:abstractNumId="5" w15:restartNumberingAfterBreak="0">
    <w:nsid w:val="042B14C0"/>
    <w:multiLevelType w:val="hybridMultilevel"/>
    <w:tmpl w:val="6AC8071A"/>
    <w:styleLink w:val="ImportedStyle44"/>
    <w:lvl w:ilvl="0" w:tplc="C2CED420">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56EF12">
      <w:start w:val="1"/>
      <w:numFmt w:val="bullet"/>
      <w:lvlText w:val="•"/>
      <w:lvlJc w:val="left"/>
      <w:pPr>
        <w:ind w:left="1154" w:hanging="37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469DD6">
      <w:start w:val="1"/>
      <w:numFmt w:val="bullet"/>
      <w:lvlText w:val="•"/>
      <w:lvlJc w:val="left"/>
      <w:pPr>
        <w:ind w:left="1759" w:hanging="5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E3690">
      <w:start w:val="1"/>
      <w:numFmt w:val="bullet"/>
      <w:lvlText w:val="•"/>
      <w:lvlJc w:val="left"/>
      <w:pPr>
        <w:ind w:left="2364" w:hanging="6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7C9CDC">
      <w:start w:val="1"/>
      <w:numFmt w:val="bullet"/>
      <w:lvlText w:val="•"/>
      <w:lvlJc w:val="left"/>
      <w:pPr>
        <w:ind w:left="2969" w:hanging="7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DE056C">
      <w:start w:val="1"/>
      <w:numFmt w:val="bullet"/>
      <w:lvlText w:val="•"/>
      <w:lvlJc w:val="left"/>
      <w:pPr>
        <w:ind w:left="3543" w:hanging="1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0A40D0">
      <w:start w:val="1"/>
      <w:numFmt w:val="bullet"/>
      <w:lvlText w:val="•"/>
      <w:lvlJc w:val="left"/>
      <w:pPr>
        <w:ind w:left="4149" w:hanging="2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D0154C">
      <w:start w:val="1"/>
      <w:numFmt w:val="bullet"/>
      <w:lvlText w:val="•"/>
      <w:lvlJc w:val="left"/>
      <w:pPr>
        <w:ind w:left="4754" w:hanging="37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40E7E0">
      <w:start w:val="1"/>
      <w:numFmt w:val="bullet"/>
      <w:lvlText w:val="•"/>
      <w:lvlJc w:val="left"/>
      <w:pPr>
        <w:ind w:left="5359" w:hanging="5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49159C0"/>
    <w:multiLevelType w:val="hybridMultilevel"/>
    <w:tmpl w:val="68DE973C"/>
    <w:numStyleLink w:val="ImportedStyle32"/>
  </w:abstractNum>
  <w:abstractNum w:abstractNumId="7" w15:restartNumberingAfterBreak="0">
    <w:nsid w:val="04A56142"/>
    <w:multiLevelType w:val="hybridMultilevel"/>
    <w:tmpl w:val="5C3E30C2"/>
    <w:numStyleLink w:val="ImportedStyle67"/>
  </w:abstractNum>
  <w:abstractNum w:abstractNumId="8" w15:restartNumberingAfterBreak="0">
    <w:nsid w:val="06947D6F"/>
    <w:multiLevelType w:val="hybridMultilevel"/>
    <w:tmpl w:val="8CF8A63A"/>
    <w:numStyleLink w:val="ImportedStyle7"/>
  </w:abstractNum>
  <w:abstractNum w:abstractNumId="9" w15:restartNumberingAfterBreak="0">
    <w:nsid w:val="078F1E1A"/>
    <w:multiLevelType w:val="hybridMultilevel"/>
    <w:tmpl w:val="ED64B1D8"/>
    <w:styleLink w:val="ImportedStyle37"/>
    <w:lvl w:ilvl="0" w:tplc="5CCE9F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360D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869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FE38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646B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886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C417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07E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92CF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7EB7F3A"/>
    <w:multiLevelType w:val="hybridMultilevel"/>
    <w:tmpl w:val="5258723E"/>
    <w:styleLink w:val="Numbered0"/>
    <w:lvl w:ilvl="0" w:tplc="2C76F06C">
      <w:start w:val="1"/>
      <w:numFmt w:val="decimal"/>
      <w:lvlText w:val="%1."/>
      <w:lvlJc w:val="left"/>
      <w:pPr>
        <w:tabs>
          <w:tab w:val="left" w:pos="720"/>
        </w:tabs>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AC4768">
      <w:start w:val="1"/>
      <w:numFmt w:val="decimal"/>
      <w:lvlText w:val="%2."/>
      <w:lvlJc w:val="left"/>
      <w:pPr>
        <w:ind w:left="7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CA434C">
      <w:start w:val="1"/>
      <w:numFmt w:val="decimal"/>
      <w:lvlText w:val="%3."/>
      <w:lvlJc w:val="left"/>
      <w:pPr>
        <w:tabs>
          <w:tab w:val="left" w:pos="720"/>
        </w:tabs>
        <w:ind w:left="11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457EC">
      <w:start w:val="1"/>
      <w:numFmt w:val="decimal"/>
      <w:lvlText w:val="%4."/>
      <w:lvlJc w:val="left"/>
      <w:pPr>
        <w:tabs>
          <w:tab w:val="left" w:pos="720"/>
        </w:tabs>
        <w:ind w:left="14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6AE00C">
      <w:start w:val="1"/>
      <w:numFmt w:val="decimal"/>
      <w:lvlText w:val="%5."/>
      <w:lvlJc w:val="left"/>
      <w:pPr>
        <w:tabs>
          <w:tab w:val="left" w:pos="720"/>
        </w:tabs>
        <w:ind w:left="183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2366E">
      <w:start w:val="1"/>
      <w:numFmt w:val="decimal"/>
      <w:lvlText w:val="%6."/>
      <w:lvlJc w:val="left"/>
      <w:pPr>
        <w:tabs>
          <w:tab w:val="left" w:pos="720"/>
        </w:tabs>
        <w:ind w:left="219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D4BFB4">
      <w:start w:val="1"/>
      <w:numFmt w:val="decimal"/>
      <w:lvlText w:val="%7."/>
      <w:lvlJc w:val="left"/>
      <w:pPr>
        <w:tabs>
          <w:tab w:val="left" w:pos="720"/>
        </w:tabs>
        <w:ind w:left="255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8A7F8E">
      <w:start w:val="1"/>
      <w:numFmt w:val="decimal"/>
      <w:lvlText w:val="%8."/>
      <w:lvlJc w:val="left"/>
      <w:pPr>
        <w:tabs>
          <w:tab w:val="left" w:pos="720"/>
        </w:tabs>
        <w:ind w:left="291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12C3D4">
      <w:start w:val="1"/>
      <w:numFmt w:val="decimal"/>
      <w:lvlText w:val="%9."/>
      <w:lvlJc w:val="left"/>
      <w:pPr>
        <w:tabs>
          <w:tab w:val="left" w:pos="720"/>
        </w:tabs>
        <w:ind w:left="3273" w:hanging="39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8C1B5F"/>
    <w:multiLevelType w:val="hybridMultilevel"/>
    <w:tmpl w:val="D1E6E5F2"/>
    <w:numStyleLink w:val="Numbered1"/>
  </w:abstractNum>
  <w:abstractNum w:abstractNumId="12" w15:restartNumberingAfterBreak="0">
    <w:nsid w:val="08C64A4D"/>
    <w:multiLevelType w:val="hybridMultilevel"/>
    <w:tmpl w:val="9C62F30C"/>
    <w:numStyleLink w:val="ImportedStyle66"/>
  </w:abstractNum>
  <w:abstractNum w:abstractNumId="13" w15:restartNumberingAfterBreak="0">
    <w:nsid w:val="08FF450B"/>
    <w:multiLevelType w:val="hybridMultilevel"/>
    <w:tmpl w:val="6CEC1078"/>
    <w:numStyleLink w:val="ImportedStyle2"/>
  </w:abstractNum>
  <w:abstractNum w:abstractNumId="14" w15:restartNumberingAfterBreak="0">
    <w:nsid w:val="096D5889"/>
    <w:multiLevelType w:val="hybridMultilevel"/>
    <w:tmpl w:val="8B604D4C"/>
    <w:styleLink w:val="ImportedStyle41"/>
    <w:lvl w:ilvl="0" w:tplc="ACDA956E">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A04EC0">
      <w:start w:val="1"/>
      <w:numFmt w:val="bullet"/>
      <w:lvlText w:val="•"/>
      <w:lvlJc w:val="left"/>
      <w:pPr>
        <w:ind w:left="5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AC442">
      <w:start w:val="1"/>
      <w:numFmt w:val="bullet"/>
      <w:lvlText w:val="•"/>
      <w:lvlJc w:val="left"/>
      <w:pPr>
        <w:ind w:left="11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EC1A5E">
      <w:start w:val="1"/>
      <w:numFmt w:val="bullet"/>
      <w:lvlText w:val="•"/>
      <w:lvlJc w:val="left"/>
      <w:pPr>
        <w:ind w:left="17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86DD68">
      <w:start w:val="1"/>
      <w:numFmt w:val="bullet"/>
      <w:lvlText w:val="•"/>
      <w:lvlJc w:val="left"/>
      <w:pPr>
        <w:ind w:left="23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5C9904">
      <w:start w:val="1"/>
      <w:numFmt w:val="bullet"/>
      <w:lvlText w:val="•"/>
      <w:lvlJc w:val="left"/>
      <w:pPr>
        <w:ind w:left="29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323EBA">
      <w:start w:val="1"/>
      <w:numFmt w:val="bullet"/>
      <w:lvlText w:val="•"/>
      <w:lvlJc w:val="left"/>
      <w:pPr>
        <w:ind w:left="35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1CBF6C">
      <w:start w:val="1"/>
      <w:numFmt w:val="bullet"/>
      <w:lvlText w:val="•"/>
      <w:lvlJc w:val="left"/>
      <w:pPr>
        <w:ind w:left="41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C2FFE2">
      <w:start w:val="1"/>
      <w:numFmt w:val="bullet"/>
      <w:lvlText w:val="•"/>
      <w:lvlJc w:val="left"/>
      <w:pPr>
        <w:ind w:left="47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A033670"/>
    <w:multiLevelType w:val="hybridMultilevel"/>
    <w:tmpl w:val="95E4E0EA"/>
    <w:numStyleLink w:val="ImportedStyle52"/>
  </w:abstractNum>
  <w:abstractNum w:abstractNumId="16" w15:restartNumberingAfterBreak="0">
    <w:nsid w:val="0BCC4379"/>
    <w:multiLevelType w:val="hybridMultilevel"/>
    <w:tmpl w:val="74AE98EE"/>
    <w:numStyleLink w:val="ImportedStyle42"/>
  </w:abstractNum>
  <w:abstractNum w:abstractNumId="17" w15:restartNumberingAfterBreak="0">
    <w:nsid w:val="0C972B9A"/>
    <w:multiLevelType w:val="hybridMultilevel"/>
    <w:tmpl w:val="BE72C426"/>
    <w:styleLink w:val="ImportedStyle71"/>
    <w:lvl w:ilvl="0" w:tplc="9A147D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CED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9CA3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5A5B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E4A9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9A74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A34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BCEC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28DE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1895D94"/>
    <w:multiLevelType w:val="hybridMultilevel"/>
    <w:tmpl w:val="6D0E3BF2"/>
    <w:numStyleLink w:val="ImportedStyle23"/>
  </w:abstractNum>
  <w:abstractNum w:abstractNumId="19" w15:restartNumberingAfterBreak="0">
    <w:nsid w:val="120E45B3"/>
    <w:multiLevelType w:val="hybridMultilevel"/>
    <w:tmpl w:val="8E60812A"/>
    <w:numStyleLink w:val="ImportedStyle20"/>
  </w:abstractNum>
  <w:abstractNum w:abstractNumId="20" w15:restartNumberingAfterBreak="0">
    <w:nsid w:val="125616CA"/>
    <w:multiLevelType w:val="hybridMultilevel"/>
    <w:tmpl w:val="E9F85FB0"/>
    <w:styleLink w:val="ImportedStyle12"/>
    <w:lvl w:ilvl="0" w:tplc="54F80F40">
      <w:start w:val="1"/>
      <w:numFmt w:val="bullet"/>
      <w:lvlText w:val="•"/>
      <w:lvlJc w:val="left"/>
      <w:pPr>
        <w:ind w:left="736"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459A0">
      <w:start w:val="1"/>
      <w:numFmt w:val="bullet"/>
      <w:lvlText w:val="o"/>
      <w:lvlJc w:val="left"/>
      <w:pPr>
        <w:ind w:left="14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9055F8">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988BD6">
      <w:start w:val="1"/>
      <w:numFmt w:val="bullet"/>
      <w:lvlText w:val="•"/>
      <w:lvlJc w:val="left"/>
      <w:pPr>
        <w:ind w:left="2896"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FA2D3C">
      <w:start w:val="1"/>
      <w:numFmt w:val="bullet"/>
      <w:lvlText w:val="o"/>
      <w:lvlJc w:val="left"/>
      <w:pPr>
        <w:ind w:left="361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026246">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F2BF8E">
      <w:start w:val="1"/>
      <w:numFmt w:val="bullet"/>
      <w:lvlText w:val="•"/>
      <w:lvlJc w:val="left"/>
      <w:pPr>
        <w:ind w:left="5056"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66AAEE">
      <w:start w:val="1"/>
      <w:numFmt w:val="bullet"/>
      <w:lvlText w:val="o"/>
      <w:lvlJc w:val="left"/>
      <w:pPr>
        <w:ind w:left="57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C45250">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2AC000D"/>
    <w:multiLevelType w:val="hybridMultilevel"/>
    <w:tmpl w:val="2EA0F9E0"/>
    <w:styleLink w:val="ImportedStyle57"/>
    <w:lvl w:ilvl="0" w:tplc="CF6610BC">
      <w:start w:val="1"/>
      <w:numFmt w:val="bullet"/>
      <w:lvlText w:val="•"/>
      <w:lvlJc w:val="left"/>
      <w:pPr>
        <w:ind w:left="42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CC5C6A">
      <w:start w:val="1"/>
      <w:numFmt w:val="bullet"/>
      <w:lvlText w:val="•"/>
      <w:lvlJc w:val="left"/>
      <w:pPr>
        <w:ind w:left="573" w:hanging="18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CAF744">
      <w:start w:val="1"/>
      <w:numFmt w:val="bullet"/>
      <w:lvlText w:val="•"/>
      <w:lvlJc w:val="left"/>
      <w:pPr>
        <w:ind w:left="1173" w:hanging="18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D0A0EE">
      <w:start w:val="1"/>
      <w:numFmt w:val="bullet"/>
      <w:lvlText w:val="•"/>
      <w:lvlJc w:val="left"/>
      <w:pPr>
        <w:ind w:left="1773" w:hanging="18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D072CA">
      <w:start w:val="1"/>
      <w:numFmt w:val="bullet"/>
      <w:lvlText w:val="•"/>
      <w:lvlJc w:val="left"/>
      <w:pPr>
        <w:ind w:left="2373" w:hanging="18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16C06A">
      <w:start w:val="1"/>
      <w:numFmt w:val="bullet"/>
      <w:lvlText w:val="•"/>
      <w:lvlJc w:val="left"/>
      <w:pPr>
        <w:ind w:left="2973" w:hanging="18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B4BB12">
      <w:start w:val="1"/>
      <w:numFmt w:val="bullet"/>
      <w:lvlText w:val="•"/>
      <w:lvlJc w:val="left"/>
      <w:pPr>
        <w:ind w:left="3573" w:hanging="18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10A238">
      <w:start w:val="1"/>
      <w:numFmt w:val="bullet"/>
      <w:lvlText w:val="•"/>
      <w:lvlJc w:val="left"/>
      <w:pPr>
        <w:ind w:left="4173" w:hanging="18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2A6B8A">
      <w:start w:val="1"/>
      <w:numFmt w:val="bullet"/>
      <w:lvlText w:val="•"/>
      <w:lvlJc w:val="left"/>
      <w:pPr>
        <w:ind w:left="4773" w:hanging="18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2CB1D8C"/>
    <w:multiLevelType w:val="hybridMultilevel"/>
    <w:tmpl w:val="84D214D8"/>
    <w:styleLink w:val="ImportedStyle49"/>
    <w:lvl w:ilvl="0" w:tplc="FA86ADF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083550">
      <w:start w:val="1"/>
      <w:numFmt w:val="bullet"/>
      <w:lvlText w:val="▪"/>
      <w:lvlJc w:val="left"/>
      <w:pPr>
        <w:ind w:left="11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4039D8">
      <w:start w:val="1"/>
      <w:numFmt w:val="bullet"/>
      <w:lvlText w:val="▪"/>
      <w:lvlJc w:val="left"/>
      <w:pPr>
        <w:ind w:left="241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DC1196">
      <w:start w:val="1"/>
      <w:numFmt w:val="bullet"/>
      <w:lvlText w:val="•"/>
      <w:lvlJc w:val="left"/>
      <w:pPr>
        <w:ind w:left="313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40160">
      <w:start w:val="1"/>
      <w:numFmt w:val="bullet"/>
      <w:lvlText w:val="o"/>
      <w:lvlJc w:val="left"/>
      <w:pPr>
        <w:ind w:left="385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F08386">
      <w:start w:val="1"/>
      <w:numFmt w:val="bullet"/>
      <w:lvlText w:val="▪"/>
      <w:lvlJc w:val="left"/>
      <w:pPr>
        <w:ind w:left="457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6C1D6E">
      <w:start w:val="1"/>
      <w:numFmt w:val="bullet"/>
      <w:lvlText w:val="•"/>
      <w:lvlJc w:val="left"/>
      <w:pPr>
        <w:ind w:left="529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1A07EA">
      <w:start w:val="1"/>
      <w:numFmt w:val="bullet"/>
      <w:lvlText w:val="o"/>
      <w:lvlJc w:val="left"/>
      <w:pPr>
        <w:ind w:left="601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2CE1A0">
      <w:start w:val="1"/>
      <w:numFmt w:val="bullet"/>
      <w:lvlText w:val="▪"/>
      <w:lvlJc w:val="left"/>
      <w:pPr>
        <w:ind w:left="673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3C81142"/>
    <w:multiLevelType w:val="hybridMultilevel"/>
    <w:tmpl w:val="5258723E"/>
    <w:numStyleLink w:val="Numbered0"/>
  </w:abstractNum>
  <w:abstractNum w:abstractNumId="24" w15:restartNumberingAfterBreak="0">
    <w:nsid w:val="13D61DA3"/>
    <w:multiLevelType w:val="hybridMultilevel"/>
    <w:tmpl w:val="22CA2A52"/>
    <w:numStyleLink w:val="ImportedStyle56"/>
  </w:abstractNum>
  <w:abstractNum w:abstractNumId="25" w15:restartNumberingAfterBreak="0">
    <w:nsid w:val="141D568A"/>
    <w:multiLevelType w:val="hybridMultilevel"/>
    <w:tmpl w:val="8E60812A"/>
    <w:styleLink w:val="ImportedStyle20"/>
    <w:lvl w:ilvl="0" w:tplc="8AE86A3E">
      <w:start w:val="1"/>
      <w:numFmt w:val="bullet"/>
      <w:lvlText w:val="•"/>
      <w:lvlJc w:val="left"/>
      <w:pPr>
        <w:ind w:left="121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72C89A">
      <w:start w:val="1"/>
      <w:numFmt w:val="bullet"/>
      <w:lvlText w:val="•"/>
      <w:lvlJc w:val="left"/>
      <w:pPr>
        <w:ind w:left="789" w:hanging="19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58C33E">
      <w:start w:val="1"/>
      <w:numFmt w:val="bullet"/>
      <w:lvlText w:val="•"/>
      <w:lvlJc w:val="left"/>
      <w:pPr>
        <w:ind w:left="1389" w:hanging="19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082850">
      <w:start w:val="1"/>
      <w:numFmt w:val="bullet"/>
      <w:lvlText w:val="•"/>
      <w:lvlJc w:val="left"/>
      <w:pPr>
        <w:ind w:left="1989" w:hanging="19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6D5E8">
      <w:start w:val="1"/>
      <w:numFmt w:val="bullet"/>
      <w:lvlText w:val="•"/>
      <w:lvlJc w:val="left"/>
      <w:pPr>
        <w:ind w:left="2589" w:hanging="19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E60524">
      <w:start w:val="1"/>
      <w:numFmt w:val="bullet"/>
      <w:lvlText w:val="•"/>
      <w:lvlJc w:val="left"/>
      <w:pPr>
        <w:ind w:left="3189" w:hanging="19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4AAD2C">
      <w:start w:val="1"/>
      <w:numFmt w:val="bullet"/>
      <w:lvlText w:val="•"/>
      <w:lvlJc w:val="left"/>
      <w:pPr>
        <w:ind w:left="3789" w:hanging="19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32103C">
      <w:start w:val="1"/>
      <w:numFmt w:val="bullet"/>
      <w:lvlText w:val="•"/>
      <w:lvlJc w:val="left"/>
      <w:pPr>
        <w:ind w:left="4389" w:hanging="19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D8CF0E">
      <w:start w:val="1"/>
      <w:numFmt w:val="bullet"/>
      <w:lvlText w:val="•"/>
      <w:lvlJc w:val="left"/>
      <w:pPr>
        <w:ind w:left="4989" w:hanging="19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45E0CEF"/>
    <w:multiLevelType w:val="hybridMultilevel"/>
    <w:tmpl w:val="C3040180"/>
    <w:numStyleLink w:val="ImportedStyle69"/>
  </w:abstractNum>
  <w:abstractNum w:abstractNumId="27" w15:restartNumberingAfterBreak="0">
    <w:nsid w:val="14A81726"/>
    <w:multiLevelType w:val="hybridMultilevel"/>
    <w:tmpl w:val="77125242"/>
    <w:styleLink w:val="ImportedStyle24"/>
    <w:lvl w:ilvl="0" w:tplc="1D98BA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903B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947A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AE89A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3039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6ACC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94269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60E0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7221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5DE27A3"/>
    <w:multiLevelType w:val="hybridMultilevel"/>
    <w:tmpl w:val="861099B8"/>
    <w:numStyleLink w:val="ImportedStyle53"/>
  </w:abstractNum>
  <w:abstractNum w:abstractNumId="29" w15:restartNumberingAfterBreak="0">
    <w:nsid w:val="16CA7A9D"/>
    <w:multiLevelType w:val="hybridMultilevel"/>
    <w:tmpl w:val="D962360C"/>
    <w:numStyleLink w:val="ImportedStyle39"/>
  </w:abstractNum>
  <w:abstractNum w:abstractNumId="30" w15:restartNumberingAfterBreak="0">
    <w:nsid w:val="190E5259"/>
    <w:multiLevelType w:val="hybridMultilevel"/>
    <w:tmpl w:val="BE72C426"/>
    <w:numStyleLink w:val="ImportedStyle71"/>
  </w:abstractNum>
  <w:abstractNum w:abstractNumId="31" w15:restartNumberingAfterBreak="0">
    <w:nsid w:val="195B640B"/>
    <w:multiLevelType w:val="hybridMultilevel"/>
    <w:tmpl w:val="6818DC1E"/>
    <w:styleLink w:val="ImportedStyle58"/>
    <w:lvl w:ilvl="0" w:tplc="184C9C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7AF4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002F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EC25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B6DF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A05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D46A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812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2E16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C145B1D"/>
    <w:multiLevelType w:val="hybridMultilevel"/>
    <w:tmpl w:val="EDD469EE"/>
    <w:numStyleLink w:val="ImportedStyle50"/>
  </w:abstractNum>
  <w:abstractNum w:abstractNumId="33" w15:restartNumberingAfterBreak="0">
    <w:nsid w:val="1CB61DBA"/>
    <w:multiLevelType w:val="hybridMultilevel"/>
    <w:tmpl w:val="D6E6D956"/>
    <w:numStyleLink w:val="ImportedStyle59"/>
  </w:abstractNum>
  <w:abstractNum w:abstractNumId="34" w15:restartNumberingAfterBreak="0">
    <w:nsid w:val="1D1C6924"/>
    <w:multiLevelType w:val="hybridMultilevel"/>
    <w:tmpl w:val="571C29DE"/>
    <w:numStyleLink w:val="ImportedStyle16"/>
  </w:abstractNum>
  <w:abstractNum w:abstractNumId="35" w15:restartNumberingAfterBreak="0">
    <w:nsid w:val="1DBF58B8"/>
    <w:multiLevelType w:val="hybridMultilevel"/>
    <w:tmpl w:val="DC02F07C"/>
    <w:numStyleLink w:val="ImportedStyle14"/>
  </w:abstractNum>
  <w:abstractNum w:abstractNumId="36" w15:restartNumberingAfterBreak="0">
    <w:nsid w:val="1E001BC3"/>
    <w:multiLevelType w:val="hybridMultilevel"/>
    <w:tmpl w:val="89DE7C4A"/>
    <w:numStyleLink w:val="ImportedStyle19"/>
  </w:abstractNum>
  <w:abstractNum w:abstractNumId="37" w15:restartNumberingAfterBreak="0">
    <w:nsid w:val="1E677FC1"/>
    <w:multiLevelType w:val="hybridMultilevel"/>
    <w:tmpl w:val="E070C984"/>
    <w:styleLink w:val="ImportedStyle3"/>
    <w:lvl w:ilvl="0" w:tplc="7CCCFE96">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B62BD8">
      <w:start w:val="1"/>
      <w:numFmt w:val="bullet"/>
      <w:lvlText w:val="o"/>
      <w:lvlJc w:val="left"/>
      <w:pPr>
        <w:ind w:left="144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80C13E">
      <w:start w:val="1"/>
      <w:numFmt w:val="bullet"/>
      <w:lvlText w:val="▪"/>
      <w:lvlJc w:val="left"/>
      <w:pPr>
        <w:ind w:left="216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C6B6B4">
      <w:start w:val="1"/>
      <w:numFmt w:val="bullet"/>
      <w:lvlText w:val="•"/>
      <w:lvlJc w:val="left"/>
      <w:pPr>
        <w:ind w:left="288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76D33A">
      <w:start w:val="1"/>
      <w:numFmt w:val="bullet"/>
      <w:lvlText w:val="o"/>
      <w:lvlJc w:val="left"/>
      <w:pPr>
        <w:ind w:left="360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F6159A">
      <w:start w:val="1"/>
      <w:numFmt w:val="bullet"/>
      <w:lvlText w:val="▪"/>
      <w:lvlJc w:val="left"/>
      <w:pPr>
        <w:ind w:left="432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267AD0">
      <w:start w:val="1"/>
      <w:numFmt w:val="bullet"/>
      <w:lvlText w:val="•"/>
      <w:lvlJc w:val="left"/>
      <w:pPr>
        <w:ind w:left="504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94EDDC">
      <w:start w:val="1"/>
      <w:numFmt w:val="bullet"/>
      <w:lvlText w:val="o"/>
      <w:lvlJc w:val="left"/>
      <w:pPr>
        <w:ind w:left="576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A0B2FC">
      <w:start w:val="1"/>
      <w:numFmt w:val="bullet"/>
      <w:lvlText w:val="▪"/>
      <w:lvlJc w:val="left"/>
      <w:pPr>
        <w:ind w:left="648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F872E33"/>
    <w:multiLevelType w:val="hybridMultilevel"/>
    <w:tmpl w:val="2F9AAD62"/>
    <w:numStyleLink w:val="ImportedStyle10"/>
  </w:abstractNum>
  <w:abstractNum w:abstractNumId="39" w15:restartNumberingAfterBreak="0">
    <w:nsid w:val="1FA40332"/>
    <w:multiLevelType w:val="hybridMultilevel"/>
    <w:tmpl w:val="843C9B76"/>
    <w:styleLink w:val="ImportedStyle45"/>
    <w:lvl w:ilvl="0" w:tplc="7924B488">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BCBCB2">
      <w:start w:val="1"/>
      <w:numFmt w:val="bullet"/>
      <w:lvlText w:val="o"/>
      <w:lvlJc w:val="left"/>
      <w:pPr>
        <w:ind w:left="144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0E029A">
      <w:start w:val="1"/>
      <w:numFmt w:val="bullet"/>
      <w:lvlText w:val="▪"/>
      <w:lvlJc w:val="left"/>
      <w:pPr>
        <w:ind w:left="216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686D46">
      <w:start w:val="1"/>
      <w:numFmt w:val="bullet"/>
      <w:lvlText w:val="•"/>
      <w:lvlJc w:val="left"/>
      <w:pPr>
        <w:ind w:left="288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3CBBA0">
      <w:start w:val="1"/>
      <w:numFmt w:val="bullet"/>
      <w:lvlText w:val="o"/>
      <w:lvlJc w:val="left"/>
      <w:pPr>
        <w:ind w:left="360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B66EA6">
      <w:start w:val="1"/>
      <w:numFmt w:val="bullet"/>
      <w:lvlText w:val="▪"/>
      <w:lvlJc w:val="left"/>
      <w:pPr>
        <w:ind w:left="432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6C62A8">
      <w:start w:val="1"/>
      <w:numFmt w:val="bullet"/>
      <w:lvlText w:val="•"/>
      <w:lvlJc w:val="left"/>
      <w:pPr>
        <w:ind w:left="504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5EE360">
      <w:start w:val="1"/>
      <w:numFmt w:val="bullet"/>
      <w:lvlText w:val="o"/>
      <w:lvlJc w:val="left"/>
      <w:pPr>
        <w:ind w:left="576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0AF8E">
      <w:start w:val="1"/>
      <w:numFmt w:val="bullet"/>
      <w:lvlText w:val="▪"/>
      <w:lvlJc w:val="left"/>
      <w:pPr>
        <w:ind w:left="648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FC62D9D"/>
    <w:multiLevelType w:val="hybridMultilevel"/>
    <w:tmpl w:val="3F749306"/>
    <w:styleLink w:val="ImportedStyle510"/>
    <w:lvl w:ilvl="0" w:tplc="E28A579E">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8C6C54">
      <w:start w:val="1"/>
      <w:numFmt w:val="bullet"/>
      <w:lvlText w:val="o"/>
      <w:lvlJc w:val="left"/>
      <w:pPr>
        <w:ind w:left="17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1EC03A">
      <w:start w:val="1"/>
      <w:numFmt w:val="bullet"/>
      <w:lvlText w:val="▪"/>
      <w:lvlJc w:val="left"/>
      <w:pPr>
        <w:ind w:left="25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4A89F4">
      <w:start w:val="1"/>
      <w:numFmt w:val="bullet"/>
      <w:lvlText w:val="•"/>
      <w:lvlJc w:val="left"/>
      <w:pPr>
        <w:ind w:left="32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E59E6">
      <w:start w:val="1"/>
      <w:numFmt w:val="bullet"/>
      <w:lvlText w:val="o"/>
      <w:lvlJc w:val="left"/>
      <w:pPr>
        <w:ind w:left="39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F4A1EC">
      <w:start w:val="1"/>
      <w:numFmt w:val="bullet"/>
      <w:lvlText w:val="▪"/>
      <w:lvlJc w:val="left"/>
      <w:pPr>
        <w:ind w:left="46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F8CDDA">
      <w:start w:val="1"/>
      <w:numFmt w:val="bullet"/>
      <w:lvlText w:val="•"/>
      <w:lvlJc w:val="left"/>
      <w:pPr>
        <w:ind w:left="539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B28CC0">
      <w:start w:val="1"/>
      <w:numFmt w:val="bullet"/>
      <w:lvlText w:val="o"/>
      <w:lvlJc w:val="left"/>
      <w:pPr>
        <w:ind w:left="61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4AC5CE">
      <w:start w:val="1"/>
      <w:numFmt w:val="bullet"/>
      <w:lvlText w:val="▪"/>
      <w:lvlJc w:val="left"/>
      <w:pPr>
        <w:ind w:left="68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FF93AA2"/>
    <w:multiLevelType w:val="hybridMultilevel"/>
    <w:tmpl w:val="30A2122A"/>
    <w:styleLink w:val="ImportedStyle51"/>
    <w:lvl w:ilvl="0" w:tplc="3EF2160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0E394E">
      <w:start w:val="1"/>
      <w:numFmt w:val="bullet"/>
      <w:lvlText w:val="▪"/>
      <w:lvlJc w:val="left"/>
      <w:pPr>
        <w:ind w:left="11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DE4FBC">
      <w:start w:val="1"/>
      <w:numFmt w:val="bullet"/>
      <w:lvlText w:val="▪"/>
      <w:lvlJc w:val="left"/>
      <w:pPr>
        <w:ind w:left="241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BCC4B0">
      <w:start w:val="1"/>
      <w:numFmt w:val="bullet"/>
      <w:lvlText w:val="•"/>
      <w:lvlJc w:val="left"/>
      <w:pPr>
        <w:ind w:left="313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0858D8">
      <w:start w:val="1"/>
      <w:numFmt w:val="bullet"/>
      <w:lvlText w:val="o"/>
      <w:lvlJc w:val="left"/>
      <w:pPr>
        <w:ind w:left="385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8C8FA8">
      <w:start w:val="1"/>
      <w:numFmt w:val="bullet"/>
      <w:lvlText w:val="▪"/>
      <w:lvlJc w:val="left"/>
      <w:pPr>
        <w:ind w:left="457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20FF1C">
      <w:start w:val="1"/>
      <w:numFmt w:val="bullet"/>
      <w:lvlText w:val="•"/>
      <w:lvlJc w:val="left"/>
      <w:pPr>
        <w:ind w:left="529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62EF5E">
      <w:start w:val="1"/>
      <w:numFmt w:val="bullet"/>
      <w:lvlText w:val="o"/>
      <w:lvlJc w:val="left"/>
      <w:pPr>
        <w:ind w:left="601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A05BAA">
      <w:start w:val="1"/>
      <w:numFmt w:val="bullet"/>
      <w:lvlText w:val="▪"/>
      <w:lvlJc w:val="left"/>
      <w:pPr>
        <w:ind w:left="673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0051417"/>
    <w:multiLevelType w:val="hybridMultilevel"/>
    <w:tmpl w:val="2294D58E"/>
    <w:numStyleLink w:val="ImportedStyle13"/>
  </w:abstractNum>
  <w:abstractNum w:abstractNumId="43" w15:restartNumberingAfterBreak="0">
    <w:nsid w:val="2097064A"/>
    <w:multiLevelType w:val="hybridMultilevel"/>
    <w:tmpl w:val="8708B2F0"/>
    <w:numStyleLink w:val="ImportedStyle61"/>
  </w:abstractNum>
  <w:abstractNum w:abstractNumId="44" w15:restartNumberingAfterBreak="0">
    <w:nsid w:val="20FE6E8A"/>
    <w:multiLevelType w:val="hybridMultilevel"/>
    <w:tmpl w:val="F702A1A4"/>
    <w:styleLink w:val="ImportedStyle25"/>
    <w:lvl w:ilvl="0" w:tplc="B3D442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4F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F08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EC317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E15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400C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8EEB8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E0B8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3014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3C4469F"/>
    <w:multiLevelType w:val="hybridMultilevel"/>
    <w:tmpl w:val="272E8EFE"/>
    <w:styleLink w:val="ImportedStyle210"/>
    <w:lvl w:ilvl="0" w:tplc="25F8E8E8">
      <w:start w:val="1"/>
      <w:numFmt w:val="bullet"/>
      <w:lvlText w:val="•"/>
      <w:lvlJc w:val="left"/>
      <w:pPr>
        <w:ind w:left="442"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7AB998">
      <w:start w:val="1"/>
      <w:numFmt w:val="bullet"/>
      <w:lvlText w:val="o"/>
      <w:lvlJc w:val="left"/>
      <w:pPr>
        <w:ind w:left="116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2C056">
      <w:start w:val="1"/>
      <w:numFmt w:val="bullet"/>
      <w:lvlText w:val="▪"/>
      <w:lvlJc w:val="left"/>
      <w:pPr>
        <w:ind w:left="188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10F71A">
      <w:start w:val="1"/>
      <w:numFmt w:val="bullet"/>
      <w:lvlText w:val="•"/>
      <w:lvlJc w:val="left"/>
      <w:pPr>
        <w:ind w:left="2602"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FA9DAE">
      <w:start w:val="1"/>
      <w:numFmt w:val="bullet"/>
      <w:lvlText w:val="o"/>
      <w:lvlJc w:val="left"/>
      <w:pPr>
        <w:ind w:left="332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AA5C2E">
      <w:start w:val="1"/>
      <w:numFmt w:val="bullet"/>
      <w:lvlText w:val="▪"/>
      <w:lvlJc w:val="left"/>
      <w:pPr>
        <w:ind w:left="404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BA7526">
      <w:start w:val="1"/>
      <w:numFmt w:val="bullet"/>
      <w:lvlText w:val="•"/>
      <w:lvlJc w:val="left"/>
      <w:pPr>
        <w:ind w:left="4762"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D4F448">
      <w:start w:val="1"/>
      <w:numFmt w:val="bullet"/>
      <w:lvlText w:val="o"/>
      <w:lvlJc w:val="left"/>
      <w:pPr>
        <w:ind w:left="548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D25296">
      <w:start w:val="1"/>
      <w:numFmt w:val="bullet"/>
      <w:lvlText w:val="▪"/>
      <w:lvlJc w:val="left"/>
      <w:pPr>
        <w:ind w:left="620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563730E"/>
    <w:multiLevelType w:val="hybridMultilevel"/>
    <w:tmpl w:val="46024940"/>
    <w:styleLink w:val="ImportedStyle4"/>
    <w:lvl w:ilvl="0" w:tplc="6E6A54EC">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CADB0">
      <w:start w:val="1"/>
      <w:numFmt w:val="bullet"/>
      <w:lvlText w:val="•"/>
      <w:lvlJc w:val="left"/>
      <w:pPr>
        <w:ind w:left="7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22BC02">
      <w:start w:val="1"/>
      <w:numFmt w:val="bullet"/>
      <w:lvlText w:val="•"/>
      <w:lvlJc w:val="left"/>
      <w:pPr>
        <w:ind w:left="13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89FBC">
      <w:start w:val="1"/>
      <w:numFmt w:val="bullet"/>
      <w:lvlText w:val="•"/>
      <w:lvlJc w:val="left"/>
      <w:pPr>
        <w:ind w:left="19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4030EC">
      <w:start w:val="1"/>
      <w:numFmt w:val="bullet"/>
      <w:lvlText w:val="•"/>
      <w:lvlJc w:val="left"/>
      <w:pPr>
        <w:ind w:left="25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529040">
      <w:start w:val="1"/>
      <w:numFmt w:val="bullet"/>
      <w:lvlText w:val="•"/>
      <w:lvlJc w:val="left"/>
      <w:pPr>
        <w:ind w:left="31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41EDC">
      <w:start w:val="1"/>
      <w:numFmt w:val="bullet"/>
      <w:lvlText w:val="•"/>
      <w:lvlJc w:val="left"/>
      <w:pPr>
        <w:ind w:left="37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44BC70">
      <w:start w:val="1"/>
      <w:numFmt w:val="bullet"/>
      <w:lvlText w:val="•"/>
      <w:lvlJc w:val="left"/>
      <w:pPr>
        <w:ind w:left="43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0CA352">
      <w:start w:val="1"/>
      <w:numFmt w:val="bullet"/>
      <w:lvlText w:val="•"/>
      <w:lvlJc w:val="left"/>
      <w:pPr>
        <w:ind w:left="49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5962C27"/>
    <w:multiLevelType w:val="hybridMultilevel"/>
    <w:tmpl w:val="D494D744"/>
    <w:numStyleLink w:val="ImportedStyle40"/>
  </w:abstractNum>
  <w:abstractNum w:abstractNumId="48" w15:restartNumberingAfterBreak="0">
    <w:nsid w:val="25FE3B07"/>
    <w:multiLevelType w:val="hybridMultilevel"/>
    <w:tmpl w:val="861099B8"/>
    <w:styleLink w:val="ImportedStyle53"/>
    <w:lvl w:ilvl="0" w:tplc="BF5CA5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2094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869F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A099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68B1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5A4C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AAEE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DE84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6650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78B3D64"/>
    <w:multiLevelType w:val="hybridMultilevel"/>
    <w:tmpl w:val="4B04717E"/>
    <w:numStyleLink w:val="ImportedStyle21"/>
  </w:abstractNum>
  <w:abstractNum w:abstractNumId="50" w15:restartNumberingAfterBreak="0">
    <w:nsid w:val="29431C30"/>
    <w:multiLevelType w:val="hybridMultilevel"/>
    <w:tmpl w:val="A2E6D422"/>
    <w:numStyleLink w:val="ImportedStyle30"/>
  </w:abstractNum>
  <w:abstractNum w:abstractNumId="51" w15:restartNumberingAfterBreak="0">
    <w:nsid w:val="2A8F584E"/>
    <w:multiLevelType w:val="hybridMultilevel"/>
    <w:tmpl w:val="ADD41BFE"/>
    <w:numStyleLink w:val="ImportedStyle46"/>
  </w:abstractNum>
  <w:abstractNum w:abstractNumId="52" w15:restartNumberingAfterBreak="0">
    <w:nsid w:val="2ADA1C18"/>
    <w:multiLevelType w:val="hybridMultilevel"/>
    <w:tmpl w:val="DC02F07C"/>
    <w:styleLink w:val="ImportedStyle14"/>
    <w:lvl w:ilvl="0" w:tplc="5E6E25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8C6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344F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3E64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4F3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BAC3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18D9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5699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621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B0C1676"/>
    <w:multiLevelType w:val="hybridMultilevel"/>
    <w:tmpl w:val="9476079A"/>
    <w:lvl w:ilvl="0" w:tplc="90E29A1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2B8D7429"/>
    <w:multiLevelType w:val="hybridMultilevel"/>
    <w:tmpl w:val="44AC0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2BD72092"/>
    <w:multiLevelType w:val="hybridMultilevel"/>
    <w:tmpl w:val="4EAA1F3A"/>
    <w:styleLink w:val="ImportedStyle100"/>
    <w:lvl w:ilvl="0" w:tplc="63E851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81A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2482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A94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63D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205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86838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885C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3E11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E942C0C"/>
    <w:multiLevelType w:val="hybridMultilevel"/>
    <w:tmpl w:val="29B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996E94"/>
    <w:multiLevelType w:val="hybridMultilevel"/>
    <w:tmpl w:val="C3040180"/>
    <w:styleLink w:val="ImportedStyle69"/>
    <w:lvl w:ilvl="0" w:tplc="F1C83F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1293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AC1D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AA8C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E64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2EF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C274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821D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F210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F306F1E"/>
    <w:multiLevelType w:val="hybridMultilevel"/>
    <w:tmpl w:val="2B967192"/>
    <w:styleLink w:val="ImportedStyle47"/>
    <w:lvl w:ilvl="0" w:tplc="8B12B008">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CD30A">
      <w:start w:val="1"/>
      <w:numFmt w:val="bullet"/>
      <w:lvlText w:val="•"/>
      <w:lvlJc w:val="left"/>
      <w:pPr>
        <w:ind w:left="590"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A6E80">
      <w:start w:val="1"/>
      <w:numFmt w:val="bullet"/>
      <w:lvlText w:val="•"/>
      <w:lvlJc w:val="left"/>
      <w:pPr>
        <w:ind w:left="1190"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42BDAA">
      <w:start w:val="1"/>
      <w:numFmt w:val="bullet"/>
      <w:lvlText w:val="•"/>
      <w:lvlJc w:val="left"/>
      <w:pPr>
        <w:ind w:left="1790"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F42666">
      <w:start w:val="1"/>
      <w:numFmt w:val="bullet"/>
      <w:lvlText w:val="•"/>
      <w:lvlJc w:val="left"/>
      <w:pPr>
        <w:ind w:left="2390"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26C30">
      <w:start w:val="1"/>
      <w:numFmt w:val="bullet"/>
      <w:lvlText w:val="•"/>
      <w:lvlJc w:val="left"/>
      <w:pPr>
        <w:ind w:left="2990"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A22378">
      <w:start w:val="1"/>
      <w:numFmt w:val="bullet"/>
      <w:lvlText w:val="•"/>
      <w:lvlJc w:val="left"/>
      <w:pPr>
        <w:ind w:left="3590"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7ACB42">
      <w:start w:val="1"/>
      <w:numFmt w:val="bullet"/>
      <w:lvlText w:val="•"/>
      <w:lvlJc w:val="left"/>
      <w:pPr>
        <w:ind w:left="4190"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C292DE">
      <w:start w:val="1"/>
      <w:numFmt w:val="bullet"/>
      <w:lvlText w:val="•"/>
      <w:lvlJc w:val="left"/>
      <w:pPr>
        <w:ind w:left="4790"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F533D31"/>
    <w:multiLevelType w:val="hybridMultilevel"/>
    <w:tmpl w:val="6D0E3BF2"/>
    <w:styleLink w:val="ImportedStyle23"/>
    <w:lvl w:ilvl="0" w:tplc="11CC45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48A7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DC66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EE51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AE8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03B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58DA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16E1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CAF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09158BF"/>
    <w:multiLevelType w:val="hybridMultilevel"/>
    <w:tmpl w:val="D9E6FE18"/>
    <w:styleLink w:val="ImportedStyle38"/>
    <w:lvl w:ilvl="0" w:tplc="76CCEDCA">
      <w:start w:val="1"/>
      <w:numFmt w:val="decimal"/>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B2290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C46E68">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62F6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FC0D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9844E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7019B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2531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B45BB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0B671B0"/>
    <w:multiLevelType w:val="hybridMultilevel"/>
    <w:tmpl w:val="548C044E"/>
    <w:styleLink w:val="ImportedStyle64"/>
    <w:lvl w:ilvl="0" w:tplc="954C33F2">
      <w:start w:val="1"/>
      <w:numFmt w:val="decimal"/>
      <w:lvlText w:val="%1."/>
      <w:lvlJc w:val="left"/>
      <w:pPr>
        <w:tabs>
          <w:tab w:val="left" w:pos="232"/>
          <w:tab w:val="left" w:pos="360"/>
          <w:tab w:val="left" w:pos="540"/>
          <w:tab w:val="left" w:pos="720"/>
        </w:tabs>
        <w:ind w:left="220" w:hanging="22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C87448">
      <w:start w:val="1"/>
      <w:numFmt w:val="decimal"/>
      <w:lvlText w:val="%2."/>
      <w:lvlJc w:val="left"/>
      <w:pPr>
        <w:tabs>
          <w:tab w:val="left" w:pos="232"/>
          <w:tab w:val="left" w:pos="360"/>
          <w:tab w:val="left" w:pos="540"/>
          <w:tab w:val="left" w:pos="720"/>
        </w:tabs>
        <w:ind w:left="10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EC3F44">
      <w:start w:val="1"/>
      <w:numFmt w:val="decimal"/>
      <w:lvlText w:val="%3."/>
      <w:lvlJc w:val="left"/>
      <w:pPr>
        <w:tabs>
          <w:tab w:val="left" w:pos="232"/>
          <w:tab w:val="left" w:pos="360"/>
          <w:tab w:val="left" w:pos="540"/>
          <w:tab w:val="left" w:pos="720"/>
        </w:tabs>
        <w:ind w:left="18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405230">
      <w:start w:val="1"/>
      <w:numFmt w:val="decimal"/>
      <w:lvlText w:val="%4."/>
      <w:lvlJc w:val="left"/>
      <w:pPr>
        <w:tabs>
          <w:tab w:val="left" w:pos="232"/>
          <w:tab w:val="left" w:pos="360"/>
          <w:tab w:val="left" w:pos="540"/>
          <w:tab w:val="left" w:pos="720"/>
        </w:tabs>
        <w:ind w:left="26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7023C0">
      <w:start w:val="1"/>
      <w:numFmt w:val="decimal"/>
      <w:lvlText w:val="%5."/>
      <w:lvlJc w:val="left"/>
      <w:pPr>
        <w:tabs>
          <w:tab w:val="left" w:pos="232"/>
          <w:tab w:val="left" w:pos="360"/>
          <w:tab w:val="left" w:pos="540"/>
          <w:tab w:val="left" w:pos="720"/>
        </w:tabs>
        <w:ind w:left="34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A3E66">
      <w:start w:val="1"/>
      <w:numFmt w:val="decimal"/>
      <w:lvlText w:val="%6."/>
      <w:lvlJc w:val="left"/>
      <w:pPr>
        <w:tabs>
          <w:tab w:val="left" w:pos="232"/>
          <w:tab w:val="left" w:pos="360"/>
          <w:tab w:val="left" w:pos="540"/>
          <w:tab w:val="left" w:pos="720"/>
        </w:tabs>
        <w:ind w:left="42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B4A75C">
      <w:start w:val="1"/>
      <w:numFmt w:val="decimal"/>
      <w:lvlText w:val="%7."/>
      <w:lvlJc w:val="left"/>
      <w:pPr>
        <w:tabs>
          <w:tab w:val="left" w:pos="232"/>
          <w:tab w:val="left" w:pos="360"/>
          <w:tab w:val="left" w:pos="540"/>
          <w:tab w:val="left" w:pos="720"/>
        </w:tabs>
        <w:ind w:left="50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725AE4">
      <w:start w:val="1"/>
      <w:numFmt w:val="decimal"/>
      <w:lvlText w:val="%8."/>
      <w:lvlJc w:val="left"/>
      <w:pPr>
        <w:tabs>
          <w:tab w:val="left" w:pos="232"/>
          <w:tab w:val="left" w:pos="360"/>
          <w:tab w:val="left" w:pos="540"/>
          <w:tab w:val="left" w:pos="720"/>
        </w:tabs>
        <w:ind w:left="58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CC4D92">
      <w:start w:val="1"/>
      <w:numFmt w:val="decimal"/>
      <w:lvlText w:val="%9."/>
      <w:lvlJc w:val="left"/>
      <w:pPr>
        <w:tabs>
          <w:tab w:val="left" w:pos="232"/>
          <w:tab w:val="left" w:pos="360"/>
          <w:tab w:val="left" w:pos="540"/>
          <w:tab w:val="left" w:pos="720"/>
        </w:tabs>
        <w:ind w:left="66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2D25BAE"/>
    <w:multiLevelType w:val="hybridMultilevel"/>
    <w:tmpl w:val="EE9EC8E2"/>
    <w:numStyleLink w:val="ImportedStyle65"/>
  </w:abstractNum>
  <w:abstractNum w:abstractNumId="63" w15:restartNumberingAfterBreak="0">
    <w:nsid w:val="33922D3D"/>
    <w:multiLevelType w:val="hybridMultilevel"/>
    <w:tmpl w:val="571C29DE"/>
    <w:styleLink w:val="ImportedStyle16"/>
    <w:lvl w:ilvl="0" w:tplc="856637A6">
      <w:start w:val="1"/>
      <w:numFmt w:val="bullet"/>
      <w:lvlText w:val="•"/>
      <w:lvlJc w:val="left"/>
      <w:pPr>
        <w:ind w:left="736"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5CC656">
      <w:start w:val="1"/>
      <w:numFmt w:val="bullet"/>
      <w:lvlText w:val="o"/>
      <w:lvlJc w:val="left"/>
      <w:pPr>
        <w:ind w:left="145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D051C8">
      <w:start w:val="1"/>
      <w:numFmt w:val="bullet"/>
      <w:lvlText w:val="▪"/>
      <w:lvlJc w:val="left"/>
      <w:pPr>
        <w:ind w:left="21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96CCA8">
      <w:start w:val="1"/>
      <w:numFmt w:val="bullet"/>
      <w:lvlText w:val="•"/>
      <w:lvlJc w:val="left"/>
      <w:pPr>
        <w:ind w:left="2896"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6A2C14">
      <w:start w:val="1"/>
      <w:numFmt w:val="bullet"/>
      <w:lvlText w:val="o"/>
      <w:lvlJc w:val="left"/>
      <w:pPr>
        <w:ind w:left="361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A66D0">
      <w:start w:val="1"/>
      <w:numFmt w:val="bullet"/>
      <w:lvlText w:val="▪"/>
      <w:lvlJc w:val="left"/>
      <w:pPr>
        <w:ind w:left="433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EC0A00">
      <w:start w:val="1"/>
      <w:numFmt w:val="bullet"/>
      <w:lvlText w:val="•"/>
      <w:lvlJc w:val="left"/>
      <w:pPr>
        <w:ind w:left="5056"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D89704">
      <w:start w:val="1"/>
      <w:numFmt w:val="bullet"/>
      <w:lvlText w:val="o"/>
      <w:lvlJc w:val="left"/>
      <w:pPr>
        <w:ind w:left="577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B83F58">
      <w:start w:val="1"/>
      <w:numFmt w:val="bullet"/>
      <w:lvlText w:val="▪"/>
      <w:lvlJc w:val="left"/>
      <w:pPr>
        <w:ind w:left="6496"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45F710B"/>
    <w:multiLevelType w:val="hybridMultilevel"/>
    <w:tmpl w:val="22CA2A52"/>
    <w:styleLink w:val="ImportedStyle56"/>
    <w:lvl w:ilvl="0" w:tplc="13EE0F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C889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ECAF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22924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203C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728C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021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52E0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367E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8474122"/>
    <w:multiLevelType w:val="hybridMultilevel"/>
    <w:tmpl w:val="548C044E"/>
    <w:numStyleLink w:val="ImportedStyle64"/>
  </w:abstractNum>
  <w:abstractNum w:abstractNumId="66" w15:restartNumberingAfterBreak="0">
    <w:nsid w:val="39F530BB"/>
    <w:multiLevelType w:val="hybridMultilevel"/>
    <w:tmpl w:val="8708B2F0"/>
    <w:styleLink w:val="ImportedStyle61"/>
    <w:lvl w:ilvl="0" w:tplc="21D68B5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AC2984">
      <w:start w:val="1"/>
      <w:numFmt w:val="bullet"/>
      <w:lvlText w:val="o"/>
      <w:lvlJc w:val="left"/>
      <w:pPr>
        <w:ind w:left="122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88A9B8">
      <w:start w:val="1"/>
      <w:numFmt w:val="bullet"/>
      <w:lvlText w:val="▪"/>
      <w:lvlJc w:val="left"/>
      <w:pPr>
        <w:ind w:left="194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725F26">
      <w:start w:val="1"/>
      <w:numFmt w:val="bullet"/>
      <w:lvlText w:val="•"/>
      <w:lvlJc w:val="left"/>
      <w:pPr>
        <w:ind w:left="266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CAFE84">
      <w:start w:val="1"/>
      <w:numFmt w:val="bullet"/>
      <w:lvlText w:val="o"/>
      <w:lvlJc w:val="left"/>
      <w:pPr>
        <w:ind w:left="338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FC53E6">
      <w:start w:val="1"/>
      <w:numFmt w:val="bullet"/>
      <w:lvlText w:val="▪"/>
      <w:lvlJc w:val="left"/>
      <w:pPr>
        <w:ind w:left="410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2A308C">
      <w:start w:val="1"/>
      <w:numFmt w:val="bullet"/>
      <w:lvlText w:val="•"/>
      <w:lvlJc w:val="left"/>
      <w:pPr>
        <w:ind w:left="482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DAE076">
      <w:start w:val="1"/>
      <w:numFmt w:val="bullet"/>
      <w:lvlText w:val="o"/>
      <w:lvlJc w:val="left"/>
      <w:pPr>
        <w:ind w:left="554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08BB2">
      <w:start w:val="1"/>
      <w:numFmt w:val="bullet"/>
      <w:lvlText w:val="▪"/>
      <w:lvlJc w:val="left"/>
      <w:pPr>
        <w:ind w:left="626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3A5512AC"/>
    <w:multiLevelType w:val="hybridMultilevel"/>
    <w:tmpl w:val="EE9EC8E2"/>
    <w:styleLink w:val="ImportedStyle65"/>
    <w:lvl w:ilvl="0" w:tplc="0F3CCB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0235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2C44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1ACD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8CAF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229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E4F8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A41A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FAD6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B3B056A"/>
    <w:multiLevelType w:val="hybridMultilevel"/>
    <w:tmpl w:val="8B604D4C"/>
    <w:numStyleLink w:val="ImportedStyle41"/>
  </w:abstractNum>
  <w:abstractNum w:abstractNumId="69" w15:restartNumberingAfterBreak="0">
    <w:nsid w:val="3B3D4421"/>
    <w:multiLevelType w:val="hybridMultilevel"/>
    <w:tmpl w:val="272E8EFE"/>
    <w:numStyleLink w:val="ImportedStyle210"/>
  </w:abstractNum>
  <w:abstractNum w:abstractNumId="70" w15:restartNumberingAfterBreak="0">
    <w:nsid w:val="3B8F1F19"/>
    <w:multiLevelType w:val="hybridMultilevel"/>
    <w:tmpl w:val="FC70F840"/>
    <w:numStyleLink w:val="ImportedStyle26"/>
  </w:abstractNum>
  <w:abstractNum w:abstractNumId="71" w15:restartNumberingAfterBreak="0">
    <w:nsid w:val="3C9B56F9"/>
    <w:multiLevelType w:val="hybridMultilevel"/>
    <w:tmpl w:val="93E8AD82"/>
    <w:styleLink w:val="ImportedStyle34"/>
    <w:lvl w:ilvl="0" w:tplc="D99600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4036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109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2226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0859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2E6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7C207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3C78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B8D7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E2F478D"/>
    <w:multiLevelType w:val="hybridMultilevel"/>
    <w:tmpl w:val="2EA0F9E0"/>
    <w:numStyleLink w:val="ImportedStyle57"/>
  </w:abstractNum>
  <w:abstractNum w:abstractNumId="73" w15:restartNumberingAfterBreak="0">
    <w:nsid w:val="3E550309"/>
    <w:multiLevelType w:val="hybridMultilevel"/>
    <w:tmpl w:val="AF9CA980"/>
    <w:numStyleLink w:val="ImportedStyle27"/>
  </w:abstractNum>
  <w:abstractNum w:abstractNumId="74" w15:restartNumberingAfterBreak="0">
    <w:nsid w:val="3ED23572"/>
    <w:multiLevelType w:val="hybridMultilevel"/>
    <w:tmpl w:val="55B0B50A"/>
    <w:numStyleLink w:val="Numbered000"/>
  </w:abstractNum>
  <w:abstractNum w:abstractNumId="75" w15:restartNumberingAfterBreak="0">
    <w:nsid w:val="40343C12"/>
    <w:multiLevelType w:val="hybridMultilevel"/>
    <w:tmpl w:val="7AEC49BC"/>
    <w:numStyleLink w:val="ImportedStyle400"/>
  </w:abstractNum>
  <w:abstractNum w:abstractNumId="76" w15:restartNumberingAfterBreak="0">
    <w:nsid w:val="4279518F"/>
    <w:multiLevelType w:val="hybridMultilevel"/>
    <w:tmpl w:val="378A3194"/>
    <w:styleLink w:val="ImportedStyle43"/>
    <w:lvl w:ilvl="0" w:tplc="5634A15C">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BA1540">
      <w:start w:val="1"/>
      <w:numFmt w:val="bullet"/>
      <w:lvlText w:val="•"/>
      <w:lvlJc w:val="left"/>
      <w:pPr>
        <w:ind w:left="1154" w:hanging="37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D3A">
      <w:start w:val="1"/>
      <w:numFmt w:val="bullet"/>
      <w:lvlText w:val="•"/>
      <w:lvlJc w:val="left"/>
      <w:pPr>
        <w:ind w:left="1759" w:hanging="5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6691AE">
      <w:start w:val="1"/>
      <w:numFmt w:val="bullet"/>
      <w:lvlText w:val="•"/>
      <w:lvlJc w:val="left"/>
      <w:pPr>
        <w:ind w:left="2364" w:hanging="62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2873DA">
      <w:start w:val="1"/>
      <w:numFmt w:val="bullet"/>
      <w:lvlText w:val="•"/>
      <w:lvlJc w:val="left"/>
      <w:pPr>
        <w:ind w:left="2969" w:hanging="7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4A3A7A">
      <w:start w:val="1"/>
      <w:numFmt w:val="bullet"/>
      <w:lvlText w:val="•"/>
      <w:lvlJc w:val="left"/>
      <w:pPr>
        <w:ind w:left="3543" w:hanging="1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0A8934">
      <w:start w:val="1"/>
      <w:numFmt w:val="bullet"/>
      <w:lvlText w:val="•"/>
      <w:lvlJc w:val="left"/>
      <w:pPr>
        <w:ind w:left="4149" w:hanging="2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9ED65C">
      <w:start w:val="1"/>
      <w:numFmt w:val="bullet"/>
      <w:lvlText w:val="•"/>
      <w:lvlJc w:val="left"/>
      <w:pPr>
        <w:ind w:left="4754" w:hanging="37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4EF5AC">
      <w:start w:val="1"/>
      <w:numFmt w:val="bullet"/>
      <w:lvlText w:val="•"/>
      <w:lvlJc w:val="left"/>
      <w:pPr>
        <w:ind w:left="5359" w:hanging="5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42DF36E7"/>
    <w:multiLevelType w:val="hybridMultilevel"/>
    <w:tmpl w:val="E070C984"/>
    <w:numStyleLink w:val="ImportedStyle3"/>
  </w:abstractNum>
  <w:abstractNum w:abstractNumId="78" w15:restartNumberingAfterBreak="0">
    <w:nsid w:val="431420F5"/>
    <w:multiLevelType w:val="hybridMultilevel"/>
    <w:tmpl w:val="2B8A97B8"/>
    <w:styleLink w:val="ImportedStyle18"/>
    <w:lvl w:ilvl="0" w:tplc="1728C6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446F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6E41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2DF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E46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009D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2673A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0C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B825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436F42DC"/>
    <w:multiLevelType w:val="hybridMultilevel"/>
    <w:tmpl w:val="4B04717E"/>
    <w:styleLink w:val="ImportedStyle21"/>
    <w:lvl w:ilvl="0" w:tplc="578E3302">
      <w:start w:val="1"/>
      <w:numFmt w:val="decimal"/>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5AED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C8D19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EAC6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78703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FE100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0E14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3ED03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A6FE4A">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43AA111E"/>
    <w:multiLevelType w:val="hybridMultilevel"/>
    <w:tmpl w:val="378A3194"/>
    <w:numStyleLink w:val="ImportedStyle43"/>
  </w:abstractNum>
  <w:abstractNum w:abstractNumId="81" w15:restartNumberingAfterBreak="0">
    <w:nsid w:val="44327E41"/>
    <w:multiLevelType w:val="hybridMultilevel"/>
    <w:tmpl w:val="ADD41BFE"/>
    <w:styleLink w:val="ImportedStyle46"/>
    <w:lvl w:ilvl="0" w:tplc="2B8CF306">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0E7E9E">
      <w:start w:val="1"/>
      <w:numFmt w:val="bullet"/>
      <w:lvlText w:val="o"/>
      <w:lvlJc w:val="left"/>
      <w:pPr>
        <w:ind w:left="144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96F3E0">
      <w:start w:val="1"/>
      <w:numFmt w:val="bullet"/>
      <w:lvlText w:val="▪"/>
      <w:lvlJc w:val="left"/>
      <w:pPr>
        <w:ind w:left="216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728052">
      <w:start w:val="1"/>
      <w:numFmt w:val="bullet"/>
      <w:lvlText w:val="•"/>
      <w:lvlJc w:val="left"/>
      <w:pPr>
        <w:ind w:left="288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0E0228">
      <w:start w:val="1"/>
      <w:numFmt w:val="bullet"/>
      <w:lvlText w:val="o"/>
      <w:lvlJc w:val="left"/>
      <w:pPr>
        <w:ind w:left="360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62A6F8">
      <w:start w:val="1"/>
      <w:numFmt w:val="bullet"/>
      <w:lvlText w:val="▪"/>
      <w:lvlJc w:val="left"/>
      <w:pPr>
        <w:ind w:left="432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38FD80">
      <w:start w:val="1"/>
      <w:numFmt w:val="bullet"/>
      <w:lvlText w:val="•"/>
      <w:lvlJc w:val="left"/>
      <w:pPr>
        <w:ind w:left="504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6EEBC2">
      <w:start w:val="1"/>
      <w:numFmt w:val="bullet"/>
      <w:lvlText w:val="o"/>
      <w:lvlJc w:val="left"/>
      <w:pPr>
        <w:ind w:left="576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B8FCBE">
      <w:start w:val="1"/>
      <w:numFmt w:val="bullet"/>
      <w:lvlText w:val="▪"/>
      <w:lvlJc w:val="left"/>
      <w:pPr>
        <w:ind w:left="6485"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454A6626"/>
    <w:multiLevelType w:val="hybridMultilevel"/>
    <w:tmpl w:val="285467C6"/>
    <w:numStyleLink w:val="ImportedStyle17"/>
  </w:abstractNum>
  <w:abstractNum w:abstractNumId="83" w15:restartNumberingAfterBreak="0">
    <w:nsid w:val="45952CD9"/>
    <w:multiLevelType w:val="hybridMultilevel"/>
    <w:tmpl w:val="55B0B50A"/>
    <w:styleLink w:val="Numbered000"/>
    <w:lvl w:ilvl="0" w:tplc="E29868D6">
      <w:start w:val="1"/>
      <w:numFmt w:val="decimal"/>
      <w:lvlText w:val="%1."/>
      <w:lvlJc w:val="left"/>
      <w:pPr>
        <w:tabs>
          <w:tab w:val="left" w:pos="232"/>
          <w:tab w:val="left" w:pos="540"/>
          <w:tab w:val="left" w:pos="720"/>
        </w:tabs>
        <w:ind w:left="220" w:hanging="22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F6C79A">
      <w:start w:val="1"/>
      <w:numFmt w:val="decimal"/>
      <w:lvlText w:val="%2."/>
      <w:lvlJc w:val="left"/>
      <w:pPr>
        <w:tabs>
          <w:tab w:val="left" w:pos="232"/>
          <w:tab w:val="left" w:pos="540"/>
        </w:tabs>
        <w:ind w:left="83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3AE392">
      <w:start w:val="1"/>
      <w:numFmt w:val="decimal"/>
      <w:lvlText w:val="%3."/>
      <w:lvlJc w:val="left"/>
      <w:pPr>
        <w:tabs>
          <w:tab w:val="left" w:pos="232"/>
          <w:tab w:val="left" w:pos="540"/>
          <w:tab w:val="left" w:pos="720"/>
        </w:tabs>
        <w:ind w:left="163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26F800">
      <w:start w:val="1"/>
      <w:numFmt w:val="decimal"/>
      <w:lvlText w:val="%4."/>
      <w:lvlJc w:val="left"/>
      <w:pPr>
        <w:tabs>
          <w:tab w:val="left" w:pos="232"/>
          <w:tab w:val="left" w:pos="540"/>
          <w:tab w:val="left" w:pos="720"/>
        </w:tabs>
        <w:ind w:left="243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08903A">
      <w:start w:val="1"/>
      <w:numFmt w:val="decimal"/>
      <w:lvlText w:val="%5."/>
      <w:lvlJc w:val="left"/>
      <w:pPr>
        <w:tabs>
          <w:tab w:val="left" w:pos="232"/>
          <w:tab w:val="left" w:pos="540"/>
          <w:tab w:val="left" w:pos="720"/>
        </w:tabs>
        <w:ind w:left="323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960596">
      <w:start w:val="1"/>
      <w:numFmt w:val="decimal"/>
      <w:lvlText w:val="%6."/>
      <w:lvlJc w:val="left"/>
      <w:pPr>
        <w:tabs>
          <w:tab w:val="left" w:pos="232"/>
          <w:tab w:val="left" w:pos="540"/>
          <w:tab w:val="left" w:pos="720"/>
        </w:tabs>
        <w:ind w:left="403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C2F10">
      <w:start w:val="1"/>
      <w:numFmt w:val="decimal"/>
      <w:lvlText w:val="%7."/>
      <w:lvlJc w:val="left"/>
      <w:pPr>
        <w:tabs>
          <w:tab w:val="left" w:pos="232"/>
          <w:tab w:val="left" w:pos="540"/>
          <w:tab w:val="left" w:pos="720"/>
        </w:tabs>
        <w:ind w:left="483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22B8">
      <w:start w:val="1"/>
      <w:numFmt w:val="decimal"/>
      <w:lvlText w:val="%8."/>
      <w:lvlJc w:val="left"/>
      <w:pPr>
        <w:tabs>
          <w:tab w:val="left" w:pos="232"/>
          <w:tab w:val="left" w:pos="540"/>
          <w:tab w:val="left" w:pos="720"/>
        </w:tabs>
        <w:ind w:left="563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46F464">
      <w:start w:val="1"/>
      <w:numFmt w:val="decimal"/>
      <w:lvlText w:val="%9."/>
      <w:lvlJc w:val="left"/>
      <w:pPr>
        <w:tabs>
          <w:tab w:val="left" w:pos="232"/>
          <w:tab w:val="left" w:pos="540"/>
          <w:tab w:val="left" w:pos="720"/>
        </w:tabs>
        <w:ind w:left="643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67236D9"/>
    <w:multiLevelType w:val="hybridMultilevel"/>
    <w:tmpl w:val="D494D744"/>
    <w:styleLink w:val="ImportedStyle40"/>
    <w:lvl w:ilvl="0" w:tplc="D780C9D8">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10BB16">
      <w:start w:val="1"/>
      <w:numFmt w:val="bullet"/>
      <w:lvlText w:val="•"/>
      <w:lvlJc w:val="left"/>
      <w:pPr>
        <w:ind w:left="5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E58EC">
      <w:start w:val="1"/>
      <w:numFmt w:val="bullet"/>
      <w:lvlText w:val="•"/>
      <w:lvlJc w:val="left"/>
      <w:pPr>
        <w:ind w:left="11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B826C0">
      <w:start w:val="1"/>
      <w:numFmt w:val="bullet"/>
      <w:lvlText w:val="•"/>
      <w:lvlJc w:val="left"/>
      <w:pPr>
        <w:ind w:left="17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EA1D20">
      <w:start w:val="1"/>
      <w:numFmt w:val="bullet"/>
      <w:lvlText w:val="•"/>
      <w:lvlJc w:val="left"/>
      <w:pPr>
        <w:ind w:left="23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AC06B2">
      <w:start w:val="1"/>
      <w:numFmt w:val="bullet"/>
      <w:lvlText w:val="•"/>
      <w:lvlJc w:val="left"/>
      <w:pPr>
        <w:ind w:left="29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FE5EAA">
      <w:start w:val="1"/>
      <w:numFmt w:val="bullet"/>
      <w:lvlText w:val="•"/>
      <w:lvlJc w:val="left"/>
      <w:pPr>
        <w:ind w:left="35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1C3B06">
      <w:start w:val="1"/>
      <w:numFmt w:val="bullet"/>
      <w:lvlText w:val="•"/>
      <w:lvlJc w:val="left"/>
      <w:pPr>
        <w:ind w:left="41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6A320C">
      <w:start w:val="1"/>
      <w:numFmt w:val="bullet"/>
      <w:lvlText w:val="•"/>
      <w:lvlJc w:val="left"/>
      <w:pPr>
        <w:ind w:left="47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48300A27"/>
    <w:multiLevelType w:val="hybridMultilevel"/>
    <w:tmpl w:val="6AC8071A"/>
    <w:numStyleLink w:val="ImportedStyle44"/>
  </w:abstractNum>
  <w:abstractNum w:abstractNumId="86" w15:restartNumberingAfterBreak="0">
    <w:nsid w:val="48CC0054"/>
    <w:multiLevelType w:val="hybridMultilevel"/>
    <w:tmpl w:val="35C64BAC"/>
    <w:numStyleLink w:val="ImportedStyle28"/>
  </w:abstractNum>
  <w:abstractNum w:abstractNumId="87" w15:restartNumberingAfterBreak="0">
    <w:nsid w:val="494A4D82"/>
    <w:multiLevelType w:val="hybridMultilevel"/>
    <w:tmpl w:val="82AA4698"/>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A5F5600"/>
    <w:multiLevelType w:val="hybridMultilevel"/>
    <w:tmpl w:val="059806FE"/>
    <w:styleLink w:val="ImportedStyle6"/>
    <w:lvl w:ilvl="0" w:tplc="9ACE70AC">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467B42">
      <w:start w:val="1"/>
      <w:numFmt w:val="bullet"/>
      <w:lvlText w:val="•"/>
      <w:lvlJc w:val="left"/>
      <w:pPr>
        <w:ind w:left="7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2CB966">
      <w:start w:val="1"/>
      <w:numFmt w:val="bullet"/>
      <w:lvlText w:val="•"/>
      <w:lvlJc w:val="left"/>
      <w:pPr>
        <w:ind w:left="13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A00736">
      <w:start w:val="1"/>
      <w:numFmt w:val="bullet"/>
      <w:lvlText w:val="•"/>
      <w:lvlJc w:val="left"/>
      <w:pPr>
        <w:ind w:left="19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CA1ED8">
      <w:start w:val="1"/>
      <w:numFmt w:val="bullet"/>
      <w:lvlText w:val="•"/>
      <w:lvlJc w:val="left"/>
      <w:pPr>
        <w:ind w:left="25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0EC">
      <w:start w:val="1"/>
      <w:numFmt w:val="bullet"/>
      <w:lvlText w:val="•"/>
      <w:lvlJc w:val="left"/>
      <w:pPr>
        <w:ind w:left="31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F4C07A">
      <w:start w:val="1"/>
      <w:numFmt w:val="bullet"/>
      <w:lvlText w:val="•"/>
      <w:lvlJc w:val="left"/>
      <w:pPr>
        <w:ind w:left="37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6615D0">
      <w:start w:val="1"/>
      <w:numFmt w:val="bullet"/>
      <w:lvlText w:val="•"/>
      <w:lvlJc w:val="left"/>
      <w:pPr>
        <w:ind w:left="43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FAB8FC">
      <w:start w:val="1"/>
      <w:numFmt w:val="bullet"/>
      <w:lvlText w:val="•"/>
      <w:lvlJc w:val="left"/>
      <w:pPr>
        <w:ind w:left="4987"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C331556"/>
    <w:multiLevelType w:val="hybridMultilevel"/>
    <w:tmpl w:val="5D587098"/>
    <w:styleLink w:val="ImportedStyle300"/>
    <w:lvl w:ilvl="0" w:tplc="FB963A1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727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A8DD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66C6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2CFF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A621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AEEE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56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005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C911F95"/>
    <w:multiLevelType w:val="hybridMultilevel"/>
    <w:tmpl w:val="A2E6D422"/>
    <w:styleLink w:val="ImportedStyle30"/>
    <w:lvl w:ilvl="0" w:tplc="AC966B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43D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8029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9ACB7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E648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F8BC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3461D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29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0E5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F912500"/>
    <w:multiLevelType w:val="hybridMultilevel"/>
    <w:tmpl w:val="D9E6FE18"/>
    <w:numStyleLink w:val="ImportedStyle38"/>
  </w:abstractNum>
  <w:abstractNum w:abstractNumId="92" w15:restartNumberingAfterBreak="0">
    <w:nsid w:val="4F9957DC"/>
    <w:multiLevelType w:val="hybridMultilevel"/>
    <w:tmpl w:val="D6E6D956"/>
    <w:styleLink w:val="ImportedStyle59"/>
    <w:lvl w:ilvl="0" w:tplc="48F671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A23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24DE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628B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6C12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5EE0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AEE99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4E1F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478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50290BCF"/>
    <w:multiLevelType w:val="hybridMultilevel"/>
    <w:tmpl w:val="89DE7C4A"/>
    <w:styleLink w:val="ImportedStyle19"/>
    <w:lvl w:ilvl="0" w:tplc="A1CC7D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D45B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5CE5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36B7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6851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A876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38196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42CE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F292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50B20A37"/>
    <w:multiLevelType w:val="hybridMultilevel"/>
    <w:tmpl w:val="FC70F840"/>
    <w:styleLink w:val="ImportedStyle26"/>
    <w:lvl w:ilvl="0" w:tplc="57860C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50B0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4E8E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0E136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2D0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1046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5850F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F20F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805B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51613389"/>
    <w:multiLevelType w:val="hybridMultilevel"/>
    <w:tmpl w:val="74AE98EE"/>
    <w:styleLink w:val="ImportedStyle42"/>
    <w:lvl w:ilvl="0" w:tplc="8D5A38CC">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8CA634">
      <w:start w:val="1"/>
      <w:numFmt w:val="bullet"/>
      <w:lvlText w:val="•"/>
      <w:lvlJc w:val="left"/>
      <w:pPr>
        <w:ind w:left="860" w:hanging="1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0C2C46">
      <w:start w:val="1"/>
      <w:numFmt w:val="bullet"/>
      <w:lvlText w:val="•"/>
      <w:lvlJc w:val="left"/>
      <w:pPr>
        <w:ind w:left="1460" w:hanging="1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7AB41E">
      <w:start w:val="1"/>
      <w:numFmt w:val="bullet"/>
      <w:lvlText w:val="•"/>
      <w:lvlJc w:val="left"/>
      <w:pPr>
        <w:ind w:left="2060" w:hanging="1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72F61C">
      <w:start w:val="1"/>
      <w:numFmt w:val="bullet"/>
      <w:lvlText w:val="•"/>
      <w:lvlJc w:val="left"/>
      <w:pPr>
        <w:ind w:left="2660" w:hanging="1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92377C">
      <w:start w:val="1"/>
      <w:numFmt w:val="bullet"/>
      <w:lvlText w:val="•"/>
      <w:lvlJc w:val="left"/>
      <w:pPr>
        <w:ind w:left="3260" w:hanging="1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4CBB76">
      <w:start w:val="1"/>
      <w:numFmt w:val="bullet"/>
      <w:lvlText w:val="•"/>
      <w:lvlJc w:val="left"/>
      <w:pPr>
        <w:ind w:left="3860" w:hanging="1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5840E4">
      <w:start w:val="1"/>
      <w:numFmt w:val="bullet"/>
      <w:lvlText w:val="•"/>
      <w:lvlJc w:val="left"/>
      <w:pPr>
        <w:ind w:left="4460" w:hanging="1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B48284">
      <w:start w:val="1"/>
      <w:numFmt w:val="bullet"/>
      <w:lvlText w:val="•"/>
      <w:lvlJc w:val="left"/>
      <w:pPr>
        <w:ind w:left="5060" w:hanging="12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526F4129"/>
    <w:multiLevelType w:val="hybridMultilevel"/>
    <w:tmpl w:val="30A2122A"/>
    <w:numStyleLink w:val="ImportedStyle51"/>
  </w:abstractNum>
  <w:abstractNum w:abstractNumId="97" w15:restartNumberingAfterBreak="0">
    <w:nsid w:val="536645E7"/>
    <w:multiLevelType w:val="hybridMultilevel"/>
    <w:tmpl w:val="ED64B1D8"/>
    <w:numStyleLink w:val="ImportedStyle37"/>
  </w:abstractNum>
  <w:abstractNum w:abstractNumId="98" w15:restartNumberingAfterBreak="0">
    <w:nsid w:val="54214714"/>
    <w:multiLevelType w:val="hybridMultilevel"/>
    <w:tmpl w:val="2F9AAD62"/>
    <w:styleLink w:val="ImportedStyle10"/>
    <w:lvl w:ilvl="0" w:tplc="21D4392E">
      <w:start w:val="1"/>
      <w:numFmt w:val="bullet"/>
      <w:lvlText w:val="•"/>
      <w:lvlJc w:val="left"/>
      <w:pPr>
        <w:ind w:left="77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189F44">
      <w:start w:val="1"/>
      <w:numFmt w:val="bullet"/>
      <w:lvlText w:val="o"/>
      <w:lvlJc w:val="left"/>
      <w:pPr>
        <w:ind w:left="14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44F7A6">
      <w:start w:val="1"/>
      <w:numFmt w:val="bullet"/>
      <w:lvlText w:val="▪"/>
      <w:lvlJc w:val="left"/>
      <w:pPr>
        <w:ind w:left="22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461A5E">
      <w:start w:val="1"/>
      <w:numFmt w:val="bullet"/>
      <w:lvlText w:val="•"/>
      <w:lvlJc w:val="left"/>
      <w:pPr>
        <w:ind w:left="29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E30D2">
      <w:start w:val="1"/>
      <w:numFmt w:val="bullet"/>
      <w:lvlText w:val="o"/>
      <w:lvlJc w:val="left"/>
      <w:pPr>
        <w:ind w:left="36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1C5ED8">
      <w:start w:val="1"/>
      <w:numFmt w:val="bullet"/>
      <w:lvlText w:val="▪"/>
      <w:lvlJc w:val="left"/>
      <w:pPr>
        <w:ind w:left="43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E6384">
      <w:start w:val="1"/>
      <w:numFmt w:val="bullet"/>
      <w:lvlText w:val="•"/>
      <w:lvlJc w:val="left"/>
      <w:pPr>
        <w:ind w:left="509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F68BB8">
      <w:start w:val="1"/>
      <w:numFmt w:val="bullet"/>
      <w:lvlText w:val="o"/>
      <w:lvlJc w:val="left"/>
      <w:pPr>
        <w:ind w:left="58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6C9036">
      <w:start w:val="1"/>
      <w:numFmt w:val="bullet"/>
      <w:lvlText w:val="▪"/>
      <w:lvlJc w:val="left"/>
      <w:pPr>
        <w:ind w:left="65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551D7032"/>
    <w:multiLevelType w:val="hybridMultilevel"/>
    <w:tmpl w:val="F702A1A4"/>
    <w:numStyleLink w:val="ImportedStyle25"/>
  </w:abstractNum>
  <w:abstractNum w:abstractNumId="100" w15:restartNumberingAfterBreak="0">
    <w:nsid w:val="564D179E"/>
    <w:multiLevelType w:val="hybridMultilevel"/>
    <w:tmpl w:val="9C32AE5E"/>
    <w:styleLink w:val="ImportedStyle31"/>
    <w:lvl w:ilvl="0" w:tplc="B71A0B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BCFA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5E00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CAC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5002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B085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22B9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62A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544A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6A66660"/>
    <w:multiLevelType w:val="hybridMultilevel"/>
    <w:tmpl w:val="8CF8A63A"/>
    <w:styleLink w:val="ImportedStyle7"/>
    <w:lvl w:ilvl="0" w:tplc="7E922A1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16F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34A2D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30C75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6CCBA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2163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5095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5E230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B46DF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56C171D1"/>
    <w:multiLevelType w:val="hybridMultilevel"/>
    <w:tmpl w:val="1862BC9C"/>
    <w:numStyleLink w:val="ImportedStyle62"/>
  </w:abstractNum>
  <w:abstractNum w:abstractNumId="103" w15:restartNumberingAfterBreak="0">
    <w:nsid w:val="56C92F00"/>
    <w:multiLevelType w:val="hybridMultilevel"/>
    <w:tmpl w:val="BF4684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57BA4AA7"/>
    <w:multiLevelType w:val="hybridMultilevel"/>
    <w:tmpl w:val="6CEC1078"/>
    <w:styleLink w:val="ImportedStyle2"/>
    <w:lvl w:ilvl="0" w:tplc="1352880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C27B4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FA782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6AA1A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C2B6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2C0018">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C6A79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CE21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A6570A">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57BD388C"/>
    <w:multiLevelType w:val="hybridMultilevel"/>
    <w:tmpl w:val="453434CA"/>
    <w:styleLink w:val="ImportedStyle48"/>
    <w:lvl w:ilvl="0" w:tplc="72FCB75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3228C2">
      <w:start w:val="1"/>
      <w:numFmt w:val="bullet"/>
      <w:lvlText w:val="▪"/>
      <w:lvlJc w:val="left"/>
      <w:pPr>
        <w:ind w:left="11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D0D580">
      <w:start w:val="1"/>
      <w:numFmt w:val="bullet"/>
      <w:lvlText w:val="▪"/>
      <w:lvlJc w:val="left"/>
      <w:pPr>
        <w:ind w:left="241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0651F4">
      <w:start w:val="1"/>
      <w:numFmt w:val="bullet"/>
      <w:lvlText w:val="•"/>
      <w:lvlJc w:val="left"/>
      <w:pPr>
        <w:ind w:left="313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E2A10A">
      <w:start w:val="1"/>
      <w:numFmt w:val="bullet"/>
      <w:lvlText w:val="o"/>
      <w:lvlJc w:val="left"/>
      <w:pPr>
        <w:ind w:left="385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6C7A00">
      <w:start w:val="1"/>
      <w:numFmt w:val="bullet"/>
      <w:lvlText w:val="▪"/>
      <w:lvlJc w:val="left"/>
      <w:pPr>
        <w:ind w:left="457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D62A10">
      <w:start w:val="1"/>
      <w:numFmt w:val="bullet"/>
      <w:lvlText w:val="•"/>
      <w:lvlJc w:val="left"/>
      <w:pPr>
        <w:ind w:left="529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A7EE4">
      <w:start w:val="1"/>
      <w:numFmt w:val="bullet"/>
      <w:lvlText w:val="o"/>
      <w:lvlJc w:val="left"/>
      <w:pPr>
        <w:ind w:left="601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D826F4">
      <w:start w:val="1"/>
      <w:numFmt w:val="bullet"/>
      <w:lvlText w:val="▪"/>
      <w:lvlJc w:val="left"/>
      <w:pPr>
        <w:ind w:left="673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590D7E26"/>
    <w:multiLevelType w:val="hybridMultilevel"/>
    <w:tmpl w:val="9992E43E"/>
    <w:styleLink w:val="ImportedStyle68"/>
    <w:lvl w:ilvl="0" w:tplc="9EB65AF4">
      <w:start w:val="1"/>
      <w:numFmt w:val="decimal"/>
      <w:lvlText w:val="%1."/>
      <w:lvlJc w:val="left"/>
      <w:pPr>
        <w:tabs>
          <w:tab w:val="left" w:pos="232"/>
          <w:tab w:val="left" w:pos="360"/>
          <w:tab w:val="left" w:pos="540"/>
          <w:tab w:val="left" w:pos="720"/>
        </w:tabs>
        <w:ind w:left="220" w:hanging="22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7638AA">
      <w:start w:val="1"/>
      <w:numFmt w:val="decimal"/>
      <w:lvlText w:val="%2."/>
      <w:lvlJc w:val="left"/>
      <w:pPr>
        <w:tabs>
          <w:tab w:val="left" w:pos="232"/>
          <w:tab w:val="left" w:pos="360"/>
          <w:tab w:val="left" w:pos="540"/>
          <w:tab w:val="left" w:pos="720"/>
        </w:tabs>
        <w:ind w:left="10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848BFA">
      <w:start w:val="1"/>
      <w:numFmt w:val="decimal"/>
      <w:lvlText w:val="%3."/>
      <w:lvlJc w:val="left"/>
      <w:pPr>
        <w:tabs>
          <w:tab w:val="left" w:pos="232"/>
          <w:tab w:val="left" w:pos="360"/>
          <w:tab w:val="left" w:pos="540"/>
          <w:tab w:val="left" w:pos="720"/>
        </w:tabs>
        <w:ind w:left="18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66340">
      <w:start w:val="1"/>
      <w:numFmt w:val="decimal"/>
      <w:lvlText w:val="%4."/>
      <w:lvlJc w:val="left"/>
      <w:pPr>
        <w:tabs>
          <w:tab w:val="left" w:pos="232"/>
          <w:tab w:val="left" w:pos="360"/>
          <w:tab w:val="left" w:pos="540"/>
          <w:tab w:val="left" w:pos="720"/>
        </w:tabs>
        <w:ind w:left="26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BA27E0">
      <w:start w:val="1"/>
      <w:numFmt w:val="decimal"/>
      <w:lvlText w:val="%5."/>
      <w:lvlJc w:val="left"/>
      <w:pPr>
        <w:tabs>
          <w:tab w:val="left" w:pos="232"/>
          <w:tab w:val="left" w:pos="360"/>
          <w:tab w:val="left" w:pos="540"/>
          <w:tab w:val="left" w:pos="720"/>
        </w:tabs>
        <w:ind w:left="34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CAB3D0">
      <w:start w:val="1"/>
      <w:numFmt w:val="decimal"/>
      <w:lvlText w:val="%6."/>
      <w:lvlJc w:val="left"/>
      <w:pPr>
        <w:tabs>
          <w:tab w:val="left" w:pos="232"/>
          <w:tab w:val="left" w:pos="360"/>
          <w:tab w:val="left" w:pos="540"/>
          <w:tab w:val="left" w:pos="720"/>
        </w:tabs>
        <w:ind w:left="42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8447C4">
      <w:start w:val="1"/>
      <w:numFmt w:val="decimal"/>
      <w:lvlText w:val="%7."/>
      <w:lvlJc w:val="left"/>
      <w:pPr>
        <w:tabs>
          <w:tab w:val="left" w:pos="232"/>
          <w:tab w:val="left" w:pos="360"/>
          <w:tab w:val="left" w:pos="540"/>
          <w:tab w:val="left" w:pos="720"/>
        </w:tabs>
        <w:ind w:left="50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74EDEC">
      <w:start w:val="1"/>
      <w:numFmt w:val="decimal"/>
      <w:lvlText w:val="%8."/>
      <w:lvlJc w:val="left"/>
      <w:pPr>
        <w:tabs>
          <w:tab w:val="left" w:pos="232"/>
          <w:tab w:val="left" w:pos="360"/>
          <w:tab w:val="left" w:pos="540"/>
          <w:tab w:val="left" w:pos="720"/>
        </w:tabs>
        <w:ind w:left="58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3A4194">
      <w:start w:val="1"/>
      <w:numFmt w:val="decimal"/>
      <w:lvlText w:val="%9."/>
      <w:lvlJc w:val="left"/>
      <w:pPr>
        <w:tabs>
          <w:tab w:val="left" w:pos="232"/>
          <w:tab w:val="left" w:pos="360"/>
          <w:tab w:val="left" w:pos="540"/>
          <w:tab w:val="left" w:pos="720"/>
        </w:tabs>
        <w:ind w:left="66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59736193"/>
    <w:multiLevelType w:val="hybridMultilevel"/>
    <w:tmpl w:val="9992E43E"/>
    <w:numStyleLink w:val="ImportedStyle68"/>
  </w:abstractNum>
  <w:abstractNum w:abstractNumId="108" w15:restartNumberingAfterBreak="0">
    <w:nsid w:val="59ED2637"/>
    <w:multiLevelType w:val="hybridMultilevel"/>
    <w:tmpl w:val="9C62F30C"/>
    <w:styleLink w:val="ImportedStyle66"/>
    <w:lvl w:ilvl="0" w:tplc="B84E2F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EEA6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6C31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E886D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0099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BE88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F4232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9411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C1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CA60776"/>
    <w:multiLevelType w:val="hybridMultilevel"/>
    <w:tmpl w:val="5D587098"/>
    <w:numStyleLink w:val="ImportedStyle300"/>
  </w:abstractNum>
  <w:abstractNum w:abstractNumId="110" w15:restartNumberingAfterBreak="0">
    <w:nsid w:val="5D2632D1"/>
    <w:multiLevelType w:val="hybridMultilevel"/>
    <w:tmpl w:val="36ACD626"/>
    <w:numStyleLink w:val="ImportedStyle1"/>
  </w:abstractNum>
  <w:abstractNum w:abstractNumId="111" w15:restartNumberingAfterBreak="0">
    <w:nsid w:val="5D780F3B"/>
    <w:multiLevelType w:val="hybridMultilevel"/>
    <w:tmpl w:val="0038A158"/>
    <w:styleLink w:val="ImportedStyle11"/>
    <w:lvl w:ilvl="0" w:tplc="5232A9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02C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C271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96A9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8012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F66C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4A478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8029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E841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F260AAD"/>
    <w:multiLevelType w:val="hybridMultilevel"/>
    <w:tmpl w:val="68DE973C"/>
    <w:styleLink w:val="ImportedStyle32"/>
    <w:lvl w:ilvl="0" w:tplc="74C412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F845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400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44B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B24F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CE1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32502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A88E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921C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FA92794"/>
    <w:multiLevelType w:val="hybridMultilevel"/>
    <w:tmpl w:val="CB74D40E"/>
    <w:numStyleLink w:val="ImportedStyle180"/>
  </w:abstractNum>
  <w:abstractNum w:abstractNumId="114" w15:restartNumberingAfterBreak="0">
    <w:nsid w:val="602E7D9F"/>
    <w:multiLevelType w:val="hybridMultilevel"/>
    <w:tmpl w:val="9C32AE5E"/>
    <w:numStyleLink w:val="ImportedStyle31"/>
  </w:abstractNum>
  <w:abstractNum w:abstractNumId="115" w15:restartNumberingAfterBreak="0">
    <w:nsid w:val="61997BDA"/>
    <w:multiLevelType w:val="hybridMultilevel"/>
    <w:tmpl w:val="77125242"/>
    <w:numStyleLink w:val="ImportedStyle24"/>
  </w:abstractNum>
  <w:abstractNum w:abstractNumId="116" w15:restartNumberingAfterBreak="0">
    <w:nsid w:val="622E466E"/>
    <w:multiLevelType w:val="hybridMultilevel"/>
    <w:tmpl w:val="2B8A97B8"/>
    <w:numStyleLink w:val="ImportedStyle18"/>
  </w:abstractNum>
  <w:abstractNum w:abstractNumId="117" w15:restartNumberingAfterBreak="0">
    <w:nsid w:val="63D246D7"/>
    <w:multiLevelType w:val="hybridMultilevel"/>
    <w:tmpl w:val="CB74D40E"/>
    <w:styleLink w:val="ImportedStyle180"/>
    <w:lvl w:ilvl="0" w:tplc="A2BC8510">
      <w:start w:val="1"/>
      <w:numFmt w:val="bullet"/>
      <w:lvlText w:val="•"/>
      <w:lvlJc w:val="left"/>
      <w:pPr>
        <w:ind w:left="442"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503766">
      <w:start w:val="1"/>
      <w:numFmt w:val="bullet"/>
      <w:lvlText w:val="o"/>
      <w:lvlJc w:val="left"/>
      <w:pPr>
        <w:ind w:left="116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20A6A4">
      <w:start w:val="1"/>
      <w:numFmt w:val="bullet"/>
      <w:lvlText w:val="▪"/>
      <w:lvlJc w:val="left"/>
      <w:pPr>
        <w:ind w:left="188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5A0338">
      <w:start w:val="1"/>
      <w:numFmt w:val="bullet"/>
      <w:lvlText w:val="•"/>
      <w:lvlJc w:val="left"/>
      <w:pPr>
        <w:ind w:left="2602"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FABAA8">
      <w:start w:val="1"/>
      <w:numFmt w:val="bullet"/>
      <w:lvlText w:val="o"/>
      <w:lvlJc w:val="left"/>
      <w:pPr>
        <w:ind w:left="332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A39B6">
      <w:start w:val="1"/>
      <w:numFmt w:val="bullet"/>
      <w:lvlText w:val="▪"/>
      <w:lvlJc w:val="left"/>
      <w:pPr>
        <w:ind w:left="404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FE23D6">
      <w:start w:val="1"/>
      <w:numFmt w:val="bullet"/>
      <w:lvlText w:val="•"/>
      <w:lvlJc w:val="left"/>
      <w:pPr>
        <w:ind w:left="4762"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106BA4">
      <w:start w:val="1"/>
      <w:numFmt w:val="bullet"/>
      <w:lvlText w:val="o"/>
      <w:lvlJc w:val="left"/>
      <w:pPr>
        <w:ind w:left="548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D8885A">
      <w:start w:val="1"/>
      <w:numFmt w:val="bullet"/>
      <w:lvlText w:val="▪"/>
      <w:lvlJc w:val="left"/>
      <w:pPr>
        <w:ind w:left="6202" w:hanging="3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63E8104F"/>
    <w:multiLevelType w:val="hybridMultilevel"/>
    <w:tmpl w:val="96A8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3F5CCA"/>
    <w:multiLevelType w:val="hybridMultilevel"/>
    <w:tmpl w:val="8584985E"/>
    <w:numStyleLink w:val="ImportedStyle15"/>
  </w:abstractNum>
  <w:abstractNum w:abstractNumId="120" w15:restartNumberingAfterBreak="0">
    <w:nsid w:val="65913D2E"/>
    <w:multiLevelType w:val="hybridMultilevel"/>
    <w:tmpl w:val="3F749306"/>
    <w:numStyleLink w:val="ImportedStyle510"/>
  </w:abstractNum>
  <w:abstractNum w:abstractNumId="121" w15:restartNumberingAfterBreak="0">
    <w:nsid w:val="66A2296C"/>
    <w:multiLevelType w:val="hybridMultilevel"/>
    <w:tmpl w:val="8584985E"/>
    <w:styleLink w:val="ImportedStyle15"/>
    <w:lvl w:ilvl="0" w:tplc="D11CC0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1476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32A5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4D0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78EC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8BB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AC0B6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06AC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3864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6CB54BF"/>
    <w:multiLevelType w:val="hybridMultilevel"/>
    <w:tmpl w:val="4EAA1F3A"/>
    <w:numStyleLink w:val="ImportedStyle100"/>
  </w:abstractNum>
  <w:abstractNum w:abstractNumId="123" w15:restartNumberingAfterBreak="0">
    <w:nsid w:val="66F765C1"/>
    <w:multiLevelType w:val="hybridMultilevel"/>
    <w:tmpl w:val="D962360C"/>
    <w:styleLink w:val="ImportedStyle39"/>
    <w:lvl w:ilvl="0" w:tplc="ED7C6026">
      <w:start w:val="1"/>
      <w:numFmt w:val="bullet"/>
      <w:lvlText w:val="•"/>
      <w:lvlJc w:val="left"/>
      <w:pPr>
        <w:ind w:left="725" w:hanging="37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267FAA">
      <w:start w:val="1"/>
      <w:numFmt w:val="bullet"/>
      <w:lvlText w:val="•"/>
      <w:lvlJc w:val="left"/>
      <w:pPr>
        <w:ind w:left="5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1A0494">
      <w:start w:val="1"/>
      <w:numFmt w:val="bullet"/>
      <w:lvlText w:val="•"/>
      <w:lvlJc w:val="left"/>
      <w:pPr>
        <w:ind w:left="11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EE45B8">
      <w:start w:val="1"/>
      <w:numFmt w:val="bullet"/>
      <w:lvlText w:val="•"/>
      <w:lvlJc w:val="left"/>
      <w:pPr>
        <w:ind w:left="17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48F7E0">
      <w:start w:val="1"/>
      <w:numFmt w:val="bullet"/>
      <w:lvlText w:val="•"/>
      <w:lvlJc w:val="left"/>
      <w:pPr>
        <w:ind w:left="23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2AD8E">
      <w:start w:val="1"/>
      <w:numFmt w:val="bullet"/>
      <w:lvlText w:val="•"/>
      <w:lvlJc w:val="left"/>
      <w:pPr>
        <w:ind w:left="29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C99D0">
      <w:start w:val="1"/>
      <w:numFmt w:val="bullet"/>
      <w:lvlText w:val="•"/>
      <w:lvlJc w:val="left"/>
      <w:pPr>
        <w:ind w:left="35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E2196C">
      <w:start w:val="1"/>
      <w:numFmt w:val="bullet"/>
      <w:lvlText w:val="•"/>
      <w:lvlJc w:val="left"/>
      <w:pPr>
        <w:ind w:left="41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9AFE2A">
      <w:start w:val="1"/>
      <w:numFmt w:val="bullet"/>
      <w:lvlText w:val="•"/>
      <w:lvlJc w:val="left"/>
      <w:pPr>
        <w:ind w:left="4789"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7061171"/>
    <w:multiLevelType w:val="hybridMultilevel"/>
    <w:tmpl w:val="E9F85FB0"/>
    <w:numStyleLink w:val="ImportedStyle12"/>
  </w:abstractNum>
  <w:abstractNum w:abstractNumId="125" w15:restartNumberingAfterBreak="0">
    <w:nsid w:val="686C34CA"/>
    <w:multiLevelType w:val="hybridMultilevel"/>
    <w:tmpl w:val="453434CA"/>
    <w:numStyleLink w:val="ImportedStyle48"/>
  </w:abstractNum>
  <w:abstractNum w:abstractNumId="126" w15:restartNumberingAfterBreak="0">
    <w:nsid w:val="68D6328F"/>
    <w:multiLevelType w:val="hybridMultilevel"/>
    <w:tmpl w:val="2B967192"/>
    <w:numStyleLink w:val="ImportedStyle47"/>
  </w:abstractNum>
  <w:abstractNum w:abstractNumId="127" w15:restartNumberingAfterBreak="0">
    <w:nsid w:val="695F2BB2"/>
    <w:multiLevelType w:val="hybridMultilevel"/>
    <w:tmpl w:val="ED2663DA"/>
    <w:styleLink w:val="ImportedStyle33"/>
    <w:lvl w:ilvl="0" w:tplc="0F9C3ABA">
      <w:start w:val="1"/>
      <w:numFmt w:val="decimal"/>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AEA1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D6F28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2070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E6EB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9A4F1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307B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8C6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70294E">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99F495E"/>
    <w:multiLevelType w:val="hybridMultilevel"/>
    <w:tmpl w:val="059806FE"/>
    <w:numStyleLink w:val="ImportedStyle6"/>
  </w:abstractNum>
  <w:abstractNum w:abstractNumId="129" w15:restartNumberingAfterBreak="0">
    <w:nsid w:val="6A5754F2"/>
    <w:multiLevelType w:val="hybridMultilevel"/>
    <w:tmpl w:val="01AC9128"/>
    <w:styleLink w:val="ImportedStyle29"/>
    <w:lvl w:ilvl="0" w:tplc="1F206926">
      <w:start w:val="1"/>
      <w:numFmt w:val="decimal"/>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A0EC9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8B71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AA981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FEAFC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F681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E2ADB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A07D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E442D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AA93363"/>
    <w:multiLevelType w:val="hybridMultilevel"/>
    <w:tmpl w:val="84D214D8"/>
    <w:numStyleLink w:val="ImportedStyle49"/>
  </w:abstractNum>
  <w:abstractNum w:abstractNumId="131" w15:restartNumberingAfterBreak="0">
    <w:nsid w:val="6BAB5A2D"/>
    <w:multiLevelType w:val="hybridMultilevel"/>
    <w:tmpl w:val="7AEC49BC"/>
    <w:styleLink w:val="ImportedStyle400"/>
    <w:lvl w:ilvl="0" w:tplc="0E7E588C">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62874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9A972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689C04">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1C023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3E3AA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12807A">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8EB73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089AC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BC41A2C"/>
    <w:multiLevelType w:val="hybridMultilevel"/>
    <w:tmpl w:val="5C3E30C2"/>
    <w:styleLink w:val="ImportedStyle67"/>
    <w:lvl w:ilvl="0" w:tplc="FEC461D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7E34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E639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C69C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46C3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DA74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90F32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C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CE11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6E1C7F34"/>
    <w:multiLevelType w:val="hybridMultilevel"/>
    <w:tmpl w:val="96C48A2C"/>
    <w:numStyleLink w:val="ImportedStyle35"/>
  </w:abstractNum>
  <w:abstractNum w:abstractNumId="134" w15:restartNumberingAfterBreak="0">
    <w:nsid w:val="6E1E3FEA"/>
    <w:multiLevelType w:val="hybridMultilevel"/>
    <w:tmpl w:val="6B68F7D8"/>
    <w:styleLink w:val="ImportedStyle130"/>
    <w:lvl w:ilvl="0" w:tplc="A4B66034">
      <w:start w:val="1"/>
      <w:numFmt w:val="bullet"/>
      <w:lvlText w:val="•"/>
      <w:lvlJc w:val="left"/>
      <w:pPr>
        <w:ind w:left="70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82F20C">
      <w:start w:val="1"/>
      <w:numFmt w:val="bullet"/>
      <w:lvlText w:val="o"/>
      <w:lvlJc w:val="left"/>
      <w:pPr>
        <w:ind w:left="14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30E21C">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0AC41A">
      <w:start w:val="1"/>
      <w:numFmt w:val="bullet"/>
      <w:lvlText w:val="•"/>
      <w:lvlJc w:val="left"/>
      <w:pPr>
        <w:ind w:left="286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20D62E">
      <w:start w:val="1"/>
      <w:numFmt w:val="bullet"/>
      <w:lvlText w:val="o"/>
      <w:lvlJc w:val="left"/>
      <w:pPr>
        <w:ind w:left="35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62D8DE">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80AB3C">
      <w:start w:val="1"/>
      <w:numFmt w:val="bullet"/>
      <w:lvlText w:val="•"/>
      <w:lvlJc w:val="left"/>
      <w:pPr>
        <w:ind w:left="50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F4BB66">
      <w:start w:val="1"/>
      <w:numFmt w:val="bullet"/>
      <w:lvlText w:val="o"/>
      <w:lvlJc w:val="left"/>
      <w:pPr>
        <w:ind w:left="57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BA01C2">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E7E2839"/>
    <w:multiLevelType w:val="hybridMultilevel"/>
    <w:tmpl w:val="96C48A2C"/>
    <w:styleLink w:val="ImportedStyle35"/>
    <w:lvl w:ilvl="0" w:tplc="626A0A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B6A0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5EC9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1E4E1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4A9D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40AC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A6C57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0C73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80B2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EED3A8C"/>
    <w:multiLevelType w:val="hybridMultilevel"/>
    <w:tmpl w:val="8FBE14E4"/>
    <w:styleLink w:val="ImportedStyle60"/>
    <w:lvl w:ilvl="0" w:tplc="C67C0E7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BAA35C">
      <w:start w:val="1"/>
      <w:numFmt w:val="bullet"/>
      <w:lvlText w:val="o"/>
      <w:lvlJc w:val="left"/>
      <w:pPr>
        <w:ind w:left="122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FCB240">
      <w:start w:val="1"/>
      <w:numFmt w:val="bullet"/>
      <w:lvlText w:val="▪"/>
      <w:lvlJc w:val="left"/>
      <w:pPr>
        <w:ind w:left="194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12E9D0">
      <w:start w:val="1"/>
      <w:numFmt w:val="bullet"/>
      <w:lvlText w:val="•"/>
      <w:lvlJc w:val="left"/>
      <w:pPr>
        <w:ind w:left="266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EEA156">
      <w:start w:val="1"/>
      <w:numFmt w:val="bullet"/>
      <w:lvlText w:val="o"/>
      <w:lvlJc w:val="left"/>
      <w:pPr>
        <w:ind w:left="338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A04D7C">
      <w:start w:val="1"/>
      <w:numFmt w:val="bullet"/>
      <w:lvlText w:val="▪"/>
      <w:lvlJc w:val="left"/>
      <w:pPr>
        <w:ind w:left="410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45DBE">
      <w:start w:val="1"/>
      <w:numFmt w:val="bullet"/>
      <w:lvlText w:val="•"/>
      <w:lvlJc w:val="left"/>
      <w:pPr>
        <w:ind w:left="482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96EEBE">
      <w:start w:val="1"/>
      <w:numFmt w:val="bullet"/>
      <w:lvlText w:val="o"/>
      <w:lvlJc w:val="left"/>
      <w:pPr>
        <w:ind w:left="554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FAA018">
      <w:start w:val="1"/>
      <w:numFmt w:val="bullet"/>
      <w:lvlText w:val="▪"/>
      <w:lvlJc w:val="left"/>
      <w:pPr>
        <w:ind w:left="626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71256F2F"/>
    <w:multiLevelType w:val="hybridMultilevel"/>
    <w:tmpl w:val="8FBE14E4"/>
    <w:numStyleLink w:val="ImportedStyle60"/>
  </w:abstractNum>
  <w:abstractNum w:abstractNumId="138" w15:restartNumberingAfterBreak="0">
    <w:nsid w:val="72D65F1E"/>
    <w:multiLevelType w:val="hybridMultilevel"/>
    <w:tmpl w:val="9312B3AA"/>
    <w:styleLink w:val="ImportedStyle63"/>
    <w:lvl w:ilvl="0" w:tplc="F83A8D0A">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B42C7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A0901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3E8246">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08F87C">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23E3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E4E8DC">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66DDE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924EC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72E80AFC"/>
    <w:multiLevelType w:val="hybridMultilevel"/>
    <w:tmpl w:val="2294D58E"/>
    <w:styleLink w:val="ImportedStyle13"/>
    <w:lvl w:ilvl="0" w:tplc="5D6A28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7687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5407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507D6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AE1C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9A5C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A4C7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A098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7ADC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75F50080"/>
    <w:multiLevelType w:val="hybridMultilevel"/>
    <w:tmpl w:val="9312B3AA"/>
    <w:numStyleLink w:val="ImportedStyle63"/>
  </w:abstractNum>
  <w:abstractNum w:abstractNumId="141" w15:restartNumberingAfterBreak="0">
    <w:nsid w:val="760A38A3"/>
    <w:multiLevelType w:val="hybridMultilevel"/>
    <w:tmpl w:val="ED2663DA"/>
    <w:numStyleLink w:val="ImportedStyle33"/>
  </w:abstractNum>
  <w:abstractNum w:abstractNumId="142" w15:restartNumberingAfterBreak="0">
    <w:nsid w:val="79D942AD"/>
    <w:multiLevelType w:val="hybridMultilevel"/>
    <w:tmpl w:val="395E4956"/>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7A501B03"/>
    <w:multiLevelType w:val="hybridMultilevel"/>
    <w:tmpl w:val="46024940"/>
    <w:numStyleLink w:val="ImportedStyle4"/>
  </w:abstractNum>
  <w:abstractNum w:abstractNumId="144" w15:restartNumberingAfterBreak="0">
    <w:nsid w:val="7B233AB2"/>
    <w:multiLevelType w:val="hybridMultilevel"/>
    <w:tmpl w:val="01AC9128"/>
    <w:numStyleLink w:val="ImportedStyle29"/>
  </w:abstractNum>
  <w:abstractNum w:abstractNumId="145" w15:restartNumberingAfterBreak="0">
    <w:nsid w:val="7C4E160B"/>
    <w:multiLevelType w:val="hybridMultilevel"/>
    <w:tmpl w:val="95E4E0EA"/>
    <w:styleLink w:val="ImportedStyle52"/>
    <w:lvl w:ilvl="0" w:tplc="FB0E007A">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680EE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4B39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F8DBC4">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A056B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8015B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A69DBE">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8B41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CCCE5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7C7324B2"/>
    <w:multiLevelType w:val="hybridMultilevel"/>
    <w:tmpl w:val="93E8AD82"/>
    <w:numStyleLink w:val="ImportedStyle34"/>
  </w:abstractNum>
  <w:abstractNum w:abstractNumId="147" w15:restartNumberingAfterBreak="0">
    <w:nsid w:val="7CA176E8"/>
    <w:multiLevelType w:val="hybridMultilevel"/>
    <w:tmpl w:val="D1E6E5F2"/>
    <w:styleLink w:val="Numbered1"/>
    <w:lvl w:ilvl="0" w:tplc="2DDE20A6">
      <w:start w:val="1"/>
      <w:numFmt w:val="decimal"/>
      <w:lvlText w:val="%1."/>
      <w:lvlJc w:val="left"/>
      <w:pPr>
        <w:tabs>
          <w:tab w:val="left" w:pos="284"/>
          <w:tab w:val="left" w:pos="540"/>
          <w:tab w:val="left" w:pos="720"/>
        </w:tabs>
        <w:ind w:left="2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8C47C0">
      <w:start w:val="1"/>
      <w:numFmt w:val="decimal"/>
      <w:lvlText w:val="%2."/>
      <w:lvlJc w:val="left"/>
      <w:pPr>
        <w:tabs>
          <w:tab w:val="left" w:pos="284"/>
          <w:tab w:val="left" w:pos="540"/>
          <w:tab w:val="left" w:pos="720"/>
        </w:tabs>
        <w:ind w:left="10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108914">
      <w:start w:val="1"/>
      <w:numFmt w:val="decimal"/>
      <w:lvlText w:val="%3."/>
      <w:lvlJc w:val="left"/>
      <w:pPr>
        <w:tabs>
          <w:tab w:val="left" w:pos="284"/>
          <w:tab w:val="left" w:pos="540"/>
          <w:tab w:val="left" w:pos="720"/>
        </w:tabs>
        <w:ind w:left="18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E678EA">
      <w:start w:val="1"/>
      <w:numFmt w:val="decimal"/>
      <w:lvlText w:val="%4."/>
      <w:lvlJc w:val="left"/>
      <w:pPr>
        <w:tabs>
          <w:tab w:val="left" w:pos="284"/>
          <w:tab w:val="left" w:pos="540"/>
          <w:tab w:val="left" w:pos="720"/>
        </w:tabs>
        <w:ind w:left="26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C41EFA">
      <w:start w:val="1"/>
      <w:numFmt w:val="decimal"/>
      <w:lvlText w:val="%5."/>
      <w:lvlJc w:val="left"/>
      <w:pPr>
        <w:tabs>
          <w:tab w:val="left" w:pos="284"/>
          <w:tab w:val="left" w:pos="540"/>
          <w:tab w:val="left" w:pos="720"/>
        </w:tabs>
        <w:ind w:left="34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E445C">
      <w:start w:val="1"/>
      <w:numFmt w:val="decimal"/>
      <w:lvlText w:val="%6."/>
      <w:lvlJc w:val="left"/>
      <w:pPr>
        <w:tabs>
          <w:tab w:val="left" w:pos="284"/>
          <w:tab w:val="left" w:pos="540"/>
          <w:tab w:val="left" w:pos="720"/>
        </w:tabs>
        <w:ind w:left="42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0C8A06">
      <w:start w:val="1"/>
      <w:numFmt w:val="decimal"/>
      <w:lvlText w:val="%7."/>
      <w:lvlJc w:val="left"/>
      <w:pPr>
        <w:tabs>
          <w:tab w:val="left" w:pos="284"/>
          <w:tab w:val="left" w:pos="540"/>
          <w:tab w:val="left" w:pos="720"/>
        </w:tabs>
        <w:ind w:left="50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E8EC86">
      <w:start w:val="1"/>
      <w:numFmt w:val="decimal"/>
      <w:lvlText w:val="%8."/>
      <w:lvlJc w:val="left"/>
      <w:pPr>
        <w:tabs>
          <w:tab w:val="left" w:pos="284"/>
          <w:tab w:val="left" w:pos="540"/>
          <w:tab w:val="left" w:pos="720"/>
        </w:tabs>
        <w:ind w:left="58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81056">
      <w:start w:val="1"/>
      <w:numFmt w:val="decimal"/>
      <w:lvlText w:val="%9."/>
      <w:lvlJc w:val="left"/>
      <w:pPr>
        <w:tabs>
          <w:tab w:val="left" w:pos="284"/>
          <w:tab w:val="left" w:pos="540"/>
          <w:tab w:val="left" w:pos="720"/>
        </w:tabs>
        <w:ind w:left="6653" w:hanging="253"/>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7D5460B2"/>
    <w:multiLevelType w:val="hybridMultilevel"/>
    <w:tmpl w:val="843C9B76"/>
    <w:numStyleLink w:val="ImportedStyle45"/>
  </w:abstractNum>
  <w:abstractNum w:abstractNumId="149" w15:restartNumberingAfterBreak="0">
    <w:nsid w:val="7E000835"/>
    <w:multiLevelType w:val="hybridMultilevel"/>
    <w:tmpl w:val="EDD469EE"/>
    <w:styleLink w:val="ImportedStyle50"/>
    <w:lvl w:ilvl="0" w:tplc="62F61192">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D08974">
      <w:start w:val="1"/>
      <w:numFmt w:val="bullet"/>
      <w:lvlText w:val="▪"/>
      <w:lvlJc w:val="left"/>
      <w:pPr>
        <w:ind w:left="11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10F1E8">
      <w:start w:val="1"/>
      <w:numFmt w:val="bullet"/>
      <w:lvlText w:val="▪"/>
      <w:lvlJc w:val="left"/>
      <w:pPr>
        <w:ind w:left="241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5274CA">
      <w:start w:val="1"/>
      <w:numFmt w:val="bullet"/>
      <w:lvlText w:val="•"/>
      <w:lvlJc w:val="left"/>
      <w:pPr>
        <w:ind w:left="313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AAB46A">
      <w:start w:val="1"/>
      <w:numFmt w:val="bullet"/>
      <w:lvlText w:val="o"/>
      <w:lvlJc w:val="left"/>
      <w:pPr>
        <w:ind w:left="385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86AEE6">
      <w:start w:val="1"/>
      <w:numFmt w:val="bullet"/>
      <w:lvlText w:val="▪"/>
      <w:lvlJc w:val="left"/>
      <w:pPr>
        <w:ind w:left="457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BE0950">
      <w:start w:val="1"/>
      <w:numFmt w:val="bullet"/>
      <w:lvlText w:val="•"/>
      <w:lvlJc w:val="left"/>
      <w:pPr>
        <w:ind w:left="529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00D6E4">
      <w:start w:val="1"/>
      <w:numFmt w:val="bullet"/>
      <w:lvlText w:val="o"/>
      <w:lvlJc w:val="left"/>
      <w:pPr>
        <w:ind w:left="601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BA848E">
      <w:start w:val="1"/>
      <w:numFmt w:val="bullet"/>
      <w:lvlText w:val="▪"/>
      <w:lvlJc w:val="left"/>
      <w:pPr>
        <w:ind w:left="6734" w:hanging="4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7EF60590"/>
    <w:multiLevelType w:val="hybridMultilevel"/>
    <w:tmpl w:val="1862BC9C"/>
    <w:styleLink w:val="ImportedStyle62"/>
    <w:lvl w:ilvl="0" w:tplc="5DCEFF20">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B0466E">
      <w:start w:val="1"/>
      <w:numFmt w:val="bullet"/>
      <w:lvlText w:val="o"/>
      <w:lvlJc w:val="left"/>
      <w:pPr>
        <w:ind w:left="122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BA2468">
      <w:start w:val="1"/>
      <w:numFmt w:val="bullet"/>
      <w:lvlText w:val="▪"/>
      <w:lvlJc w:val="left"/>
      <w:pPr>
        <w:ind w:left="194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7880D6">
      <w:start w:val="1"/>
      <w:numFmt w:val="bullet"/>
      <w:lvlText w:val="•"/>
      <w:lvlJc w:val="left"/>
      <w:pPr>
        <w:ind w:left="266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2E85BA">
      <w:start w:val="1"/>
      <w:numFmt w:val="bullet"/>
      <w:lvlText w:val="o"/>
      <w:lvlJc w:val="left"/>
      <w:pPr>
        <w:ind w:left="338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015DE">
      <w:start w:val="1"/>
      <w:numFmt w:val="bullet"/>
      <w:lvlText w:val="▪"/>
      <w:lvlJc w:val="left"/>
      <w:pPr>
        <w:ind w:left="410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E1BAC">
      <w:start w:val="1"/>
      <w:numFmt w:val="bullet"/>
      <w:lvlText w:val="•"/>
      <w:lvlJc w:val="left"/>
      <w:pPr>
        <w:ind w:left="482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4042F6">
      <w:start w:val="1"/>
      <w:numFmt w:val="bullet"/>
      <w:lvlText w:val="o"/>
      <w:lvlJc w:val="left"/>
      <w:pPr>
        <w:ind w:left="554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004AFA">
      <w:start w:val="1"/>
      <w:numFmt w:val="bullet"/>
      <w:lvlText w:val="▪"/>
      <w:lvlJc w:val="left"/>
      <w:pPr>
        <w:ind w:left="626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7F2215C1"/>
    <w:multiLevelType w:val="hybridMultilevel"/>
    <w:tmpl w:val="85D23674"/>
    <w:lvl w:ilvl="0" w:tplc="7D500D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FCE62F7"/>
    <w:multiLevelType w:val="hybridMultilevel"/>
    <w:tmpl w:val="5FF47058"/>
    <w:lvl w:ilvl="0" w:tplc="E6AE1E2E">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53" w15:restartNumberingAfterBreak="0">
    <w:nsid w:val="7FDB4CFC"/>
    <w:multiLevelType w:val="hybridMultilevel"/>
    <w:tmpl w:val="285467C6"/>
    <w:styleLink w:val="ImportedStyle17"/>
    <w:lvl w:ilvl="0" w:tplc="9D02C90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10926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322BD4">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46D84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04F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FA82D8">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C452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E4423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AE31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FF5402F"/>
    <w:multiLevelType w:val="hybridMultilevel"/>
    <w:tmpl w:val="36ACD626"/>
    <w:styleLink w:val="ImportedStyle1"/>
    <w:lvl w:ilvl="0" w:tplc="06EE3A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A2DE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66F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06F23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448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8E5D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4A2BD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0E0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E2E2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4"/>
  </w:num>
  <w:num w:numId="2">
    <w:abstractNumId w:val="110"/>
  </w:num>
  <w:num w:numId="3">
    <w:abstractNumId w:val="98"/>
  </w:num>
  <w:num w:numId="4">
    <w:abstractNumId w:val="38"/>
  </w:num>
  <w:num w:numId="5">
    <w:abstractNumId w:val="104"/>
  </w:num>
  <w:num w:numId="6">
    <w:abstractNumId w:val="13"/>
  </w:num>
  <w:num w:numId="7">
    <w:abstractNumId w:val="37"/>
  </w:num>
  <w:num w:numId="8">
    <w:abstractNumId w:val="77"/>
  </w:num>
  <w:num w:numId="9">
    <w:abstractNumId w:val="46"/>
  </w:num>
  <w:num w:numId="10">
    <w:abstractNumId w:val="143"/>
  </w:num>
  <w:num w:numId="11">
    <w:abstractNumId w:val="25"/>
  </w:num>
  <w:num w:numId="12">
    <w:abstractNumId w:val="19"/>
  </w:num>
  <w:num w:numId="13">
    <w:abstractNumId w:val="88"/>
  </w:num>
  <w:num w:numId="14">
    <w:abstractNumId w:val="128"/>
  </w:num>
  <w:num w:numId="15">
    <w:abstractNumId w:val="101"/>
  </w:num>
  <w:num w:numId="16">
    <w:abstractNumId w:val="8"/>
  </w:num>
  <w:num w:numId="17">
    <w:abstractNumId w:val="55"/>
  </w:num>
  <w:num w:numId="18">
    <w:abstractNumId w:val="122"/>
  </w:num>
  <w:num w:numId="19">
    <w:abstractNumId w:val="111"/>
  </w:num>
  <w:num w:numId="20">
    <w:abstractNumId w:val="2"/>
  </w:num>
  <w:num w:numId="21">
    <w:abstractNumId w:val="20"/>
  </w:num>
  <w:num w:numId="22">
    <w:abstractNumId w:val="124"/>
  </w:num>
  <w:num w:numId="23">
    <w:abstractNumId w:val="139"/>
  </w:num>
  <w:num w:numId="24">
    <w:abstractNumId w:val="42"/>
  </w:num>
  <w:num w:numId="25">
    <w:abstractNumId w:val="90"/>
  </w:num>
  <w:num w:numId="26">
    <w:abstractNumId w:val="50"/>
  </w:num>
  <w:num w:numId="27">
    <w:abstractNumId w:val="52"/>
  </w:num>
  <w:num w:numId="28">
    <w:abstractNumId w:val="35"/>
  </w:num>
  <w:num w:numId="29">
    <w:abstractNumId w:val="134"/>
  </w:num>
  <w:num w:numId="30">
    <w:abstractNumId w:val="4"/>
  </w:num>
  <w:num w:numId="31">
    <w:abstractNumId w:val="121"/>
  </w:num>
  <w:num w:numId="32">
    <w:abstractNumId w:val="119"/>
  </w:num>
  <w:num w:numId="33">
    <w:abstractNumId w:val="63"/>
  </w:num>
  <w:num w:numId="34">
    <w:abstractNumId w:val="34"/>
  </w:num>
  <w:num w:numId="35">
    <w:abstractNumId w:val="153"/>
  </w:num>
  <w:num w:numId="36">
    <w:abstractNumId w:val="82"/>
  </w:num>
  <w:num w:numId="37">
    <w:abstractNumId w:val="78"/>
  </w:num>
  <w:num w:numId="38">
    <w:abstractNumId w:val="116"/>
  </w:num>
  <w:num w:numId="39">
    <w:abstractNumId w:val="50"/>
    <w:lvlOverride w:ilvl="0">
      <w:lvl w:ilvl="0" w:tplc="A31258F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7FA3B50">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63EE0F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549E0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9B28F6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D425AD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CEEFFB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5CD8D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2D43B3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93"/>
  </w:num>
  <w:num w:numId="41">
    <w:abstractNumId w:val="36"/>
  </w:num>
  <w:num w:numId="42">
    <w:abstractNumId w:val="10"/>
  </w:num>
  <w:num w:numId="43">
    <w:abstractNumId w:val="23"/>
  </w:num>
  <w:num w:numId="44">
    <w:abstractNumId w:val="79"/>
  </w:num>
  <w:num w:numId="45">
    <w:abstractNumId w:val="49"/>
  </w:num>
  <w:num w:numId="46">
    <w:abstractNumId w:val="147"/>
  </w:num>
  <w:num w:numId="47">
    <w:abstractNumId w:val="11"/>
  </w:num>
  <w:num w:numId="48">
    <w:abstractNumId w:val="11"/>
    <w:lvlOverride w:ilvl="0">
      <w:lvl w:ilvl="0" w:tplc="D21612CC">
        <w:start w:val="1"/>
        <w:numFmt w:val="decimal"/>
        <w:lvlText w:val="%1."/>
        <w:lvlJc w:val="left"/>
        <w:pPr>
          <w:ind w:left="2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7A467E">
        <w:start w:val="1"/>
        <w:numFmt w:val="decimal"/>
        <w:lvlText w:val="%2."/>
        <w:lvlJc w:val="left"/>
        <w:pPr>
          <w:ind w:left="10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45A9328">
        <w:start w:val="1"/>
        <w:numFmt w:val="decimal"/>
        <w:lvlText w:val="%3."/>
        <w:lvlJc w:val="left"/>
        <w:pPr>
          <w:ind w:left="18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62A95E">
        <w:start w:val="1"/>
        <w:numFmt w:val="decimal"/>
        <w:lvlText w:val="%4."/>
        <w:lvlJc w:val="left"/>
        <w:pPr>
          <w:ind w:left="26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E2CE6E">
        <w:start w:val="1"/>
        <w:numFmt w:val="decimal"/>
        <w:lvlText w:val="%5."/>
        <w:lvlJc w:val="left"/>
        <w:pPr>
          <w:ind w:left="34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ECC84C">
        <w:start w:val="1"/>
        <w:numFmt w:val="decimal"/>
        <w:lvlText w:val="%6."/>
        <w:lvlJc w:val="left"/>
        <w:pPr>
          <w:ind w:left="42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D6F692">
        <w:start w:val="1"/>
        <w:numFmt w:val="decimal"/>
        <w:lvlText w:val="%7."/>
        <w:lvlJc w:val="left"/>
        <w:pPr>
          <w:ind w:left="50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3FCA72A">
        <w:start w:val="1"/>
        <w:numFmt w:val="decimal"/>
        <w:lvlText w:val="%8."/>
        <w:lvlJc w:val="left"/>
        <w:pPr>
          <w:ind w:left="58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DC5026">
        <w:start w:val="1"/>
        <w:numFmt w:val="decimal"/>
        <w:lvlText w:val="%9."/>
        <w:lvlJc w:val="left"/>
        <w:pPr>
          <w:ind w:left="66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59"/>
  </w:num>
  <w:num w:numId="50">
    <w:abstractNumId w:val="18"/>
  </w:num>
  <w:num w:numId="51">
    <w:abstractNumId w:val="27"/>
  </w:num>
  <w:num w:numId="52">
    <w:abstractNumId w:val="115"/>
  </w:num>
  <w:num w:numId="53">
    <w:abstractNumId w:val="44"/>
  </w:num>
  <w:num w:numId="54">
    <w:abstractNumId w:val="99"/>
  </w:num>
  <w:num w:numId="55">
    <w:abstractNumId w:val="45"/>
  </w:num>
  <w:num w:numId="56">
    <w:abstractNumId w:val="69"/>
  </w:num>
  <w:num w:numId="57">
    <w:abstractNumId w:val="117"/>
  </w:num>
  <w:num w:numId="58">
    <w:abstractNumId w:val="113"/>
  </w:num>
  <w:num w:numId="59">
    <w:abstractNumId w:val="94"/>
  </w:num>
  <w:num w:numId="60">
    <w:abstractNumId w:val="70"/>
  </w:num>
  <w:num w:numId="61">
    <w:abstractNumId w:val="0"/>
  </w:num>
  <w:num w:numId="62">
    <w:abstractNumId w:val="73"/>
  </w:num>
  <w:num w:numId="63">
    <w:abstractNumId w:val="3"/>
  </w:num>
  <w:num w:numId="64">
    <w:abstractNumId w:val="86"/>
  </w:num>
  <w:num w:numId="65">
    <w:abstractNumId w:val="129"/>
  </w:num>
  <w:num w:numId="66">
    <w:abstractNumId w:val="144"/>
  </w:num>
  <w:num w:numId="67">
    <w:abstractNumId w:val="89"/>
  </w:num>
  <w:num w:numId="68">
    <w:abstractNumId w:val="109"/>
  </w:num>
  <w:num w:numId="69">
    <w:abstractNumId w:val="100"/>
  </w:num>
  <w:num w:numId="70">
    <w:abstractNumId w:val="114"/>
  </w:num>
  <w:num w:numId="71">
    <w:abstractNumId w:val="112"/>
  </w:num>
  <w:num w:numId="72">
    <w:abstractNumId w:val="6"/>
  </w:num>
  <w:num w:numId="73">
    <w:abstractNumId w:val="131"/>
  </w:num>
  <w:num w:numId="74">
    <w:abstractNumId w:val="75"/>
  </w:num>
  <w:num w:numId="75">
    <w:abstractNumId w:val="75"/>
    <w:lvlOverride w:ilvl="0">
      <w:lvl w:ilvl="0" w:tplc="6F5A59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E230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8884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5262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3608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6E5F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680A4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2FA47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663F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127"/>
  </w:num>
  <w:num w:numId="77">
    <w:abstractNumId w:val="141"/>
  </w:num>
  <w:num w:numId="78">
    <w:abstractNumId w:val="71"/>
  </w:num>
  <w:num w:numId="79">
    <w:abstractNumId w:val="146"/>
  </w:num>
  <w:num w:numId="80">
    <w:abstractNumId w:val="135"/>
  </w:num>
  <w:num w:numId="81">
    <w:abstractNumId w:val="133"/>
  </w:num>
  <w:num w:numId="82">
    <w:abstractNumId w:val="11"/>
    <w:lvlOverride w:ilvl="0">
      <w:startOverride w:val="1"/>
      <w:lvl w:ilvl="0" w:tplc="D21612CC">
        <w:start w:val="1"/>
        <w:numFmt w:val="decimal"/>
        <w:lvlText w:val="%1."/>
        <w:lvlJc w:val="left"/>
        <w:pPr>
          <w:tabs>
            <w:tab w:val="num" w:pos="220"/>
            <w:tab w:val="left" w:pos="360"/>
            <w:tab w:val="left" w:pos="540"/>
            <w:tab w:val="left" w:pos="720"/>
          </w:tabs>
          <w:ind w:left="2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07A467E">
        <w:start w:val="1"/>
        <w:numFmt w:val="decimal"/>
        <w:lvlText w:val="%2."/>
        <w:lvlJc w:val="left"/>
        <w:pPr>
          <w:tabs>
            <w:tab w:val="left" w:pos="220"/>
            <w:tab w:val="left" w:pos="360"/>
            <w:tab w:val="left" w:pos="540"/>
            <w:tab w:val="left" w:pos="720"/>
            <w:tab w:val="num" w:pos="1053"/>
          </w:tabs>
          <w:ind w:left="10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5A9328">
        <w:start w:val="1"/>
        <w:numFmt w:val="decimal"/>
        <w:lvlText w:val="%3."/>
        <w:lvlJc w:val="left"/>
        <w:pPr>
          <w:tabs>
            <w:tab w:val="left" w:pos="220"/>
            <w:tab w:val="left" w:pos="360"/>
            <w:tab w:val="left" w:pos="540"/>
            <w:tab w:val="left" w:pos="720"/>
            <w:tab w:val="num" w:pos="1853"/>
          </w:tabs>
          <w:ind w:left="18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E62A95E">
        <w:start w:val="1"/>
        <w:numFmt w:val="decimal"/>
        <w:lvlText w:val="%4."/>
        <w:lvlJc w:val="left"/>
        <w:pPr>
          <w:tabs>
            <w:tab w:val="left" w:pos="220"/>
            <w:tab w:val="left" w:pos="360"/>
            <w:tab w:val="left" w:pos="540"/>
            <w:tab w:val="left" w:pos="720"/>
            <w:tab w:val="num" w:pos="2653"/>
          </w:tabs>
          <w:ind w:left="26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E2CE6E">
        <w:start w:val="1"/>
        <w:numFmt w:val="decimal"/>
        <w:lvlText w:val="%5."/>
        <w:lvlJc w:val="left"/>
        <w:pPr>
          <w:tabs>
            <w:tab w:val="left" w:pos="220"/>
            <w:tab w:val="left" w:pos="360"/>
            <w:tab w:val="left" w:pos="540"/>
            <w:tab w:val="left" w:pos="720"/>
            <w:tab w:val="num" w:pos="3453"/>
          </w:tabs>
          <w:ind w:left="34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9ECC84C">
        <w:start w:val="1"/>
        <w:numFmt w:val="decimal"/>
        <w:lvlText w:val="%6."/>
        <w:lvlJc w:val="left"/>
        <w:pPr>
          <w:tabs>
            <w:tab w:val="left" w:pos="220"/>
            <w:tab w:val="left" w:pos="360"/>
            <w:tab w:val="left" w:pos="540"/>
            <w:tab w:val="left" w:pos="720"/>
            <w:tab w:val="num" w:pos="4253"/>
          </w:tabs>
          <w:ind w:left="42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6D6F692">
        <w:start w:val="1"/>
        <w:numFmt w:val="decimal"/>
        <w:lvlText w:val="%7."/>
        <w:lvlJc w:val="left"/>
        <w:pPr>
          <w:tabs>
            <w:tab w:val="left" w:pos="220"/>
            <w:tab w:val="left" w:pos="360"/>
            <w:tab w:val="left" w:pos="540"/>
            <w:tab w:val="left" w:pos="720"/>
            <w:tab w:val="num" w:pos="5053"/>
          </w:tabs>
          <w:ind w:left="50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3FCA72A">
        <w:start w:val="1"/>
        <w:numFmt w:val="decimal"/>
        <w:lvlText w:val="%8."/>
        <w:lvlJc w:val="left"/>
        <w:pPr>
          <w:tabs>
            <w:tab w:val="left" w:pos="220"/>
            <w:tab w:val="left" w:pos="360"/>
            <w:tab w:val="left" w:pos="540"/>
            <w:tab w:val="left" w:pos="720"/>
            <w:tab w:val="num" w:pos="5853"/>
          </w:tabs>
          <w:ind w:left="58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C5026">
        <w:start w:val="1"/>
        <w:numFmt w:val="decimal"/>
        <w:lvlText w:val="%9."/>
        <w:lvlJc w:val="left"/>
        <w:pPr>
          <w:tabs>
            <w:tab w:val="left" w:pos="220"/>
            <w:tab w:val="left" w:pos="360"/>
            <w:tab w:val="left" w:pos="540"/>
            <w:tab w:val="left" w:pos="720"/>
            <w:tab w:val="num" w:pos="6653"/>
          </w:tabs>
          <w:ind w:left="66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9"/>
  </w:num>
  <w:num w:numId="84">
    <w:abstractNumId w:val="97"/>
  </w:num>
  <w:num w:numId="85">
    <w:abstractNumId w:val="60"/>
  </w:num>
  <w:num w:numId="86">
    <w:abstractNumId w:val="91"/>
  </w:num>
  <w:num w:numId="87">
    <w:abstractNumId w:val="123"/>
  </w:num>
  <w:num w:numId="88">
    <w:abstractNumId w:val="29"/>
  </w:num>
  <w:num w:numId="89">
    <w:abstractNumId w:val="84"/>
  </w:num>
  <w:num w:numId="90">
    <w:abstractNumId w:val="47"/>
  </w:num>
  <w:num w:numId="91">
    <w:abstractNumId w:val="14"/>
  </w:num>
  <w:num w:numId="92">
    <w:abstractNumId w:val="68"/>
  </w:num>
  <w:num w:numId="93">
    <w:abstractNumId w:val="95"/>
  </w:num>
  <w:num w:numId="94">
    <w:abstractNumId w:val="16"/>
  </w:num>
  <w:num w:numId="95">
    <w:abstractNumId w:val="76"/>
  </w:num>
  <w:num w:numId="96">
    <w:abstractNumId w:val="80"/>
  </w:num>
  <w:num w:numId="97">
    <w:abstractNumId w:val="5"/>
  </w:num>
  <w:num w:numId="98">
    <w:abstractNumId w:val="85"/>
  </w:num>
  <w:num w:numId="99">
    <w:abstractNumId w:val="85"/>
    <w:lvlOverride w:ilvl="0">
      <w:lvl w:ilvl="0" w:tplc="2D60185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7A26E14">
        <w:start w:val="1"/>
        <w:numFmt w:val="bullet"/>
        <w:lvlText w:val="•"/>
        <w:lvlJc w:val="left"/>
        <w:pPr>
          <w:ind w:left="1143"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DA5E64">
        <w:start w:val="1"/>
        <w:numFmt w:val="bullet"/>
        <w:lvlText w:val="•"/>
        <w:lvlJc w:val="left"/>
        <w:pPr>
          <w:ind w:left="1743" w:hanging="4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B49C14">
        <w:start w:val="1"/>
        <w:numFmt w:val="bullet"/>
        <w:lvlText w:val="•"/>
        <w:lvlJc w:val="left"/>
        <w:pPr>
          <w:ind w:left="2343" w:hanging="5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2E31C6">
        <w:start w:val="1"/>
        <w:numFmt w:val="bullet"/>
        <w:lvlText w:val="•"/>
        <w:lvlJc w:val="left"/>
        <w:pPr>
          <w:ind w:left="2943" w:hanging="7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8828C6">
        <w:start w:val="1"/>
        <w:numFmt w:val="bullet"/>
        <w:lvlText w:val="•"/>
        <w:lvlJc w:val="left"/>
        <w:pPr>
          <w:ind w:left="3543" w:hanging="1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0A464D0">
        <w:start w:val="1"/>
        <w:numFmt w:val="bullet"/>
        <w:lvlText w:val="•"/>
        <w:lvlJc w:val="left"/>
        <w:pPr>
          <w:ind w:left="4143"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D472B4">
        <w:start w:val="1"/>
        <w:numFmt w:val="bullet"/>
        <w:lvlText w:val="•"/>
        <w:lvlJc w:val="left"/>
        <w:pPr>
          <w:ind w:left="4743" w:hanging="35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422E50">
        <w:start w:val="1"/>
        <w:numFmt w:val="bullet"/>
        <w:lvlText w:val="•"/>
        <w:lvlJc w:val="left"/>
        <w:pPr>
          <w:ind w:left="5343" w:hanging="4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abstractNumId w:val="39"/>
  </w:num>
  <w:num w:numId="101">
    <w:abstractNumId w:val="148"/>
  </w:num>
  <w:num w:numId="102">
    <w:abstractNumId w:val="81"/>
  </w:num>
  <w:num w:numId="103">
    <w:abstractNumId w:val="51"/>
  </w:num>
  <w:num w:numId="104">
    <w:abstractNumId w:val="58"/>
  </w:num>
  <w:num w:numId="105">
    <w:abstractNumId w:val="126"/>
  </w:num>
  <w:num w:numId="106">
    <w:abstractNumId w:val="105"/>
  </w:num>
  <w:num w:numId="107">
    <w:abstractNumId w:val="125"/>
  </w:num>
  <w:num w:numId="108">
    <w:abstractNumId w:val="22"/>
  </w:num>
  <w:num w:numId="109">
    <w:abstractNumId w:val="130"/>
  </w:num>
  <w:num w:numId="110">
    <w:abstractNumId w:val="149"/>
  </w:num>
  <w:num w:numId="111">
    <w:abstractNumId w:val="32"/>
  </w:num>
  <w:num w:numId="112">
    <w:abstractNumId w:val="41"/>
  </w:num>
  <w:num w:numId="113">
    <w:abstractNumId w:val="96"/>
  </w:num>
  <w:num w:numId="114">
    <w:abstractNumId w:val="126"/>
    <w:lvlOverride w:ilvl="0">
      <w:lvl w:ilvl="0" w:tplc="C22A73A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2C69A8">
        <w:start w:val="1"/>
        <w:numFmt w:val="bullet"/>
        <w:lvlText w:val="•"/>
        <w:lvlJc w:val="left"/>
        <w:pPr>
          <w:ind w:left="577" w:hanging="39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638DA20">
        <w:start w:val="1"/>
        <w:numFmt w:val="bullet"/>
        <w:lvlText w:val="•"/>
        <w:lvlJc w:val="left"/>
        <w:pPr>
          <w:ind w:left="1177" w:hanging="39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9C67ADE">
        <w:start w:val="1"/>
        <w:numFmt w:val="bullet"/>
        <w:lvlText w:val="•"/>
        <w:lvlJc w:val="left"/>
        <w:pPr>
          <w:ind w:left="1777" w:hanging="39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7E0322">
        <w:start w:val="1"/>
        <w:numFmt w:val="bullet"/>
        <w:lvlText w:val="•"/>
        <w:lvlJc w:val="left"/>
        <w:pPr>
          <w:ind w:left="2377" w:hanging="39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81A1CE2">
        <w:start w:val="1"/>
        <w:numFmt w:val="bullet"/>
        <w:lvlText w:val="•"/>
        <w:lvlJc w:val="left"/>
        <w:pPr>
          <w:ind w:left="2977" w:hanging="39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3F09F0C">
        <w:start w:val="1"/>
        <w:numFmt w:val="bullet"/>
        <w:lvlText w:val="•"/>
        <w:lvlJc w:val="left"/>
        <w:pPr>
          <w:ind w:left="3577" w:hanging="39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8A0C20">
        <w:start w:val="1"/>
        <w:numFmt w:val="bullet"/>
        <w:lvlText w:val="•"/>
        <w:lvlJc w:val="left"/>
        <w:pPr>
          <w:ind w:left="4177" w:hanging="39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16E146">
        <w:start w:val="1"/>
        <w:numFmt w:val="bullet"/>
        <w:lvlText w:val="•"/>
        <w:lvlJc w:val="left"/>
        <w:pPr>
          <w:ind w:left="4777" w:hanging="39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5">
    <w:abstractNumId w:val="145"/>
  </w:num>
  <w:num w:numId="116">
    <w:abstractNumId w:val="15"/>
  </w:num>
  <w:num w:numId="117">
    <w:abstractNumId w:val="48"/>
  </w:num>
  <w:num w:numId="118">
    <w:abstractNumId w:val="28"/>
  </w:num>
  <w:num w:numId="119">
    <w:abstractNumId w:val="11"/>
    <w:lvlOverride w:ilvl="0">
      <w:startOverride w:val="1"/>
      <w:lvl w:ilvl="0" w:tplc="D21612CC">
        <w:start w:val="1"/>
        <w:numFmt w:val="decimal"/>
        <w:lvlText w:val="%1."/>
        <w:lvlJc w:val="left"/>
        <w:pPr>
          <w:tabs>
            <w:tab w:val="num" w:pos="220"/>
            <w:tab w:val="left" w:pos="720"/>
          </w:tabs>
          <w:ind w:left="2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07A467E">
        <w:start w:val="1"/>
        <w:numFmt w:val="decimal"/>
        <w:lvlText w:val="%2."/>
        <w:lvlJc w:val="left"/>
        <w:pPr>
          <w:tabs>
            <w:tab w:val="left" w:pos="220"/>
            <w:tab w:val="left" w:pos="720"/>
            <w:tab w:val="num" w:pos="1053"/>
          </w:tabs>
          <w:ind w:left="10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5A9328">
        <w:start w:val="1"/>
        <w:numFmt w:val="decimal"/>
        <w:lvlText w:val="%3."/>
        <w:lvlJc w:val="left"/>
        <w:pPr>
          <w:tabs>
            <w:tab w:val="left" w:pos="220"/>
            <w:tab w:val="left" w:pos="720"/>
            <w:tab w:val="num" w:pos="1853"/>
          </w:tabs>
          <w:ind w:left="18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E62A95E">
        <w:start w:val="1"/>
        <w:numFmt w:val="decimal"/>
        <w:lvlText w:val="%4."/>
        <w:lvlJc w:val="left"/>
        <w:pPr>
          <w:tabs>
            <w:tab w:val="left" w:pos="220"/>
            <w:tab w:val="left" w:pos="720"/>
            <w:tab w:val="num" w:pos="2653"/>
          </w:tabs>
          <w:ind w:left="26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0E2CE6E">
        <w:start w:val="1"/>
        <w:numFmt w:val="decimal"/>
        <w:lvlText w:val="%5."/>
        <w:lvlJc w:val="left"/>
        <w:pPr>
          <w:tabs>
            <w:tab w:val="left" w:pos="220"/>
            <w:tab w:val="left" w:pos="720"/>
            <w:tab w:val="num" w:pos="3453"/>
          </w:tabs>
          <w:ind w:left="34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9ECC84C">
        <w:start w:val="1"/>
        <w:numFmt w:val="decimal"/>
        <w:lvlText w:val="%6."/>
        <w:lvlJc w:val="left"/>
        <w:pPr>
          <w:tabs>
            <w:tab w:val="left" w:pos="220"/>
            <w:tab w:val="left" w:pos="720"/>
            <w:tab w:val="num" w:pos="4253"/>
          </w:tabs>
          <w:ind w:left="42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6D6F692">
        <w:start w:val="1"/>
        <w:numFmt w:val="decimal"/>
        <w:lvlText w:val="%7."/>
        <w:lvlJc w:val="left"/>
        <w:pPr>
          <w:tabs>
            <w:tab w:val="left" w:pos="220"/>
            <w:tab w:val="left" w:pos="720"/>
            <w:tab w:val="num" w:pos="5053"/>
          </w:tabs>
          <w:ind w:left="50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3FCA72A">
        <w:start w:val="1"/>
        <w:numFmt w:val="decimal"/>
        <w:lvlText w:val="%8."/>
        <w:lvlJc w:val="left"/>
        <w:pPr>
          <w:tabs>
            <w:tab w:val="left" w:pos="220"/>
            <w:tab w:val="left" w:pos="720"/>
            <w:tab w:val="num" w:pos="5853"/>
          </w:tabs>
          <w:ind w:left="58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C5026">
        <w:start w:val="1"/>
        <w:numFmt w:val="decimal"/>
        <w:lvlText w:val="%9."/>
        <w:lvlJc w:val="left"/>
        <w:pPr>
          <w:tabs>
            <w:tab w:val="left" w:pos="220"/>
            <w:tab w:val="left" w:pos="720"/>
            <w:tab w:val="num" w:pos="6653"/>
          </w:tabs>
          <w:ind w:left="6686" w:hanging="286"/>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20">
    <w:abstractNumId w:val="11"/>
    <w:lvlOverride w:ilvl="0">
      <w:lvl w:ilvl="0" w:tplc="D21612CC">
        <w:start w:val="1"/>
        <w:numFmt w:val="decimal"/>
        <w:lvlText w:val="%1."/>
        <w:lvlJc w:val="left"/>
        <w:pPr>
          <w:tabs>
            <w:tab w:val="left" w:pos="360"/>
            <w:tab w:val="left" w:pos="503"/>
            <w:tab w:val="left" w:pos="540"/>
            <w:tab w:val="left" w:pos="720"/>
          </w:tabs>
          <w:ind w:left="2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7A467E">
        <w:start w:val="1"/>
        <w:numFmt w:val="decimal"/>
        <w:lvlText w:val="%2."/>
        <w:lvlJc w:val="left"/>
        <w:pPr>
          <w:tabs>
            <w:tab w:val="left" w:pos="360"/>
            <w:tab w:val="left" w:pos="503"/>
            <w:tab w:val="left" w:pos="540"/>
            <w:tab w:val="left" w:pos="720"/>
          </w:tabs>
          <w:ind w:left="10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45A9328">
        <w:start w:val="1"/>
        <w:numFmt w:val="decimal"/>
        <w:lvlText w:val="%3."/>
        <w:lvlJc w:val="left"/>
        <w:pPr>
          <w:tabs>
            <w:tab w:val="left" w:pos="360"/>
            <w:tab w:val="left" w:pos="503"/>
            <w:tab w:val="left" w:pos="540"/>
            <w:tab w:val="left" w:pos="720"/>
          </w:tabs>
          <w:ind w:left="18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E62A95E">
        <w:start w:val="1"/>
        <w:numFmt w:val="decimal"/>
        <w:lvlText w:val="%4."/>
        <w:lvlJc w:val="left"/>
        <w:pPr>
          <w:tabs>
            <w:tab w:val="left" w:pos="360"/>
            <w:tab w:val="left" w:pos="503"/>
            <w:tab w:val="left" w:pos="540"/>
            <w:tab w:val="left" w:pos="720"/>
          </w:tabs>
          <w:ind w:left="26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E2CE6E">
        <w:start w:val="1"/>
        <w:numFmt w:val="decimal"/>
        <w:lvlText w:val="%5."/>
        <w:lvlJc w:val="left"/>
        <w:pPr>
          <w:tabs>
            <w:tab w:val="left" w:pos="360"/>
            <w:tab w:val="left" w:pos="503"/>
            <w:tab w:val="left" w:pos="540"/>
            <w:tab w:val="left" w:pos="720"/>
          </w:tabs>
          <w:ind w:left="34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ECC84C">
        <w:start w:val="1"/>
        <w:numFmt w:val="decimal"/>
        <w:lvlText w:val="%6."/>
        <w:lvlJc w:val="left"/>
        <w:pPr>
          <w:tabs>
            <w:tab w:val="left" w:pos="360"/>
            <w:tab w:val="left" w:pos="503"/>
            <w:tab w:val="left" w:pos="540"/>
            <w:tab w:val="left" w:pos="720"/>
          </w:tabs>
          <w:ind w:left="42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D6F692">
        <w:start w:val="1"/>
        <w:numFmt w:val="decimal"/>
        <w:lvlText w:val="%7."/>
        <w:lvlJc w:val="left"/>
        <w:pPr>
          <w:tabs>
            <w:tab w:val="left" w:pos="360"/>
            <w:tab w:val="left" w:pos="503"/>
            <w:tab w:val="left" w:pos="540"/>
            <w:tab w:val="left" w:pos="720"/>
          </w:tabs>
          <w:ind w:left="50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3FCA72A">
        <w:start w:val="1"/>
        <w:numFmt w:val="decimal"/>
        <w:lvlText w:val="%8."/>
        <w:lvlJc w:val="left"/>
        <w:pPr>
          <w:tabs>
            <w:tab w:val="left" w:pos="360"/>
            <w:tab w:val="left" w:pos="503"/>
            <w:tab w:val="left" w:pos="540"/>
            <w:tab w:val="left" w:pos="720"/>
          </w:tabs>
          <w:ind w:left="58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DC5026">
        <w:start w:val="1"/>
        <w:numFmt w:val="decimal"/>
        <w:lvlText w:val="%9."/>
        <w:lvlJc w:val="left"/>
        <w:pPr>
          <w:tabs>
            <w:tab w:val="left" w:pos="360"/>
            <w:tab w:val="left" w:pos="503"/>
            <w:tab w:val="left" w:pos="540"/>
            <w:tab w:val="left" w:pos="720"/>
          </w:tabs>
          <w:ind w:left="6653" w:hanging="2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21">
    <w:abstractNumId w:val="64"/>
  </w:num>
  <w:num w:numId="122">
    <w:abstractNumId w:val="24"/>
  </w:num>
  <w:num w:numId="123">
    <w:abstractNumId w:val="21"/>
  </w:num>
  <w:num w:numId="124">
    <w:abstractNumId w:val="72"/>
  </w:num>
  <w:num w:numId="125">
    <w:abstractNumId w:val="31"/>
  </w:num>
  <w:num w:numId="126">
    <w:abstractNumId w:val="1"/>
  </w:num>
  <w:num w:numId="127">
    <w:abstractNumId w:val="92"/>
  </w:num>
  <w:num w:numId="128">
    <w:abstractNumId w:val="33"/>
  </w:num>
  <w:num w:numId="129">
    <w:abstractNumId w:val="136"/>
  </w:num>
  <w:num w:numId="130">
    <w:abstractNumId w:val="137"/>
  </w:num>
  <w:num w:numId="131">
    <w:abstractNumId w:val="66"/>
  </w:num>
  <w:num w:numId="132">
    <w:abstractNumId w:val="43"/>
  </w:num>
  <w:num w:numId="133">
    <w:abstractNumId w:val="150"/>
  </w:num>
  <w:num w:numId="134">
    <w:abstractNumId w:val="102"/>
  </w:num>
  <w:num w:numId="135">
    <w:abstractNumId w:val="40"/>
  </w:num>
  <w:num w:numId="136">
    <w:abstractNumId w:val="120"/>
  </w:num>
  <w:num w:numId="137">
    <w:abstractNumId w:val="138"/>
  </w:num>
  <w:num w:numId="138">
    <w:abstractNumId w:val="140"/>
  </w:num>
  <w:num w:numId="139">
    <w:abstractNumId w:val="17"/>
  </w:num>
  <w:num w:numId="140">
    <w:abstractNumId w:val="30"/>
  </w:num>
  <w:num w:numId="141">
    <w:abstractNumId w:val="61"/>
  </w:num>
  <w:num w:numId="142">
    <w:abstractNumId w:val="65"/>
  </w:num>
  <w:num w:numId="143">
    <w:abstractNumId w:val="65"/>
    <w:lvlOverride w:ilvl="0">
      <w:lvl w:ilvl="0" w:tplc="C682DEEA">
        <w:start w:val="1"/>
        <w:numFmt w:val="decimal"/>
        <w:lvlText w:val="%1."/>
        <w:lvlJc w:val="left"/>
        <w:pPr>
          <w:tabs>
            <w:tab w:val="left" w:pos="232"/>
            <w:tab w:val="left" w:pos="360"/>
            <w:tab w:val="left" w:pos="503"/>
            <w:tab w:val="left" w:pos="540"/>
            <w:tab w:val="left" w:pos="720"/>
          </w:tabs>
          <w:ind w:left="220" w:hanging="2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A164182">
        <w:start w:val="1"/>
        <w:numFmt w:val="decimal"/>
        <w:lvlText w:val="%2."/>
        <w:lvlJc w:val="left"/>
        <w:pPr>
          <w:tabs>
            <w:tab w:val="left" w:pos="232"/>
            <w:tab w:val="left" w:pos="360"/>
            <w:tab w:val="left" w:pos="503"/>
            <w:tab w:val="left" w:pos="540"/>
            <w:tab w:val="left" w:pos="720"/>
          </w:tabs>
          <w:ind w:left="10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37E3D0C">
        <w:start w:val="1"/>
        <w:numFmt w:val="decimal"/>
        <w:lvlText w:val="%3."/>
        <w:lvlJc w:val="left"/>
        <w:pPr>
          <w:tabs>
            <w:tab w:val="left" w:pos="232"/>
            <w:tab w:val="left" w:pos="360"/>
            <w:tab w:val="left" w:pos="503"/>
            <w:tab w:val="left" w:pos="540"/>
            <w:tab w:val="left" w:pos="720"/>
          </w:tabs>
          <w:ind w:left="18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CC04BDE">
        <w:start w:val="1"/>
        <w:numFmt w:val="decimal"/>
        <w:lvlText w:val="%4."/>
        <w:lvlJc w:val="left"/>
        <w:pPr>
          <w:tabs>
            <w:tab w:val="left" w:pos="232"/>
            <w:tab w:val="left" w:pos="360"/>
            <w:tab w:val="left" w:pos="503"/>
            <w:tab w:val="left" w:pos="540"/>
            <w:tab w:val="left" w:pos="720"/>
          </w:tabs>
          <w:ind w:left="26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4AA437E">
        <w:start w:val="1"/>
        <w:numFmt w:val="decimal"/>
        <w:lvlText w:val="%5."/>
        <w:lvlJc w:val="left"/>
        <w:pPr>
          <w:tabs>
            <w:tab w:val="left" w:pos="232"/>
            <w:tab w:val="left" w:pos="360"/>
            <w:tab w:val="left" w:pos="503"/>
            <w:tab w:val="left" w:pos="540"/>
            <w:tab w:val="left" w:pos="720"/>
          </w:tabs>
          <w:ind w:left="34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84CCA66">
        <w:start w:val="1"/>
        <w:numFmt w:val="decimal"/>
        <w:lvlText w:val="%6."/>
        <w:lvlJc w:val="left"/>
        <w:pPr>
          <w:tabs>
            <w:tab w:val="left" w:pos="232"/>
            <w:tab w:val="left" w:pos="360"/>
            <w:tab w:val="left" w:pos="503"/>
            <w:tab w:val="left" w:pos="540"/>
            <w:tab w:val="left" w:pos="720"/>
          </w:tabs>
          <w:ind w:left="42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3B92E294">
        <w:start w:val="1"/>
        <w:numFmt w:val="decimal"/>
        <w:lvlText w:val="%7."/>
        <w:lvlJc w:val="left"/>
        <w:pPr>
          <w:tabs>
            <w:tab w:val="left" w:pos="232"/>
            <w:tab w:val="left" w:pos="360"/>
            <w:tab w:val="left" w:pos="503"/>
            <w:tab w:val="left" w:pos="540"/>
            <w:tab w:val="left" w:pos="720"/>
          </w:tabs>
          <w:ind w:left="50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AFE0232">
        <w:start w:val="1"/>
        <w:numFmt w:val="decimal"/>
        <w:lvlText w:val="%8."/>
        <w:lvlJc w:val="left"/>
        <w:pPr>
          <w:tabs>
            <w:tab w:val="left" w:pos="232"/>
            <w:tab w:val="left" w:pos="360"/>
            <w:tab w:val="left" w:pos="503"/>
            <w:tab w:val="left" w:pos="540"/>
            <w:tab w:val="left" w:pos="720"/>
          </w:tabs>
          <w:ind w:left="58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058FEA4">
        <w:start w:val="1"/>
        <w:numFmt w:val="decimal"/>
        <w:lvlText w:val="%9."/>
        <w:lvlJc w:val="left"/>
        <w:pPr>
          <w:tabs>
            <w:tab w:val="left" w:pos="232"/>
            <w:tab w:val="left" w:pos="360"/>
            <w:tab w:val="left" w:pos="503"/>
            <w:tab w:val="left" w:pos="540"/>
            <w:tab w:val="left" w:pos="720"/>
          </w:tabs>
          <w:ind w:left="66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44">
    <w:abstractNumId w:val="67"/>
  </w:num>
  <w:num w:numId="145">
    <w:abstractNumId w:val="62"/>
  </w:num>
  <w:num w:numId="146">
    <w:abstractNumId w:val="108"/>
  </w:num>
  <w:num w:numId="147">
    <w:abstractNumId w:val="12"/>
  </w:num>
  <w:num w:numId="148">
    <w:abstractNumId w:val="132"/>
  </w:num>
  <w:num w:numId="149">
    <w:abstractNumId w:val="7"/>
  </w:num>
  <w:num w:numId="150">
    <w:abstractNumId w:val="106"/>
  </w:num>
  <w:num w:numId="151">
    <w:abstractNumId w:val="107"/>
  </w:num>
  <w:num w:numId="152">
    <w:abstractNumId w:val="107"/>
    <w:lvlOverride w:ilvl="0">
      <w:lvl w:ilvl="0" w:tplc="0BC4DEA4">
        <w:start w:val="1"/>
        <w:numFmt w:val="decimal"/>
        <w:lvlText w:val="%1."/>
        <w:lvlJc w:val="left"/>
        <w:pPr>
          <w:tabs>
            <w:tab w:val="left" w:pos="232"/>
            <w:tab w:val="left" w:pos="360"/>
            <w:tab w:val="left" w:pos="503"/>
            <w:tab w:val="left" w:pos="540"/>
            <w:tab w:val="left" w:pos="720"/>
          </w:tabs>
          <w:ind w:left="220" w:hanging="22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D9EAB74">
        <w:start w:val="1"/>
        <w:numFmt w:val="decimal"/>
        <w:lvlText w:val="%2."/>
        <w:lvlJc w:val="left"/>
        <w:pPr>
          <w:tabs>
            <w:tab w:val="left" w:pos="232"/>
            <w:tab w:val="left" w:pos="360"/>
            <w:tab w:val="left" w:pos="503"/>
            <w:tab w:val="left" w:pos="540"/>
            <w:tab w:val="left" w:pos="720"/>
          </w:tabs>
          <w:ind w:left="10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19CF62A">
        <w:start w:val="1"/>
        <w:numFmt w:val="decimal"/>
        <w:lvlText w:val="%3."/>
        <w:lvlJc w:val="left"/>
        <w:pPr>
          <w:tabs>
            <w:tab w:val="left" w:pos="232"/>
            <w:tab w:val="left" w:pos="360"/>
            <w:tab w:val="left" w:pos="503"/>
            <w:tab w:val="left" w:pos="540"/>
            <w:tab w:val="left" w:pos="720"/>
          </w:tabs>
          <w:ind w:left="18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D6A49CE">
        <w:start w:val="1"/>
        <w:numFmt w:val="decimal"/>
        <w:lvlText w:val="%4."/>
        <w:lvlJc w:val="left"/>
        <w:pPr>
          <w:tabs>
            <w:tab w:val="left" w:pos="232"/>
            <w:tab w:val="left" w:pos="360"/>
            <w:tab w:val="left" w:pos="503"/>
            <w:tab w:val="left" w:pos="540"/>
            <w:tab w:val="left" w:pos="720"/>
          </w:tabs>
          <w:ind w:left="26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D8AD954">
        <w:start w:val="1"/>
        <w:numFmt w:val="decimal"/>
        <w:lvlText w:val="%5."/>
        <w:lvlJc w:val="left"/>
        <w:pPr>
          <w:tabs>
            <w:tab w:val="left" w:pos="232"/>
            <w:tab w:val="left" w:pos="360"/>
            <w:tab w:val="left" w:pos="503"/>
            <w:tab w:val="left" w:pos="540"/>
            <w:tab w:val="left" w:pos="720"/>
          </w:tabs>
          <w:ind w:left="34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47ADAEC">
        <w:start w:val="1"/>
        <w:numFmt w:val="decimal"/>
        <w:lvlText w:val="%6."/>
        <w:lvlJc w:val="left"/>
        <w:pPr>
          <w:tabs>
            <w:tab w:val="left" w:pos="232"/>
            <w:tab w:val="left" w:pos="360"/>
            <w:tab w:val="left" w:pos="503"/>
            <w:tab w:val="left" w:pos="540"/>
            <w:tab w:val="left" w:pos="720"/>
          </w:tabs>
          <w:ind w:left="42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A8A7B86">
        <w:start w:val="1"/>
        <w:numFmt w:val="decimal"/>
        <w:lvlText w:val="%7."/>
        <w:lvlJc w:val="left"/>
        <w:pPr>
          <w:tabs>
            <w:tab w:val="left" w:pos="232"/>
            <w:tab w:val="left" w:pos="360"/>
            <w:tab w:val="left" w:pos="503"/>
            <w:tab w:val="left" w:pos="540"/>
            <w:tab w:val="left" w:pos="720"/>
          </w:tabs>
          <w:ind w:left="50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C4A6012">
        <w:start w:val="1"/>
        <w:numFmt w:val="decimal"/>
        <w:lvlText w:val="%8."/>
        <w:lvlJc w:val="left"/>
        <w:pPr>
          <w:tabs>
            <w:tab w:val="left" w:pos="232"/>
            <w:tab w:val="left" w:pos="360"/>
            <w:tab w:val="left" w:pos="503"/>
            <w:tab w:val="left" w:pos="540"/>
            <w:tab w:val="left" w:pos="720"/>
          </w:tabs>
          <w:ind w:left="58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188E4D2">
        <w:start w:val="1"/>
        <w:numFmt w:val="decimal"/>
        <w:lvlText w:val="%9."/>
        <w:lvlJc w:val="left"/>
        <w:pPr>
          <w:tabs>
            <w:tab w:val="left" w:pos="232"/>
            <w:tab w:val="left" w:pos="360"/>
            <w:tab w:val="left" w:pos="503"/>
            <w:tab w:val="left" w:pos="540"/>
            <w:tab w:val="left" w:pos="720"/>
          </w:tabs>
          <w:ind w:left="6653" w:hanging="253"/>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3">
    <w:abstractNumId w:val="57"/>
  </w:num>
  <w:num w:numId="154">
    <w:abstractNumId w:val="26"/>
  </w:num>
  <w:num w:numId="155">
    <w:abstractNumId w:val="83"/>
  </w:num>
  <w:num w:numId="156">
    <w:abstractNumId w:val="74"/>
  </w:num>
  <w:num w:numId="157">
    <w:abstractNumId w:val="151"/>
  </w:num>
  <w:num w:numId="158">
    <w:abstractNumId w:val="56"/>
  </w:num>
  <w:num w:numId="159">
    <w:abstractNumId w:val="87"/>
  </w:num>
  <w:num w:numId="160">
    <w:abstractNumId w:val="142"/>
  </w:num>
  <w:num w:numId="161">
    <w:abstractNumId w:val="118"/>
  </w:num>
  <w:num w:numId="162">
    <w:abstractNumId w:val="103"/>
  </w:num>
  <w:num w:numId="163">
    <w:abstractNumId w:val="53"/>
  </w:num>
  <w:num w:numId="164">
    <w:abstractNumId w:val="152"/>
  </w:num>
  <w:num w:numId="165">
    <w:abstractNumId w:val="53"/>
  </w:num>
  <w:num w:numId="1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C2"/>
    <w:rsid w:val="00025046"/>
    <w:rsid w:val="0009149F"/>
    <w:rsid w:val="00094471"/>
    <w:rsid w:val="00126A27"/>
    <w:rsid w:val="001E525D"/>
    <w:rsid w:val="002418E9"/>
    <w:rsid w:val="002830C8"/>
    <w:rsid w:val="002A65CA"/>
    <w:rsid w:val="002C7A78"/>
    <w:rsid w:val="002E5F73"/>
    <w:rsid w:val="002F0D13"/>
    <w:rsid w:val="003051C3"/>
    <w:rsid w:val="00333B62"/>
    <w:rsid w:val="003620A2"/>
    <w:rsid w:val="004412F7"/>
    <w:rsid w:val="00464357"/>
    <w:rsid w:val="004F48D0"/>
    <w:rsid w:val="005D1D59"/>
    <w:rsid w:val="005E4B18"/>
    <w:rsid w:val="00633187"/>
    <w:rsid w:val="006724C2"/>
    <w:rsid w:val="00733988"/>
    <w:rsid w:val="00742104"/>
    <w:rsid w:val="00754C5A"/>
    <w:rsid w:val="0080633D"/>
    <w:rsid w:val="008B56EA"/>
    <w:rsid w:val="008C6353"/>
    <w:rsid w:val="008C794A"/>
    <w:rsid w:val="008E26AD"/>
    <w:rsid w:val="00911C26"/>
    <w:rsid w:val="00914238"/>
    <w:rsid w:val="0099241B"/>
    <w:rsid w:val="009A6E1E"/>
    <w:rsid w:val="009B6E56"/>
    <w:rsid w:val="00A21228"/>
    <w:rsid w:val="00A43FDE"/>
    <w:rsid w:val="00A7383B"/>
    <w:rsid w:val="00AA4AB3"/>
    <w:rsid w:val="00B0167F"/>
    <w:rsid w:val="00B12EE9"/>
    <w:rsid w:val="00B144F7"/>
    <w:rsid w:val="00B2232A"/>
    <w:rsid w:val="00B35F1F"/>
    <w:rsid w:val="00B91B24"/>
    <w:rsid w:val="00C07DE6"/>
    <w:rsid w:val="00C10647"/>
    <w:rsid w:val="00C14328"/>
    <w:rsid w:val="00C70D9B"/>
    <w:rsid w:val="00CC0A00"/>
    <w:rsid w:val="00D07BCA"/>
    <w:rsid w:val="00D15B20"/>
    <w:rsid w:val="00D32856"/>
    <w:rsid w:val="00DC77E2"/>
    <w:rsid w:val="00DF3658"/>
    <w:rsid w:val="00E17E0E"/>
    <w:rsid w:val="00E379A6"/>
    <w:rsid w:val="00E6720E"/>
    <w:rsid w:val="00E830D7"/>
    <w:rsid w:val="00F647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18831"/>
  <w15:docId w15:val="{9F39544F-08E8-446A-810B-A11B0358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paragraph" w:styleId="Heading1">
    <w:name w:val="heading 1"/>
    <w:basedOn w:val="BodyB"/>
    <w:next w:val="Normal"/>
    <w:link w:val="Heading1Char"/>
    <w:uiPriority w:val="9"/>
    <w:qFormat/>
    <w:rsid w:val="00DC77E2"/>
    <w:pPr>
      <w:outlineLvl w:val="0"/>
    </w:pPr>
    <w:rPr>
      <w:rFonts w:ascii="Arial" w:hAnsi="Arial" w:cs="Arial"/>
      <w:b/>
    </w:rPr>
  </w:style>
  <w:style w:type="paragraph" w:styleId="Heading2">
    <w:name w:val="heading 2"/>
    <w:basedOn w:val="BodyTextIndent2"/>
    <w:next w:val="Normal"/>
    <w:link w:val="Heading2Char"/>
    <w:uiPriority w:val="9"/>
    <w:unhideWhenUsed/>
    <w:qFormat/>
    <w:rsid w:val="00DC77E2"/>
    <w:pPr>
      <w:tabs>
        <w:tab w:val="left" w:pos="709"/>
        <w:tab w:val="left" w:pos="1134"/>
        <w:tab w:val="left" w:pos="1701"/>
        <w:tab w:val="left" w:pos="2268"/>
        <w:tab w:val="left" w:pos="2835"/>
      </w:tabs>
      <w:ind w:left="0"/>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513"/>
        <w:tab w:val="right" w:pos="9026"/>
      </w:tabs>
    </w:pPr>
    <w:rPr>
      <w:rFonts w:cs="Arial Unicode MS"/>
      <w:color w:val="000000"/>
      <w:sz w:val="24"/>
      <w:szCs w:val="24"/>
      <w:u w:color="000000"/>
      <w:lang w:val="en-US"/>
    </w:rPr>
  </w:style>
  <w:style w:type="paragraph" w:customStyle="1" w:styleId="Level1Heading">
    <w:name w:val="Level 1 Heading"/>
    <w:pPr>
      <w:spacing w:line="480" w:lineRule="auto"/>
      <w:ind w:left="720" w:hanging="720"/>
      <w:jc w:val="center"/>
    </w:pPr>
    <w:rPr>
      <w:rFonts w:ascii="Arial" w:hAnsi="Arial" w:cs="Arial Unicode MS"/>
      <w:b/>
      <w:bCs/>
      <w:color w:val="000000"/>
      <w:sz w:val="24"/>
      <w:szCs w:val="24"/>
      <w:u w:color="000000"/>
      <w:lang w:val="en-US"/>
    </w:rPr>
  </w:style>
  <w:style w:type="character" w:styleId="PageNumber">
    <w:name w:val="page number"/>
  </w:style>
  <w:style w:type="paragraph" w:customStyle="1" w:styleId="BodyA">
    <w:name w:val="Body A"/>
    <w:rPr>
      <w:rFonts w:ascii="Calibri" w:eastAsia="Calibri" w:hAnsi="Calibri" w:cs="Calibri"/>
      <w:color w:val="000000"/>
      <w:sz w:val="24"/>
      <w:szCs w:val="24"/>
      <w:u w:color="000000"/>
      <w:lang w:val="en-US"/>
    </w:rPr>
  </w:style>
  <w:style w:type="paragraph" w:customStyle="1" w:styleId="Titlepagebody1">
    <w:name w:val="Title page body 1"/>
    <w:pPr>
      <w:spacing w:line="480" w:lineRule="auto"/>
      <w:jc w:val="center"/>
    </w:pPr>
    <w:rPr>
      <w:rFonts w:ascii="Arial" w:hAnsi="Arial" w:cs="Arial Unicode MS"/>
      <w:color w:val="000000"/>
      <w:sz w:val="24"/>
      <w:szCs w:val="24"/>
      <w:u w:color="000000"/>
      <w:lang w:val="en-US"/>
    </w:rPr>
  </w:style>
  <w:style w:type="paragraph" w:customStyle="1" w:styleId="Titlepagebody2">
    <w:name w:val="Title page body 2"/>
    <w:pPr>
      <w:spacing w:line="480" w:lineRule="auto"/>
    </w:pPr>
    <w:rPr>
      <w:rFonts w:ascii="Arial" w:hAnsi="Arial" w:cs="Arial Unicode MS"/>
      <w:color w:val="000000"/>
      <w:sz w:val="24"/>
      <w:szCs w:val="24"/>
      <w:u w:color="000000"/>
      <w:lang w:val="en-US"/>
    </w:rPr>
  </w:style>
  <w:style w:type="paragraph" w:customStyle="1" w:styleId="BodyText10">
    <w:name w:val="BodyText 1.0"/>
    <w:pPr>
      <w:spacing w:line="480" w:lineRule="auto"/>
    </w:pPr>
    <w:rPr>
      <w:rFonts w:cs="Arial Unicode MS"/>
      <w:color w:val="000000"/>
      <w:sz w:val="24"/>
      <w:szCs w:val="24"/>
      <w:u w:color="000000"/>
      <w:lang w:val="en-US"/>
    </w:rPr>
  </w:style>
  <w:style w:type="paragraph" w:customStyle="1" w:styleId="BodyB">
    <w:name w:val="Body B"/>
    <w:rPr>
      <w:rFonts w:eastAsia="Times New Roman"/>
      <w:color w:val="000000"/>
      <w:sz w:val="24"/>
      <w:szCs w:val="24"/>
      <w:u w:color="000000"/>
      <w:lang w:val="en-US"/>
    </w:rPr>
  </w:style>
  <w:style w:type="paragraph" w:customStyle="1" w:styleId="Level2Heading">
    <w:name w:val="Level 2 Heading"/>
    <w:pPr>
      <w:spacing w:line="480" w:lineRule="auto"/>
    </w:pPr>
    <w:rPr>
      <w:rFonts w:ascii="Arial" w:hAnsi="Arial" w:cs="Arial Unicode MS"/>
      <w:b/>
      <w:bC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uiPriority w:val="34"/>
    <w:qFormat/>
    <w:rsid w:val="00DC77E2"/>
    <w:pPr>
      <w:numPr>
        <w:numId w:val="163"/>
      </w:numPr>
    </w:pPr>
    <w:rPr>
      <w:color w:val="000000"/>
      <w:sz w:val="24"/>
      <w:szCs w:val="24"/>
      <w:u w:color="000000"/>
    </w:rPr>
  </w:style>
  <w:style w:type="numbering" w:customStyle="1" w:styleId="ImportedStyle10">
    <w:name w:val="Imported Style 1.0"/>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paragraph" w:customStyle="1" w:styleId="Level3Heading">
    <w:name w:val="Level 3 Heading"/>
    <w:pPr>
      <w:spacing w:line="480" w:lineRule="auto"/>
      <w:ind w:left="1440" w:hanging="720"/>
    </w:pPr>
    <w:rPr>
      <w:rFonts w:ascii="Arial" w:hAnsi="Arial" w:cs="Arial Unicode MS"/>
      <w:b/>
      <w:bCs/>
      <w:color w:val="000000"/>
      <w:sz w:val="24"/>
      <w:szCs w:val="24"/>
      <w:u w:color="000000"/>
      <w:lang w:val="en-US"/>
    </w:rPr>
  </w:style>
  <w:style w:type="numbering" w:customStyle="1" w:styleId="ImportedStyle4">
    <w:name w:val="Imported Style 4"/>
    <w:pPr>
      <w:numPr>
        <w:numId w:val="9"/>
      </w:numPr>
    </w:pPr>
  </w:style>
  <w:style w:type="numbering" w:customStyle="1" w:styleId="ImportedStyle20">
    <w:name w:val="Imported Style 2.0"/>
    <w:pPr>
      <w:numPr>
        <w:numId w:val="11"/>
      </w:numPr>
    </w:pPr>
  </w:style>
  <w:style w:type="numbering" w:customStyle="1" w:styleId="ImportedStyle6">
    <w:name w:val="Imported Style 6"/>
    <w:pPr>
      <w:numPr>
        <w:numId w:val="13"/>
      </w:numPr>
    </w:pPr>
  </w:style>
  <w:style w:type="paragraph" w:styleId="Caption">
    <w:name w:val="caption"/>
    <w:next w:val="BodyB"/>
    <w:pPr>
      <w:spacing w:after="200"/>
    </w:pPr>
    <w:rPr>
      <w:rFonts w:cs="Arial Unicode MS"/>
      <w:b/>
      <w:bCs/>
      <w:color w:val="4F81BD"/>
      <w:sz w:val="18"/>
      <w:szCs w:val="18"/>
      <w:u w:color="4F81BD"/>
      <w:lang w:val="en-US"/>
    </w:rPr>
  </w:style>
  <w:style w:type="numbering" w:customStyle="1" w:styleId="ImportedStyle7">
    <w:name w:val="Imported Style 7"/>
    <w:pPr>
      <w:numPr>
        <w:numId w:val="15"/>
      </w:numPr>
    </w:pPr>
  </w:style>
  <w:style w:type="numbering" w:customStyle="1" w:styleId="ImportedStyle100">
    <w:name w:val="Imported Style 10"/>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30">
    <w:name w:val="Imported Style 3.0"/>
    <w:pPr>
      <w:numPr>
        <w:numId w:val="25"/>
      </w:numPr>
    </w:pPr>
  </w:style>
  <w:style w:type="numbering" w:customStyle="1" w:styleId="ImportedStyle14">
    <w:name w:val="Imported Style 14"/>
    <w:pPr>
      <w:numPr>
        <w:numId w:val="27"/>
      </w:numPr>
    </w:pPr>
  </w:style>
  <w:style w:type="numbering" w:customStyle="1" w:styleId="ImportedStyle130">
    <w:name w:val="Imported Style 13.0"/>
    <w:pPr>
      <w:numPr>
        <w:numId w:val="29"/>
      </w:numPr>
    </w:pPr>
  </w:style>
  <w:style w:type="numbering" w:customStyle="1" w:styleId="ImportedStyle15">
    <w:name w:val="Imported Style 15"/>
    <w:pPr>
      <w:numPr>
        <w:numId w:val="31"/>
      </w:numPr>
    </w:pPr>
  </w:style>
  <w:style w:type="numbering" w:customStyle="1" w:styleId="ImportedStyle16">
    <w:name w:val="Imported Style 16"/>
    <w:pPr>
      <w:numPr>
        <w:numId w:val="33"/>
      </w:numPr>
    </w:pPr>
  </w:style>
  <w:style w:type="paragraph" w:customStyle="1" w:styleId="Level4HeadingSmallerfont">
    <w:name w:val="Level 4 Heading (Smaller font)"/>
    <w:pPr>
      <w:spacing w:line="480" w:lineRule="auto"/>
      <w:ind w:left="1440" w:hanging="720"/>
    </w:pPr>
    <w:rPr>
      <w:rFonts w:ascii="Arial" w:hAnsi="Arial" w:cs="Arial Unicode MS"/>
      <w:b/>
      <w:bCs/>
      <w:i/>
      <w:iCs/>
      <w:color w:val="000000"/>
      <w:sz w:val="23"/>
      <w:szCs w:val="23"/>
      <w:u w:color="000000"/>
      <w:lang w:val="en-US"/>
    </w:rPr>
  </w:style>
  <w:style w:type="numbering" w:customStyle="1" w:styleId="ImportedStyle17">
    <w:name w:val="Imported Style 17"/>
    <w:pPr>
      <w:numPr>
        <w:numId w:val="35"/>
      </w:numPr>
    </w:pPr>
  </w:style>
  <w:style w:type="numbering" w:customStyle="1" w:styleId="ImportedStyle18">
    <w:name w:val="Imported Style 18"/>
    <w:pPr>
      <w:numPr>
        <w:numId w:val="37"/>
      </w:numPr>
    </w:pPr>
  </w:style>
  <w:style w:type="numbering" w:customStyle="1" w:styleId="ImportedStyle19">
    <w:name w:val="Imported Style 19"/>
    <w:pPr>
      <w:numPr>
        <w:numId w:val="40"/>
      </w:numPr>
    </w:pPr>
  </w:style>
  <w:style w:type="numbering" w:customStyle="1" w:styleId="Numbered0">
    <w:name w:val="Numbered.0"/>
    <w:pPr>
      <w:numPr>
        <w:numId w:val="42"/>
      </w:numPr>
    </w:pPr>
  </w:style>
  <w:style w:type="paragraph" w:customStyle="1" w:styleId="Quote1">
    <w:name w:val="Quote1"/>
    <w:pPr>
      <w:spacing w:line="480" w:lineRule="auto"/>
      <w:ind w:left="720"/>
    </w:pPr>
    <w:rPr>
      <w:rFonts w:cs="Arial Unicode MS"/>
      <w:color w:val="000000"/>
      <w:sz w:val="24"/>
      <w:szCs w:val="24"/>
      <w:u w:color="000000"/>
      <w:lang w:val="en-US"/>
    </w:rPr>
  </w:style>
  <w:style w:type="numbering" w:customStyle="1" w:styleId="ImportedStyle21">
    <w:name w:val="Imported Style 21"/>
    <w:pPr>
      <w:numPr>
        <w:numId w:val="44"/>
      </w:numPr>
    </w:pPr>
  </w:style>
  <w:style w:type="numbering" w:customStyle="1" w:styleId="Numbered1">
    <w:name w:val="Numbered.1"/>
    <w:pPr>
      <w:numPr>
        <w:numId w:val="46"/>
      </w:numPr>
    </w:pPr>
  </w:style>
  <w:style w:type="paragraph" w:customStyle="1" w:styleId="BoxHeading">
    <w:name w:val="BoxHeading"/>
    <w:pPr>
      <w:pBdr>
        <w:top w:val="single" w:sz="8" w:space="0" w:color="000000"/>
        <w:left w:val="single" w:sz="8" w:space="0" w:color="000000"/>
        <w:bottom w:val="single" w:sz="8" w:space="0" w:color="000000"/>
        <w:right w:val="single" w:sz="8" w:space="0" w:color="000000"/>
      </w:pBdr>
      <w:tabs>
        <w:tab w:val="left" w:pos="540"/>
        <w:tab w:val="left" w:pos="720"/>
      </w:tabs>
      <w:spacing w:line="480" w:lineRule="auto"/>
    </w:pPr>
    <w:rPr>
      <w:rFonts w:ascii="Arial" w:hAnsi="Arial" w:cs="Arial Unicode MS"/>
      <w:b/>
      <w:bCs/>
      <w:color w:val="000000"/>
      <w:sz w:val="24"/>
      <w:szCs w:val="24"/>
      <w:u w:color="000000"/>
      <w:lang w:val="en-US"/>
    </w:rPr>
  </w:style>
  <w:style w:type="numbering" w:customStyle="1" w:styleId="ImportedStyle23">
    <w:name w:val="Imported Style 23"/>
    <w:pPr>
      <w:numPr>
        <w:numId w:val="49"/>
      </w:numPr>
    </w:pPr>
  </w:style>
  <w:style w:type="numbering" w:customStyle="1" w:styleId="ImportedStyle24">
    <w:name w:val="Imported Style 24"/>
    <w:pPr>
      <w:numPr>
        <w:numId w:val="51"/>
      </w:numPr>
    </w:pPr>
  </w:style>
  <w:style w:type="numbering" w:customStyle="1" w:styleId="ImportedStyle25">
    <w:name w:val="Imported Style 25"/>
    <w:pPr>
      <w:numPr>
        <w:numId w:val="53"/>
      </w:numPr>
    </w:pPr>
  </w:style>
  <w:style w:type="numbering" w:customStyle="1" w:styleId="ImportedStyle210">
    <w:name w:val="Imported Style 21.0"/>
    <w:pPr>
      <w:numPr>
        <w:numId w:val="55"/>
      </w:numPr>
    </w:pPr>
  </w:style>
  <w:style w:type="numbering" w:customStyle="1" w:styleId="ImportedStyle180">
    <w:name w:val="Imported Style 18.0"/>
    <w:pPr>
      <w:numPr>
        <w:numId w:val="57"/>
      </w:numPr>
    </w:pPr>
  </w:style>
  <w:style w:type="numbering" w:customStyle="1" w:styleId="ImportedStyle26">
    <w:name w:val="Imported Style 26"/>
    <w:pPr>
      <w:numPr>
        <w:numId w:val="59"/>
      </w:numPr>
    </w:pPr>
  </w:style>
  <w:style w:type="numbering" w:customStyle="1" w:styleId="ImportedStyle27">
    <w:name w:val="Imported Style 27"/>
    <w:pPr>
      <w:numPr>
        <w:numId w:val="61"/>
      </w:numPr>
    </w:pPr>
  </w:style>
  <w:style w:type="numbering" w:customStyle="1" w:styleId="ImportedStyle28">
    <w:name w:val="Imported Style 28"/>
    <w:pPr>
      <w:numPr>
        <w:numId w:val="63"/>
      </w:numPr>
    </w:pPr>
  </w:style>
  <w:style w:type="numbering" w:customStyle="1" w:styleId="ImportedStyle29">
    <w:name w:val="Imported Style 29"/>
    <w:pPr>
      <w:numPr>
        <w:numId w:val="65"/>
      </w:numPr>
    </w:pPr>
  </w:style>
  <w:style w:type="numbering" w:customStyle="1" w:styleId="ImportedStyle300">
    <w:name w:val="Imported Style 30"/>
    <w:pPr>
      <w:numPr>
        <w:numId w:val="67"/>
      </w:numPr>
    </w:pPr>
  </w:style>
  <w:style w:type="numbering" w:customStyle="1" w:styleId="ImportedStyle31">
    <w:name w:val="Imported Style 31"/>
    <w:pPr>
      <w:numPr>
        <w:numId w:val="69"/>
      </w:numPr>
    </w:pPr>
  </w:style>
  <w:style w:type="numbering" w:customStyle="1" w:styleId="ImportedStyle32">
    <w:name w:val="Imported Style 32"/>
    <w:pPr>
      <w:numPr>
        <w:numId w:val="71"/>
      </w:numPr>
    </w:pPr>
  </w:style>
  <w:style w:type="numbering" w:customStyle="1" w:styleId="ImportedStyle400">
    <w:name w:val="Imported Style 4.0"/>
    <w:pPr>
      <w:numPr>
        <w:numId w:val="73"/>
      </w:numPr>
    </w:pPr>
  </w:style>
  <w:style w:type="numbering" w:customStyle="1" w:styleId="ImportedStyle33">
    <w:name w:val="Imported Style 33"/>
    <w:pPr>
      <w:numPr>
        <w:numId w:val="76"/>
      </w:numPr>
    </w:pPr>
  </w:style>
  <w:style w:type="numbering" w:customStyle="1" w:styleId="ImportedStyle34">
    <w:name w:val="Imported Style 34"/>
    <w:pPr>
      <w:numPr>
        <w:numId w:val="78"/>
      </w:numPr>
    </w:pPr>
  </w:style>
  <w:style w:type="numbering" w:customStyle="1" w:styleId="ImportedStyle35">
    <w:name w:val="Imported Style 35"/>
    <w:pPr>
      <w:numPr>
        <w:numId w:val="80"/>
      </w:numPr>
    </w:pPr>
  </w:style>
  <w:style w:type="numbering" w:customStyle="1" w:styleId="ImportedStyle37">
    <w:name w:val="Imported Style 37"/>
    <w:pPr>
      <w:numPr>
        <w:numId w:val="83"/>
      </w:numPr>
    </w:pPr>
  </w:style>
  <w:style w:type="numbering" w:customStyle="1" w:styleId="ImportedStyle38">
    <w:name w:val="Imported Style 38"/>
    <w:pPr>
      <w:numPr>
        <w:numId w:val="85"/>
      </w:numPr>
    </w:pPr>
  </w:style>
  <w:style w:type="numbering" w:customStyle="1" w:styleId="ImportedStyle39">
    <w:name w:val="Imported Style 39"/>
    <w:pPr>
      <w:numPr>
        <w:numId w:val="87"/>
      </w:numPr>
    </w:pPr>
  </w:style>
  <w:style w:type="numbering" w:customStyle="1" w:styleId="ImportedStyle40">
    <w:name w:val="Imported Style 40"/>
    <w:pPr>
      <w:numPr>
        <w:numId w:val="89"/>
      </w:numPr>
    </w:pPr>
  </w:style>
  <w:style w:type="numbering" w:customStyle="1" w:styleId="ImportedStyle41">
    <w:name w:val="Imported Style 41"/>
    <w:pPr>
      <w:numPr>
        <w:numId w:val="91"/>
      </w:numPr>
    </w:pPr>
  </w:style>
  <w:style w:type="numbering" w:customStyle="1" w:styleId="ImportedStyle42">
    <w:name w:val="Imported Style 42"/>
    <w:pPr>
      <w:numPr>
        <w:numId w:val="93"/>
      </w:numPr>
    </w:pPr>
  </w:style>
  <w:style w:type="numbering" w:customStyle="1" w:styleId="ImportedStyle43">
    <w:name w:val="Imported Style 43"/>
    <w:pPr>
      <w:numPr>
        <w:numId w:val="95"/>
      </w:numPr>
    </w:pPr>
  </w:style>
  <w:style w:type="numbering" w:customStyle="1" w:styleId="ImportedStyle44">
    <w:name w:val="Imported Style 44"/>
    <w:pPr>
      <w:numPr>
        <w:numId w:val="97"/>
      </w:numPr>
    </w:pPr>
  </w:style>
  <w:style w:type="numbering" w:customStyle="1" w:styleId="ImportedStyle45">
    <w:name w:val="Imported Style 45"/>
    <w:pPr>
      <w:numPr>
        <w:numId w:val="100"/>
      </w:numPr>
    </w:pPr>
  </w:style>
  <w:style w:type="numbering" w:customStyle="1" w:styleId="ImportedStyle46">
    <w:name w:val="Imported Style 46"/>
    <w:pPr>
      <w:numPr>
        <w:numId w:val="102"/>
      </w:numPr>
    </w:pPr>
  </w:style>
  <w:style w:type="numbering" w:customStyle="1" w:styleId="ImportedStyle47">
    <w:name w:val="Imported Style 47"/>
    <w:pPr>
      <w:numPr>
        <w:numId w:val="104"/>
      </w:numPr>
    </w:pPr>
  </w:style>
  <w:style w:type="numbering" w:customStyle="1" w:styleId="ImportedStyle48">
    <w:name w:val="Imported Style 48"/>
    <w:pPr>
      <w:numPr>
        <w:numId w:val="106"/>
      </w:numPr>
    </w:pPr>
  </w:style>
  <w:style w:type="numbering" w:customStyle="1" w:styleId="ImportedStyle49">
    <w:name w:val="Imported Style 49"/>
    <w:pPr>
      <w:numPr>
        <w:numId w:val="108"/>
      </w:numPr>
    </w:pPr>
  </w:style>
  <w:style w:type="numbering" w:customStyle="1" w:styleId="ImportedStyle50">
    <w:name w:val="Imported Style 50"/>
    <w:pPr>
      <w:numPr>
        <w:numId w:val="110"/>
      </w:numPr>
    </w:pPr>
  </w:style>
  <w:style w:type="numbering" w:customStyle="1" w:styleId="ImportedStyle51">
    <w:name w:val="Imported Style 51"/>
    <w:pPr>
      <w:numPr>
        <w:numId w:val="112"/>
      </w:numPr>
    </w:pPr>
  </w:style>
  <w:style w:type="numbering" w:customStyle="1" w:styleId="ImportedStyle52">
    <w:name w:val="Imported Style 52"/>
    <w:pPr>
      <w:numPr>
        <w:numId w:val="115"/>
      </w:numPr>
    </w:pPr>
  </w:style>
  <w:style w:type="numbering" w:customStyle="1" w:styleId="ImportedStyle53">
    <w:name w:val="Imported Style 53"/>
    <w:pPr>
      <w:numPr>
        <w:numId w:val="117"/>
      </w:numPr>
    </w:pPr>
  </w:style>
  <w:style w:type="numbering" w:customStyle="1" w:styleId="ImportedStyle56">
    <w:name w:val="Imported Style 56"/>
    <w:pPr>
      <w:numPr>
        <w:numId w:val="121"/>
      </w:numPr>
    </w:pPr>
  </w:style>
  <w:style w:type="numbering" w:customStyle="1" w:styleId="ImportedStyle57">
    <w:name w:val="Imported Style 57"/>
    <w:pPr>
      <w:numPr>
        <w:numId w:val="123"/>
      </w:numPr>
    </w:pPr>
  </w:style>
  <w:style w:type="numbering" w:customStyle="1" w:styleId="ImportedStyle58">
    <w:name w:val="Imported Style 58"/>
    <w:pPr>
      <w:numPr>
        <w:numId w:val="125"/>
      </w:numPr>
    </w:pPr>
  </w:style>
  <w:style w:type="numbering" w:customStyle="1" w:styleId="ImportedStyle59">
    <w:name w:val="Imported Style 59"/>
    <w:pPr>
      <w:numPr>
        <w:numId w:val="127"/>
      </w:numPr>
    </w:pPr>
  </w:style>
  <w:style w:type="numbering" w:customStyle="1" w:styleId="ImportedStyle60">
    <w:name w:val="Imported Style 60"/>
    <w:pPr>
      <w:numPr>
        <w:numId w:val="129"/>
      </w:numPr>
    </w:pPr>
  </w:style>
  <w:style w:type="numbering" w:customStyle="1" w:styleId="ImportedStyle61">
    <w:name w:val="Imported Style 61"/>
    <w:pPr>
      <w:numPr>
        <w:numId w:val="131"/>
      </w:numPr>
    </w:pPr>
  </w:style>
  <w:style w:type="numbering" w:customStyle="1" w:styleId="ImportedStyle62">
    <w:name w:val="Imported Style 62"/>
    <w:pPr>
      <w:numPr>
        <w:numId w:val="133"/>
      </w:numPr>
    </w:pPr>
  </w:style>
  <w:style w:type="numbering" w:customStyle="1" w:styleId="ImportedStyle510">
    <w:name w:val="Imported Style 51.0"/>
    <w:pPr>
      <w:numPr>
        <w:numId w:val="135"/>
      </w:numPr>
    </w:pPr>
  </w:style>
  <w:style w:type="numbering" w:customStyle="1" w:styleId="ImportedStyle63">
    <w:name w:val="Imported Style 63"/>
    <w:pPr>
      <w:numPr>
        <w:numId w:val="137"/>
      </w:numPr>
    </w:pPr>
  </w:style>
  <w:style w:type="numbering" w:customStyle="1" w:styleId="ImportedStyle71">
    <w:name w:val="Imported Style 71"/>
    <w:pPr>
      <w:numPr>
        <w:numId w:val="139"/>
      </w:numPr>
    </w:pPr>
  </w:style>
  <w:style w:type="paragraph" w:customStyle="1" w:styleId="Default">
    <w:name w:val="Default"/>
    <w:rPr>
      <w:rFonts w:ascii="Helvetica" w:hAnsi="Helvetica" w:cs="Arial Unicode MS"/>
      <w:color w:val="000000"/>
      <w:sz w:val="22"/>
      <w:szCs w:val="22"/>
      <w:lang w:val="en-US"/>
    </w:rPr>
  </w:style>
  <w:style w:type="numbering" w:customStyle="1" w:styleId="ImportedStyle64">
    <w:name w:val="Imported Style 64"/>
    <w:pPr>
      <w:numPr>
        <w:numId w:val="141"/>
      </w:numPr>
    </w:pPr>
  </w:style>
  <w:style w:type="numbering" w:customStyle="1" w:styleId="ImportedStyle65">
    <w:name w:val="Imported Style 65"/>
    <w:pPr>
      <w:numPr>
        <w:numId w:val="144"/>
      </w:numPr>
    </w:pPr>
  </w:style>
  <w:style w:type="numbering" w:customStyle="1" w:styleId="ImportedStyle66">
    <w:name w:val="Imported Style 66"/>
    <w:pPr>
      <w:numPr>
        <w:numId w:val="146"/>
      </w:numPr>
    </w:pPr>
  </w:style>
  <w:style w:type="numbering" w:customStyle="1" w:styleId="ImportedStyle67">
    <w:name w:val="Imported Style 67"/>
    <w:pPr>
      <w:numPr>
        <w:numId w:val="148"/>
      </w:numPr>
    </w:pPr>
  </w:style>
  <w:style w:type="numbering" w:customStyle="1" w:styleId="ImportedStyle68">
    <w:name w:val="Imported Style 68"/>
    <w:pPr>
      <w:numPr>
        <w:numId w:val="150"/>
      </w:numPr>
    </w:pPr>
  </w:style>
  <w:style w:type="numbering" w:customStyle="1" w:styleId="ImportedStyle69">
    <w:name w:val="Imported Style 69"/>
    <w:pPr>
      <w:numPr>
        <w:numId w:val="153"/>
      </w:numPr>
    </w:pPr>
  </w:style>
  <w:style w:type="numbering" w:customStyle="1" w:styleId="Numbered000">
    <w:name w:val="Numbered.0.0.0"/>
    <w:pPr>
      <w:numPr>
        <w:numId w:val="155"/>
      </w:numPr>
    </w:pPr>
  </w:style>
  <w:style w:type="character" w:customStyle="1" w:styleId="Hyperlink0">
    <w:name w:val="Hyperlink.0"/>
    <w:basedOn w:val="PageNumber"/>
    <w:rPr>
      <w:color w:val="0000FF"/>
      <w:u w:val="single" w:color="0000FF"/>
    </w:rPr>
  </w:style>
  <w:style w:type="paragraph" w:styleId="BalloonText">
    <w:name w:val="Balloon Text"/>
    <w:basedOn w:val="Normal"/>
    <w:link w:val="BalloonTextChar"/>
    <w:uiPriority w:val="99"/>
    <w:semiHidden/>
    <w:unhideWhenUsed/>
    <w:rsid w:val="008C79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94A"/>
    <w:rPr>
      <w:rFonts w:ascii="Lucida Grande" w:hAnsi="Lucida Grande" w:cs="Lucida Grande"/>
      <w:sz w:val="18"/>
      <w:szCs w:val="18"/>
      <w:lang w:val="en-US"/>
    </w:rPr>
  </w:style>
  <w:style w:type="paragraph" w:styleId="Header">
    <w:name w:val="header"/>
    <w:basedOn w:val="Normal"/>
    <w:link w:val="HeaderChar"/>
    <w:uiPriority w:val="99"/>
    <w:unhideWhenUsed/>
    <w:rsid w:val="00B35F1F"/>
    <w:pPr>
      <w:tabs>
        <w:tab w:val="center" w:pos="4320"/>
        <w:tab w:val="right" w:pos="8640"/>
      </w:tabs>
    </w:pPr>
  </w:style>
  <w:style w:type="character" w:customStyle="1" w:styleId="HeaderChar">
    <w:name w:val="Header Char"/>
    <w:basedOn w:val="DefaultParagraphFont"/>
    <w:link w:val="Header"/>
    <w:uiPriority w:val="99"/>
    <w:rsid w:val="00B35F1F"/>
    <w:rPr>
      <w:sz w:val="24"/>
      <w:szCs w:val="24"/>
      <w:lang w:val="en-US"/>
    </w:rPr>
  </w:style>
  <w:style w:type="paragraph" w:styleId="BodyTextIndent">
    <w:name w:val="Body Text Indent"/>
    <w:basedOn w:val="Normal"/>
    <w:link w:val="BodyTextIndentChar"/>
    <w:uiPriority w:val="99"/>
    <w:semiHidden/>
    <w:rsid w:val="00DC77E2"/>
    <w:pPr>
      <w:pBdr>
        <w:top w:val="none" w:sz="0" w:space="0" w:color="auto"/>
        <w:left w:val="none" w:sz="0" w:space="0" w:color="auto"/>
        <w:bottom w:val="none" w:sz="0" w:space="0" w:color="auto"/>
        <w:right w:val="none" w:sz="0" w:space="0" w:color="auto"/>
        <w:between w:val="none" w:sz="0" w:space="0" w:color="auto"/>
        <w:bar w:val="none" w:sz="0" w:color="auto"/>
      </w:pBdr>
      <w:ind w:left="2160"/>
    </w:pPr>
    <w:rPr>
      <w:rFonts w:eastAsia="Times New Roman"/>
      <w:bdr w:val="none" w:sz="0" w:space="0" w:color="auto"/>
      <w:lang w:val="en-GB"/>
    </w:rPr>
  </w:style>
  <w:style w:type="character" w:customStyle="1" w:styleId="BodyTextIndentChar">
    <w:name w:val="Body Text Indent Char"/>
    <w:basedOn w:val="DefaultParagraphFont"/>
    <w:link w:val="BodyTextIndent"/>
    <w:uiPriority w:val="99"/>
    <w:semiHidden/>
    <w:rsid w:val="00DC77E2"/>
    <w:rPr>
      <w:rFonts w:eastAsia="Times New Roman"/>
      <w:sz w:val="24"/>
      <w:szCs w:val="24"/>
      <w:bdr w:val="none" w:sz="0" w:space="0" w:color="auto"/>
    </w:rPr>
  </w:style>
  <w:style w:type="paragraph" w:styleId="BodyTextIndent2">
    <w:name w:val="Body Text Indent 2"/>
    <w:basedOn w:val="Normal"/>
    <w:link w:val="BodyTextIndent2Char"/>
    <w:uiPriority w:val="99"/>
    <w:rsid w:val="00DC77E2"/>
    <w:pPr>
      <w:pBdr>
        <w:top w:val="none" w:sz="0" w:space="0" w:color="auto"/>
        <w:left w:val="none" w:sz="0" w:space="0" w:color="auto"/>
        <w:bottom w:val="none" w:sz="0" w:space="0" w:color="auto"/>
        <w:right w:val="none" w:sz="0" w:space="0" w:color="auto"/>
        <w:between w:val="none" w:sz="0" w:space="0" w:color="auto"/>
        <w:bar w:val="none" w:sz="0" w:color="auto"/>
      </w:pBdr>
      <w:ind w:left="360"/>
    </w:pPr>
    <w:rPr>
      <w:rFonts w:eastAsia="Times New Roman"/>
      <w:sz w:val="22"/>
      <w:bdr w:val="none" w:sz="0" w:space="0" w:color="auto"/>
      <w:lang w:val="en-GB"/>
    </w:rPr>
  </w:style>
  <w:style w:type="character" w:customStyle="1" w:styleId="BodyTextIndent2Char">
    <w:name w:val="Body Text Indent 2 Char"/>
    <w:basedOn w:val="DefaultParagraphFont"/>
    <w:link w:val="BodyTextIndent2"/>
    <w:uiPriority w:val="99"/>
    <w:rsid w:val="00DC77E2"/>
    <w:rPr>
      <w:rFonts w:eastAsia="Times New Roman"/>
      <w:sz w:val="22"/>
      <w:szCs w:val="24"/>
      <w:bdr w:val="none" w:sz="0" w:space="0" w:color="auto"/>
    </w:rPr>
  </w:style>
  <w:style w:type="character" w:customStyle="1" w:styleId="Heading1Char">
    <w:name w:val="Heading 1 Char"/>
    <w:basedOn w:val="DefaultParagraphFont"/>
    <w:link w:val="Heading1"/>
    <w:uiPriority w:val="9"/>
    <w:rsid w:val="00DC77E2"/>
    <w:rPr>
      <w:rFonts w:ascii="Arial" w:eastAsia="Times New Roman" w:hAnsi="Arial" w:cs="Arial"/>
      <w:b/>
      <w:color w:val="000000"/>
      <w:sz w:val="24"/>
      <w:szCs w:val="24"/>
      <w:u w:color="000000"/>
      <w:lang w:val="en-US"/>
    </w:rPr>
  </w:style>
  <w:style w:type="character" w:customStyle="1" w:styleId="Heading2Char">
    <w:name w:val="Heading 2 Char"/>
    <w:basedOn w:val="DefaultParagraphFont"/>
    <w:link w:val="Heading2"/>
    <w:uiPriority w:val="9"/>
    <w:rsid w:val="00DC77E2"/>
    <w:rPr>
      <w:rFonts w:ascii="Arial" w:eastAsia="Times New Roman" w:hAnsi="Arial" w:cs="Arial"/>
      <w:b/>
      <w:sz w:val="22"/>
      <w:szCs w:val="24"/>
      <w:bdr w:val="none" w:sz="0" w:space="0" w:color="auto"/>
    </w:rPr>
  </w:style>
  <w:style w:type="paragraph" w:styleId="NoSpacing">
    <w:name w:val="No Spacing"/>
    <w:basedOn w:val="BodyB"/>
    <w:uiPriority w:val="1"/>
    <w:qFormat/>
    <w:rsid w:val="00DC77E2"/>
    <w:pPr>
      <w:ind w:firstLine="709"/>
    </w:pPr>
    <w:rPr>
      <w:lang w:val="en-GB"/>
    </w:rPr>
  </w:style>
  <w:style w:type="character" w:customStyle="1" w:styleId="FooterChar">
    <w:name w:val="Footer Char"/>
    <w:basedOn w:val="DefaultParagraphFont"/>
    <w:link w:val="Footer"/>
    <w:uiPriority w:val="99"/>
    <w:rsid w:val="00B2232A"/>
    <w:rPr>
      <w:rFonts w:cs="Arial Unicode MS"/>
      <w:color w:val="000000"/>
      <w:sz w:val="24"/>
      <w:szCs w:val="24"/>
      <w:u w:color="000000"/>
      <w:lang w:val="en-US"/>
    </w:rPr>
  </w:style>
  <w:style w:type="character" w:styleId="CommentReference">
    <w:name w:val="annotation reference"/>
    <w:basedOn w:val="DefaultParagraphFont"/>
    <w:uiPriority w:val="99"/>
    <w:semiHidden/>
    <w:unhideWhenUsed/>
    <w:rsid w:val="00D32856"/>
    <w:rPr>
      <w:sz w:val="16"/>
      <w:szCs w:val="16"/>
    </w:rPr>
  </w:style>
  <w:style w:type="paragraph" w:styleId="CommentText">
    <w:name w:val="annotation text"/>
    <w:basedOn w:val="Normal"/>
    <w:link w:val="CommentTextChar"/>
    <w:uiPriority w:val="99"/>
    <w:semiHidden/>
    <w:unhideWhenUsed/>
    <w:rsid w:val="00D32856"/>
    <w:rPr>
      <w:sz w:val="20"/>
      <w:szCs w:val="20"/>
    </w:rPr>
  </w:style>
  <w:style w:type="character" w:customStyle="1" w:styleId="CommentTextChar">
    <w:name w:val="Comment Text Char"/>
    <w:basedOn w:val="DefaultParagraphFont"/>
    <w:link w:val="CommentText"/>
    <w:uiPriority w:val="99"/>
    <w:semiHidden/>
    <w:rsid w:val="00D32856"/>
    <w:rPr>
      <w:lang w:val="en-US"/>
    </w:rPr>
  </w:style>
  <w:style w:type="paragraph" w:styleId="CommentSubject">
    <w:name w:val="annotation subject"/>
    <w:basedOn w:val="CommentText"/>
    <w:next w:val="CommentText"/>
    <w:link w:val="CommentSubjectChar"/>
    <w:uiPriority w:val="99"/>
    <w:semiHidden/>
    <w:unhideWhenUsed/>
    <w:rsid w:val="00D32856"/>
    <w:rPr>
      <w:b/>
      <w:bCs/>
    </w:rPr>
  </w:style>
  <w:style w:type="character" w:customStyle="1" w:styleId="CommentSubjectChar">
    <w:name w:val="Comment Subject Char"/>
    <w:basedOn w:val="CommentTextChar"/>
    <w:link w:val="CommentSubject"/>
    <w:uiPriority w:val="99"/>
    <w:semiHidden/>
    <w:rsid w:val="00D32856"/>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1141">
      <w:bodyDiv w:val="1"/>
      <w:marLeft w:val="0"/>
      <w:marRight w:val="0"/>
      <w:marTop w:val="0"/>
      <w:marBottom w:val="0"/>
      <w:divBdr>
        <w:top w:val="none" w:sz="0" w:space="0" w:color="auto"/>
        <w:left w:val="none" w:sz="0" w:space="0" w:color="auto"/>
        <w:bottom w:val="none" w:sz="0" w:space="0" w:color="auto"/>
        <w:right w:val="none" w:sz="0" w:space="0" w:color="auto"/>
      </w:divBdr>
      <w:divsChild>
        <w:div w:id="1076441058">
          <w:marLeft w:val="0"/>
          <w:marRight w:val="0"/>
          <w:marTop w:val="0"/>
          <w:marBottom w:val="0"/>
          <w:divBdr>
            <w:top w:val="none" w:sz="0" w:space="0" w:color="auto"/>
            <w:left w:val="none" w:sz="0" w:space="0" w:color="auto"/>
            <w:bottom w:val="none" w:sz="0" w:space="0" w:color="auto"/>
            <w:right w:val="none" w:sz="0" w:space="0" w:color="auto"/>
          </w:divBdr>
          <w:divsChild>
            <w:div w:id="188177856">
              <w:marLeft w:val="0"/>
              <w:marRight w:val="0"/>
              <w:marTop w:val="0"/>
              <w:marBottom w:val="0"/>
              <w:divBdr>
                <w:top w:val="none" w:sz="0" w:space="0" w:color="auto"/>
                <w:left w:val="none" w:sz="0" w:space="0" w:color="auto"/>
                <w:bottom w:val="none" w:sz="0" w:space="0" w:color="auto"/>
                <w:right w:val="none" w:sz="0" w:space="0" w:color="auto"/>
              </w:divBdr>
              <w:divsChild>
                <w:div w:id="641470902">
                  <w:marLeft w:val="0"/>
                  <w:marRight w:val="0"/>
                  <w:marTop w:val="0"/>
                  <w:marBottom w:val="0"/>
                  <w:divBdr>
                    <w:top w:val="none" w:sz="0" w:space="0" w:color="auto"/>
                    <w:left w:val="none" w:sz="0" w:space="0" w:color="auto"/>
                    <w:bottom w:val="none" w:sz="0" w:space="0" w:color="auto"/>
                    <w:right w:val="none" w:sz="0" w:space="0" w:color="auto"/>
                  </w:divBdr>
                  <w:divsChild>
                    <w:div w:id="13443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9086">
      <w:bodyDiv w:val="1"/>
      <w:marLeft w:val="0"/>
      <w:marRight w:val="0"/>
      <w:marTop w:val="0"/>
      <w:marBottom w:val="0"/>
      <w:divBdr>
        <w:top w:val="none" w:sz="0" w:space="0" w:color="auto"/>
        <w:left w:val="none" w:sz="0" w:space="0" w:color="auto"/>
        <w:bottom w:val="none" w:sz="0" w:space="0" w:color="auto"/>
        <w:right w:val="none" w:sz="0" w:space="0" w:color="auto"/>
      </w:divBdr>
    </w:div>
    <w:div w:id="390617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ick.cooper@roehampton.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egan.stafford@roehampton.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yin.allen@metanoia.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eter.pearce@metanoia.ac.uk" TargetMode="External"/><Relationship Id="rId4" Type="http://schemas.openxmlformats.org/officeDocument/2006/relationships/webSettings" Target="webSettings.xml"/><Relationship Id="rId9" Type="http://schemas.openxmlformats.org/officeDocument/2006/relationships/hyperlink" Target="https://www.ucl.ac.uk/pals/research/cehp/research-groups/core/competence-frameworks/Supervision_of_Psychological_Therapies" TargetMode="External"/><Relationship Id="rId14" Type="http://schemas.openxmlformats.org/officeDocument/2006/relationships/hyperlink" Target="https://www.ucl.ac.uk/pals/research/cehp/research-groups/core/competence-frameworks/Supervision_of_Psychological_Therapi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2451</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Cooper</dc:creator>
  <cp:lastModifiedBy>Mick Cooper</cp:lastModifiedBy>
  <cp:revision>3</cp:revision>
  <cp:lastPrinted>2016-12-08T16:31:00Z</cp:lastPrinted>
  <dcterms:created xsi:type="dcterms:W3CDTF">2019-12-06T12:38:00Z</dcterms:created>
  <dcterms:modified xsi:type="dcterms:W3CDTF">2019-12-06T12:39:00Z</dcterms:modified>
</cp:coreProperties>
</file>